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8318E" w14:textId="77777777" w:rsidR="00DB3C22" w:rsidRPr="00A73C63" w:rsidRDefault="00DB3C22" w:rsidP="00DB3C22">
      <w:pPr>
        <w:jc w:val="center"/>
        <w:rPr>
          <w:rFonts w:ascii="Aptos" w:hAnsi="Aptos" w:cs="Times New Roman"/>
          <w:b/>
          <w:bCs/>
          <w:lang w:val="ro-RO"/>
        </w:rPr>
      </w:pPr>
      <w:r w:rsidRPr="00A73C63">
        <w:rPr>
          <w:rFonts w:ascii="Aptos" w:hAnsi="Aptos" w:cs="Times New Roman"/>
          <w:b/>
          <w:bCs/>
          <w:lang w:val="ro-RO"/>
        </w:rPr>
        <w:t>PROGRAM DE GUVERNARE PSD-PNL-UDMR-GRUPUL PARLAMENTAR AL MINORITĂȚILOR NAȚIONALE DIN CAMERA DEPUTAȚILOR 2025-2028</w:t>
      </w:r>
    </w:p>
    <w:p w14:paraId="366207C0" w14:textId="77777777" w:rsidR="00DB3C22" w:rsidRPr="00A73C63" w:rsidRDefault="00DB3C22" w:rsidP="00DB3C22">
      <w:pPr>
        <w:jc w:val="both"/>
        <w:rPr>
          <w:rFonts w:ascii="Aptos" w:hAnsi="Aptos" w:cs="Times New Roman"/>
          <w:b/>
          <w:bCs/>
          <w:lang w:val="ro-RO"/>
        </w:rPr>
      </w:pPr>
    </w:p>
    <w:p w14:paraId="69D0318E" w14:textId="77777777" w:rsidR="00DB3C22" w:rsidRPr="00A73C63" w:rsidRDefault="00DB3C22" w:rsidP="00DB3C22">
      <w:pPr>
        <w:jc w:val="both"/>
        <w:rPr>
          <w:rFonts w:ascii="Aptos" w:hAnsi="Aptos" w:cs="Times New Roman"/>
          <w:b/>
          <w:bCs/>
          <w:lang w:val="ro-RO"/>
        </w:rPr>
      </w:pPr>
    </w:p>
    <w:p w14:paraId="730A087F" w14:textId="77777777" w:rsidR="00DB3C22" w:rsidRPr="00A73C63" w:rsidRDefault="00DB3C22" w:rsidP="00DB3C22">
      <w:pPr>
        <w:jc w:val="both"/>
        <w:rPr>
          <w:rFonts w:ascii="Aptos" w:hAnsi="Aptos" w:cs="Times New Roman"/>
          <w:b/>
          <w:bCs/>
          <w:lang w:val="ro-RO"/>
        </w:rPr>
      </w:pPr>
    </w:p>
    <w:p w14:paraId="62F4F043" w14:textId="77777777" w:rsidR="00DB3C22" w:rsidRPr="00A73C63" w:rsidRDefault="00DB3C22" w:rsidP="00DB3C22">
      <w:pPr>
        <w:jc w:val="both"/>
        <w:rPr>
          <w:rFonts w:ascii="Aptos" w:hAnsi="Aptos" w:cs="Times New Roman"/>
          <w:b/>
          <w:bCs/>
          <w:u w:val="single"/>
          <w:lang w:val="ro-RO"/>
        </w:rPr>
      </w:pPr>
      <w:r w:rsidRPr="00A73C63">
        <w:rPr>
          <w:rFonts w:ascii="Aptos" w:hAnsi="Aptos" w:cs="Times New Roman"/>
          <w:b/>
          <w:bCs/>
          <w:u w:val="single"/>
          <w:lang w:val="ro-RO"/>
        </w:rPr>
        <w:t>PREAMBUL</w:t>
      </w:r>
    </w:p>
    <w:p w14:paraId="69B22B8E" w14:textId="77777777" w:rsidR="00DB3C22" w:rsidRPr="00A73C63" w:rsidRDefault="00DB3C22" w:rsidP="00DB3C22">
      <w:pPr>
        <w:jc w:val="both"/>
        <w:rPr>
          <w:rFonts w:ascii="Aptos" w:hAnsi="Aptos" w:cs="Times New Roman"/>
          <w:lang w:val="ro-RO"/>
        </w:rPr>
      </w:pPr>
    </w:p>
    <w:p w14:paraId="733DD208" w14:textId="77777777" w:rsidR="00DB3C22" w:rsidRPr="00A73C63" w:rsidRDefault="00DB3C22" w:rsidP="00DB3C22">
      <w:pPr>
        <w:jc w:val="both"/>
        <w:rPr>
          <w:rFonts w:ascii="Aptos" w:eastAsia="Aptos" w:hAnsi="Aptos" w:cs="Times New Roman"/>
          <w:lang w:val="ro-RO"/>
        </w:rPr>
      </w:pPr>
      <w:r w:rsidRPr="00A73C63">
        <w:rPr>
          <w:rFonts w:ascii="Aptos" w:hAnsi="Aptos" w:cs="Times New Roman"/>
          <w:lang w:val="ro-RO"/>
        </w:rPr>
        <w:t>România se află într-un moment decisiv pentru parcursul său către un nou ciclu de dezvoltare. În fața provocărilor economice, geopolitice și sociale, țara noastră are nevoie de un Guvern puternic, care își asumă implementarea unor reforme structurale fundamentale, bună guvernare și respect pentru cetățeni. Își asumă dezvoltarea României și consolidarea democrației.</w:t>
      </w:r>
    </w:p>
    <w:p w14:paraId="25AF68E1" w14:textId="77777777" w:rsidR="00DB3C22" w:rsidRPr="00A73C63" w:rsidRDefault="00DB3C22" w:rsidP="00DB3C22">
      <w:pPr>
        <w:jc w:val="both"/>
        <w:rPr>
          <w:rFonts w:ascii="Aptos" w:hAnsi="Aptos" w:cs="Times New Roman"/>
          <w:lang w:val="ro-RO"/>
        </w:rPr>
      </w:pPr>
      <w:r w:rsidRPr="00A73C63">
        <w:rPr>
          <w:rFonts w:ascii="Aptos" w:eastAsia="Aptos" w:hAnsi="Aptos" w:cs="Times New Roman"/>
          <w:lang w:val="ro-RO"/>
        </w:rPr>
        <w:t xml:space="preserve">Refacerea echilibrelor bugetare, </w:t>
      </w:r>
      <w:proofErr w:type="spellStart"/>
      <w:r w:rsidRPr="00A73C63">
        <w:rPr>
          <w:rFonts w:ascii="Aptos" w:eastAsia="Aptos" w:hAnsi="Aptos" w:cs="Times New Roman"/>
          <w:lang w:val="ro-RO"/>
        </w:rPr>
        <w:t>prioritizarea</w:t>
      </w:r>
      <w:proofErr w:type="spellEnd"/>
      <w:r w:rsidRPr="00A73C63">
        <w:rPr>
          <w:rFonts w:ascii="Aptos" w:eastAsia="Aptos" w:hAnsi="Aptos" w:cs="Times New Roman"/>
          <w:lang w:val="ro-RO"/>
        </w:rPr>
        <w:t xml:space="preserve"> și continuarea investițiilor, asigurarea unui climat predictibil pentru mediu de afaceri și menținerea coeziunii și solidarității sociale sunt, totodată, obiective de maximă urgență.</w:t>
      </w:r>
    </w:p>
    <w:p w14:paraId="55574FD6" w14:textId="77777777" w:rsidR="00DB3C22" w:rsidRPr="00A73C63" w:rsidRDefault="00DB3C22" w:rsidP="00DB3C22">
      <w:pPr>
        <w:jc w:val="both"/>
        <w:rPr>
          <w:rFonts w:ascii="Aptos" w:hAnsi="Aptos" w:cs="Times New Roman"/>
          <w:lang w:val="ro-RO"/>
        </w:rPr>
      </w:pPr>
      <w:r w:rsidRPr="00A73C63">
        <w:rPr>
          <w:rFonts w:ascii="Aptos" w:hAnsi="Aptos" w:cs="Times New Roman"/>
          <w:lang w:val="ro-RO"/>
        </w:rPr>
        <w:t>Din acest motiv, s-a căutat și reușit crearea unei largi majorități pro-</w:t>
      </w:r>
      <w:proofErr w:type="spellStart"/>
      <w:r w:rsidRPr="00A73C63">
        <w:rPr>
          <w:rFonts w:ascii="Aptos" w:hAnsi="Aptos" w:cs="Times New Roman"/>
          <w:lang w:val="ro-RO"/>
        </w:rPr>
        <w:t>europeane</w:t>
      </w:r>
      <w:proofErr w:type="spellEnd"/>
      <w:r w:rsidRPr="00A73C63">
        <w:rPr>
          <w:rFonts w:ascii="Aptos" w:hAnsi="Aptos" w:cs="Times New Roman"/>
          <w:lang w:val="ro-RO"/>
        </w:rPr>
        <w:t>, formate din PNL, PSD, USR, UDMR și Grupul Minorităților Naționale. Această majoritate nu este rezultatul unei înțelegeri de conjunctură, ci expresia unei responsabilități asumate în fața cetățenilor României și a partenerilor externi: aceea de a implementa reforme profunde, chiar și atunci când acestea presupun costuri politice, de a garanta stabilitatea țării și de a menține orientarea euroatlantică a statului român.</w:t>
      </w:r>
    </w:p>
    <w:p w14:paraId="119EA541" w14:textId="77777777" w:rsidR="00DB3C22" w:rsidRPr="00A73C63" w:rsidRDefault="00DB3C22" w:rsidP="00DB3C22">
      <w:pPr>
        <w:jc w:val="both"/>
        <w:rPr>
          <w:rFonts w:ascii="Aptos" w:hAnsi="Aptos" w:cs="Times New Roman"/>
          <w:lang w:val="ro-RO"/>
        </w:rPr>
      </w:pPr>
      <w:r w:rsidRPr="00A73C63">
        <w:rPr>
          <w:rFonts w:ascii="Aptos" w:hAnsi="Aptos" w:cs="Times New Roman"/>
          <w:lang w:val="ro-RO"/>
        </w:rPr>
        <w:t>Programul de guvernare este construit pe trei piloni fundamentali:</w:t>
      </w:r>
    </w:p>
    <w:p w14:paraId="0E36604B" w14:textId="77777777" w:rsidR="00DB3C22" w:rsidRPr="00A73C63" w:rsidRDefault="00DB3C22" w:rsidP="00DB3C22">
      <w:pPr>
        <w:numPr>
          <w:ilvl w:val="0"/>
          <w:numId w:val="1"/>
        </w:numPr>
        <w:jc w:val="both"/>
        <w:rPr>
          <w:rFonts w:ascii="Aptos" w:hAnsi="Aptos" w:cs="Times New Roman"/>
          <w:lang w:val="ro-RO"/>
        </w:rPr>
      </w:pPr>
      <w:r w:rsidRPr="00A73C63">
        <w:rPr>
          <w:rFonts w:ascii="Aptos" w:hAnsi="Aptos" w:cs="Times New Roman"/>
          <w:b/>
          <w:bCs/>
          <w:lang w:val="ro-RO"/>
        </w:rPr>
        <w:t>Ordine în finanțele publice</w:t>
      </w:r>
      <w:r w:rsidRPr="00A73C63">
        <w:rPr>
          <w:rFonts w:ascii="Aptos" w:hAnsi="Aptos" w:cs="Times New Roman"/>
          <w:lang w:val="ro-RO"/>
        </w:rPr>
        <w:t>, ca bază pentru evitarea unei crize economice și pentru recâștigarea încrederii investitorilor, a piețelor și a cetățenilor;</w:t>
      </w:r>
    </w:p>
    <w:p w14:paraId="5718E121" w14:textId="77777777" w:rsidR="00DB3C22" w:rsidRPr="00A73C63" w:rsidRDefault="00DB3C22" w:rsidP="00DB3C22">
      <w:pPr>
        <w:numPr>
          <w:ilvl w:val="0"/>
          <w:numId w:val="1"/>
        </w:numPr>
        <w:jc w:val="both"/>
        <w:rPr>
          <w:rFonts w:ascii="Aptos" w:hAnsi="Aptos" w:cs="Times New Roman"/>
          <w:lang w:val="ro-RO"/>
        </w:rPr>
      </w:pPr>
      <w:r w:rsidRPr="00A73C63">
        <w:rPr>
          <w:rFonts w:ascii="Aptos" w:hAnsi="Aptos" w:cs="Times New Roman"/>
          <w:b/>
          <w:bCs/>
          <w:lang w:val="ro-RO"/>
        </w:rPr>
        <w:t>Bună guvernare</w:t>
      </w:r>
      <w:r w:rsidRPr="00A73C63">
        <w:rPr>
          <w:rFonts w:ascii="Aptos" w:hAnsi="Aptos" w:cs="Times New Roman"/>
          <w:lang w:val="ro-RO"/>
        </w:rPr>
        <w:t>, ca motor al reformei statului: o administrație eficientă, responsabilă și adaptată nevoilor actuale;</w:t>
      </w:r>
    </w:p>
    <w:p w14:paraId="70819E8E" w14:textId="77777777" w:rsidR="00DB3C22" w:rsidRPr="00A73C63" w:rsidRDefault="00DB3C22" w:rsidP="00DB3C22">
      <w:pPr>
        <w:numPr>
          <w:ilvl w:val="0"/>
          <w:numId w:val="1"/>
        </w:numPr>
        <w:jc w:val="both"/>
        <w:rPr>
          <w:rFonts w:ascii="Aptos" w:hAnsi="Aptos" w:cs="Times New Roman"/>
          <w:lang w:val="ro-RO"/>
        </w:rPr>
      </w:pPr>
      <w:r w:rsidRPr="00A73C63">
        <w:rPr>
          <w:rFonts w:ascii="Aptos" w:hAnsi="Aptos" w:cs="Times New Roman"/>
          <w:b/>
          <w:bCs/>
          <w:lang w:val="ro-RO"/>
        </w:rPr>
        <w:t>Respect pentru cetățeni</w:t>
      </w:r>
      <w:r w:rsidRPr="00A73C63">
        <w:rPr>
          <w:rFonts w:ascii="Aptos" w:hAnsi="Aptos" w:cs="Times New Roman"/>
          <w:lang w:val="ro-RO"/>
        </w:rPr>
        <w:t>, exprimat prin echitate, anularea beneficiilor exagerate, servicii publice de calitate și politici sociale oneste, care susțin munca, nu dependența.</w:t>
      </w:r>
    </w:p>
    <w:p w14:paraId="37AC992F" w14:textId="77777777" w:rsidR="00DB3C22" w:rsidRPr="00A73C63" w:rsidRDefault="00DB3C22" w:rsidP="00DB3C22">
      <w:pPr>
        <w:jc w:val="both"/>
        <w:rPr>
          <w:rFonts w:ascii="Aptos" w:hAnsi="Aptos" w:cs="Times New Roman"/>
          <w:lang w:val="ro-RO"/>
        </w:rPr>
      </w:pPr>
      <w:r w:rsidRPr="00A73C63">
        <w:rPr>
          <w:rFonts w:ascii="Aptos" w:hAnsi="Aptos" w:cs="Times New Roman"/>
          <w:lang w:val="ro-RO"/>
        </w:rPr>
        <w:t xml:space="preserve">Acest program reprezintă viziunea, dar și baza unui plan concret de măsuri cu obiective prioritare, pentru fiecare domeniu în parte. El reflectă nevoia de rigoare, simplitate și eficiență. Ne asumăm faptul că unele dintre aceste decizii nu vor fi populare. Dar în absența </w:t>
      </w:r>
      <w:r w:rsidRPr="00A73C63">
        <w:rPr>
          <w:rFonts w:ascii="Aptos" w:hAnsi="Aptos" w:cs="Times New Roman"/>
          <w:lang w:val="ro-RO"/>
        </w:rPr>
        <w:lastRenderedPageBreak/>
        <w:t>lor, România ar intra decisiv într-o zonă de nesiguranță fiscal-bugetară, și ar risca să piardă contactul cu direcția europeană a dezvoltării. Totodată, eforturile realizate în această perioadă vor constitui o bază solidă pentru dezvoltarea României.</w:t>
      </w:r>
    </w:p>
    <w:p w14:paraId="737D739E" w14:textId="77777777" w:rsidR="00DB3C22" w:rsidRPr="00A73C63" w:rsidRDefault="00DB3C22" w:rsidP="00DB3C22">
      <w:pPr>
        <w:jc w:val="both"/>
        <w:rPr>
          <w:rFonts w:ascii="Aptos" w:hAnsi="Aptos" w:cs="Times New Roman"/>
          <w:lang w:val="ro-RO"/>
        </w:rPr>
      </w:pPr>
      <w:r w:rsidRPr="00A73C63">
        <w:rPr>
          <w:rFonts w:ascii="Aptos" w:hAnsi="Aptos" w:cs="Times New Roman"/>
          <w:lang w:val="ro-RO"/>
        </w:rPr>
        <w:t>În fața instabilității externe și a polarizării interne, acest program propune o altă abordare: fără populism, prin criterii de performanță, fără privilegii.</w:t>
      </w:r>
    </w:p>
    <w:p w14:paraId="2EC9628B" w14:textId="77777777" w:rsidR="00DB3C22" w:rsidRPr="00A73C63" w:rsidRDefault="00DB3C22" w:rsidP="00DB3C22">
      <w:pPr>
        <w:jc w:val="both"/>
        <w:rPr>
          <w:rFonts w:ascii="Aptos" w:hAnsi="Aptos" w:cs="Times New Roman"/>
          <w:lang w:val="ro-RO"/>
        </w:rPr>
      </w:pPr>
      <w:r w:rsidRPr="00A73C63">
        <w:rPr>
          <w:rFonts w:ascii="Aptos" w:hAnsi="Aptos" w:cs="Times New Roman"/>
          <w:lang w:val="ro-RO"/>
        </w:rPr>
        <w:t>În următorii ani, România are șansa de a deveni un stat modern, predictibil și respectat – înăuntrul granițelor sale și în afara lor. Această șansă depinde de voința noastră comună de a face ceea ce trebuie făcut și de a spune lucrurilor pe nume.</w:t>
      </w:r>
    </w:p>
    <w:p w14:paraId="7ED648EE" w14:textId="77777777" w:rsidR="00DB3C22" w:rsidRPr="00A73C63" w:rsidRDefault="00DB3C22" w:rsidP="00DB3C22">
      <w:pPr>
        <w:jc w:val="both"/>
        <w:rPr>
          <w:rFonts w:ascii="Aptos" w:hAnsi="Aptos" w:cs="Times New Roman"/>
          <w:lang w:val="ro-RO"/>
        </w:rPr>
      </w:pPr>
    </w:p>
    <w:p w14:paraId="7DB8DBE0" w14:textId="77777777" w:rsidR="00DB3C22" w:rsidRPr="00A73C63" w:rsidRDefault="00DB3C22" w:rsidP="00DB3C22">
      <w:pPr>
        <w:jc w:val="both"/>
        <w:rPr>
          <w:rFonts w:ascii="Aptos" w:hAnsi="Aptos" w:cs="Times New Roman"/>
          <w:b/>
          <w:bCs/>
          <w:lang w:val="ro-RO"/>
        </w:rPr>
      </w:pPr>
      <w:r w:rsidRPr="00A73C63">
        <w:rPr>
          <w:rFonts w:ascii="Aptos" w:hAnsi="Aptos" w:cs="Times New Roman"/>
          <w:b/>
          <w:bCs/>
          <w:lang w:val="ro-RO"/>
        </w:rPr>
        <w:t>ORDINE ÎN FINANȚELE PUBLICE</w:t>
      </w:r>
    </w:p>
    <w:p w14:paraId="37D825AC" w14:textId="77777777" w:rsidR="00DB3C22" w:rsidRPr="00A73C63" w:rsidRDefault="00DB3C22" w:rsidP="00DB3C22">
      <w:pPr>
        <w:jc w:val="both"/>
        <w:rPr>
          <w:rFonts w:ascii="Aptos" w:hAnsi="Aptos" w:cs="Times New Roman"/>
          <w:lang w:val="ro-RO"/>
        </w:rPr>
      </w:pPr>
      <w:r w:rsidRPr="00A73C63">
        <w:rPr>
          <w:rFonts w:ascii="Aptos" w:hAnsi="Aptos" w:cs="Times New Roman"/>
          <w:lang w:val="ro-RO"/>
        </w:rPr>
        <w:t>Primul pilon vizează punerea în ordine a finanțelor publice. România nu mai poate funcționa cu costuri de creditare atât de mari, cu un deficit bugetar de peste 9 % și cu o dinamică a cheltuielilor publice care nu mai ține cont de venituri.</w:t>
      </w:r>
    </w:p>
    <w:p w14:paraId="7A2A16B7" w14:textId="77777777" w:rsidR="00DB3C22" w:rsidRPr="00A73C63" w:rsidRDefault="00DB3C22" w:rsidP="00DB3C22">
      <w:pPr>
        <w:jc w:val="both"/>
        <w:rPr>
          <w:rFonts w:ascii="Aptos" w:hAnsi="Aptos" w:cs="Times New Roman"/>
          <w:lang w:val="ro-RO"/>
        </w:rPr>
      </w:pPr>
      <w:r w:rsidRPr="00A73C63">
        <w:rPr>
          <w:rFonts w:ascii="Aptos" w:hAnsi="Aptos" w:cs="Times New Roman"/>
          <w:lang w:val="ro-RO"/>
        </w:rPr>
        <w:t xml:space="preserve">Vom începe prin a reduce deficitul prin măsuri clare de reducere a cheltuielilor publice. Nu vom cosmetiza, ci vom tăia acolo unde există risipă. Corecția bugetară se va face în mod onest, potrivit principiului simplu: „Toată lumea plătește.” </w:t>
      </w:r>
    </w:p>
    <w:p w14:paraId="3BB66583" w14:textId="77777777" w:rsidR="00DB3C22" w:rsidRPr="00A73C63" w:rsidRDefault="00DB3C22" w:rsidP="00DB3C22">
      <w:pPr>
        <w:jc w:val="both"/>
        <w:rPr>
          <w:rFonts w:ascii="Aptos" w:hAnsi="Aptos" w:cs="Times New Roman"/>
          <w:lang w:val="ro-RO"/>
        </w:rPr>
      </w:pPr>
      <w:r w:rsidRPr="00A73C63">
        <w:rPr>
          <w:rFonts w:ascii="Aptos" w:hAnsi="Aptos" w:cs="Times New Roman"/>
          <w:lang w:val="ro-RO"/>
        </w:rPr>
        <w:t xml:space="preserve">În paralel, întărim capacitatea statului de a colecta venituri. ANAF, </w:t>
      </w:r>
      <w:proofErr w:type="spellStart"/>
      <w:r w:rsidRPr="00A73C63">
        <w:rPr>
          <w:rFonts w:ascii="Aptos" w:hAnsi="Aptos" w:cs="Times New Roman"/>
          <w:lang w:val="ro-RO"/>
        </w:rPr>
        <w:t>Antifrauda</w:t>
      </w:r>
      <w:proofErr w:type="spellEnd"/>
      <w:r w:rsidRPr="00A73C63">
        <w:rPr>
          <w:rFonts w:ascii="Aptos" w:hAnsi="Aptos" w:cs="Times New Roman"/>
          <w:lang w:val="ro-RO"/>
        </w:rPr>
        <w:t xml:space="preserve"> și Vama vor fi scoase din orice algoritm politic și reorganizate profund. Vor funcționa pe bază de indicatori clari, digitalizare completă și controale bazate pe analiză de risc realizate pe volume mari de date.</w:t>
      </w:r>
    </w:p>
    <w:p w14:paraId="5F613651" w14:textId="77777777" w:rsidR="00DB3C22" w:rsidRPr="00A73C63" w:rsidRDefault="00DB3C22" w:rsidP="00DB3C22">
      <w:pPr>
        <w:jc w:val="both"/>
        <w:rPr>
          <w:rFonts w:ascii="Aptos" w:hAnsi="Aptos" w:cs="Times New Roman"/>
          <w:lang w:val="ro-RO"/>
        </w:rPr>
      </w:pPr>
      <w:r w:rsidRPr="00A73C63">
        <w:rPr>
          <w:rFonts w:ascii="Aptos" w:hAnsi="Aptos" w:cs="Times New Roman"/>
          <w:lang w:val="ro-RO"/>
        </w:rPr>
        <w:t>Combaterea evaziunii fiscale devine o prioritate națională. Vom criminaliza evaziunea fiscală și cea în formă organizată, vom revizui legislația privind insolvența și vom interveni ferm în sectoarele cu evaziune structurală – de la importurile de produse agroalimentare și petrol, la cele privind importurile în relația cu Asia prin Vămi și Portul Constanța.</w:t>
      </w:r>
    </w:p>
    <w:p w14:paraId="2F6DB890" w14:textId="77777777" w:rsidR="00DB3C22" w:rsidRPr="00A73C63" w:rsidRDefault="00DB3C22" w:rsidP="00DB3C22">
      <w:pPr>
        <w:jc w:val="both"/>
        <w:rPr>
          <w:rFonts w:ascii="Aptos" w:hAnsi="Aptos" w:cs="Times New Roman"/>
          <w:lang w:val="ro-RO"/>
        </w:rPr>
      </w:pPr>
      <w:r w:rsidRPr="00A73C63">
        <w:rPr>
          <w:rFonts w:ascii="Aptos" w:hAnsi="Aptos" w:cs="Times New Roman"/>
          <w:lang w:val="ro-RO"/>
        </w:rPr>
        <w:t>În același timp, renunțăm la  o serie de privilegii fiscale care s-au acordat fără să prevadă termene de valabilitate. Această filosofie de stimulare a unor industrii trebuie schimbată. Facilitățile au sens pentru anumite perioade, cu obiective precise, cu monitorizarea rezultatelor  și mai ales dacă reduc dezechilibrele balanței comerciale și rezultatul este fiscalizat și parte a unei viziuni de ansamblu.  Toate excepțiile și facilitățile fiscale vor fi evaluate și eliminate dacă nu produc efecte economice clare. Vom modifica regimul fiscal pentru a elimina portițele sau scutiri arbitrare. CASS-</w:t>
      </w:r>
      <w:proofErr w:type="spellStart"/>
      <w:r w:rsidRPr="00A73C63">
        <w:rPr>
          <w:rFonts w:ascii="Aptos" w:hAnsi="Aptos" w:cs="Times New Roman"/>
          <w:lang w:val="ro-RO"/>
        </w:rPr>
        <w:t>ul</w:t>
      </w:r>
      <w:proofErr w:type="spellEnd"/>
      <w:r w:rsidRPr="00A73C63">
        <w:rPr>
          <w:rFonts w:ascii="Aptos" w:hAnsi="Aptos" w:cs="Times New Roman"/>
          <w:lang w:val="ro-RO"/>
        </w:rPr>
        <w:t xml:space="preserve"> va fi aplicat inclusiv la pensiile mari, iar impozitul pe dividende și proprietate va fi ajustat astfel încât să fie corelat cu prețurile din piața imobiliară și pentru a îndeplini jaloanele asumate prin PNRR.</w:t>
      </w:r>
    </w:p>
    <w:p w14:paraId="1F4E3ED0" w14:textId="77777777" w:rsidR="00DB3C22" w:rsidRPr="00A73C63" w:rsidRDefault="00DB3C22" w:rsidP="00DB3C22">
      <w:pPr>
        <w:jc w:val="both"/>
        <w:rPr>
          <w:rFonts w:ascii="Aptos" w:hAnsi="Aptos" w:cs="Times New Roman"/>
          <w:lang w:val="ro-RO"/>
        </w:rPr>
      </w:pPr>
      <w:r w:rsidRPr="00A73C63">
        <w:rPr>
          <w:rFonts w:ascii="Aptos" w:hAnsi="Aptos" w:cs="Times New Roman"/>
          <w:lang w:val="ro-RO"/>
        </w:rPr>
        <w:lastRenderedPageBreak/>
        <w:t xml:space="preserve">Pentru partea de cheltuieli, vom evalua și </w:t>
      </w:r>
      <w:proofErr w:type="spellStart"/>
      <w:r w:rsidRPr="00A73C63">
        <w:rPr>
          <w:rFonts w:ascii="Aptos" w:hAnsi="Aptos" w:cs="Times New Roman"/>
          <w:lang w:val="ro-RO"/>
        </w:rPr>
        <w:t>prioritiza</w:t>
      </w:r>
      <w:proofErr w:type="spellEnd"/>
      <w:r w:rsidRPr="00A73C63">
        <w:rPr>
          <w:rFonts w:ascii="Aptos" w:hAnsi="Aptos" w:cs="Times New Roman"/>
          <w:lang w:val="ro-RO"/>
        </w:rPr>
        <w:t xml:space="preserve"> investițiile.. Programele de sprijin se vor reevaluate pentru a </w:t>
      </w:r>
      <w:proofErr w:type="spellStart"/>
      <w:r w:rsidRPr="00A73C63">
        <w:rPr>
          <w:rFonts w:ascii="Aptos" w:hAnsi="Aptos" w:cs="Times New Roman"/>
          <w:lang w:val="ro-RO"/>
        </w:rPr>
        <w:t>prioritiza</w:t>
      </w:r>
      <w:proofErr w:type="spellEnd"/>
      <w:r w:rsidRPr="00A73C63">
        <w:rPr>
          <w:rFonts w:ascii="Aptos" w:hAnsi="Aptos" w:cs="Times New Roman"/>
          <w:lang w:val="ro-RO"/>
        </w:rPr>
        <w:t xml:space="preserve"> măsuri care conduc la echilibrarea balanței comerciale, cu excepția celor care contribuie la creșterea exporturilor, reducerea importurilor și la creșterea valorii adăugate în economie.</w:t>
      </w:r>
    </w:p>
    <w:p w14:paraId="17CC6484" w14:textId="77777777" w:rsidR="00DB3C22" w:rsidRPr="00A73C63" w:rsidRDefault="00DB3C22" w:rsidP="00DB3C22">
      <w:pPr>
        <w:jc w:val="both"/>
        <w:rPr>
          <w:rFonts w:ascii="Aptos" w:hAnsi="Aptos" w:cs="Times New Roman"/>
          <w:lang w:val="ro-RO"/>
        </w:rPr>
      </w:pPr>
      <w:r w:rsidRPr="00A73C63">
        <w:rPr>
          <w:rFonts w:ascii="Aptos" w:hAnsi="Aptos" w:cs="Times New Roman"/>
          <w:lang w:val="ro-RO"/>
        </w:rPr>
        <w:t>În sfârșit, vom pune capăt dublei măsuri în salarizare și pensii. Vom plafona pensiile necontributive și vom valorifica mai eficient resursele naturale ale țării, prin stabilirea corectă a redevențelor și întărirea capacității de control a ANRM.</w:t>
      </w:r>
    </w:p>
    <w:p w14:paraId="1738E336" w14:textId="77777777" w:rsidR="00DB3C22" w:rsidRPr="00A73C63" w:rsidRDefault="00DB3C22" w:rsidP="00DB3C22">
      <w:pPr>
        <w:jc w:val="both"/>
        <w:rPr>
          <w:rFonts w:ascii="Aptos" w:hAnsi="Aptos" w:cs="Times New Roman"/>
          <w:lang w:val="ro-RO"/>
        </w:rPr>
      </w:pPr>
    </w:p>
    <w:p w14:paraId="7C715E7D" w14:textId="77777777" w:rsidR="00DB3C22" w:rsidRPr="00A73C63" w:rsidRDefault="00DB3C22" w:rsidP="00DB3C22">
      <w:pPr>
        <w:jc w:val="both"/>
        <w:rPr>
          <w:rFonts w:ascii="Aptos" w:hAnsi="Aptos" w:cs="Times New Roman"/>
          <w:b/>
          <w:bCs/>
          <w:lang w:val="ro-RO"/>
        </w:rPr>
      </w:pPr>
      <w:r w:rsidRPr="00A73C63">
        <w:rPr>
          <w:rFonts w:ascii="Aptos" w:hAnsi="Aptos" w:cs="Times New Roman"/>
          <w:b/>
          <w:bCs/>
          <w:lang w:val="ro-RO"/>
        </w:rPr>
        <w:t>BUNĂ GUVERNARE</w:t>
      </w:r>
    </w:p>
    <w:p w14:paraId="2442D361" w14:textId="77777777" w:rsidR="00DB3C22" w:rsidRPr="00A73C63" w:rsidRDefault="00DB3C22" w:rsidP="00DB3C22">
      <w:pPr>
        <w:jc w:val="both"/>
        <w:rPr>
          <w:rFonts w:ascii="Aptos" w:hAnsi="Aptos" w:cs="Times New Roman"/>
          <w:lang w:val="ro-RO"/>
        </w:rPr>
      </w:pPr>
      <w:r w:rsidRPr="00A73C63">
        <w:rPr>
          <w:rFonts w:ascii="Aptos" w:hAnsi="Aptos" w:cs="Times New Roman"/>
          <w:lang w:val="ro-RO"/>
        </w:rPr>
        <w:t>Al doilea pilon privește reforma profundă a statului. România are un aparat administrativ supradimensionat, fragmentat și, adesea, nefuncțional. Acest lucru nu este doar ineficient, este și costisitor.</w:t>
      </w:r>
    </w:p>
    <w:p w14:paraId="32B3EE5B" w14:textId="77777777" w:rsidR="00DB3C22" w:rsidRPr="00A73C63" w:rsidRDefault="00DB3C22" w:rsidP="00DB3C22">
      <w:pPr>
        <w:jc w:val="both"/>
        <w:rPr>
          <w:rFonts w:ascii="Aptos" w:hAnsi="Aptos" w:cs="Times New Roman"/>
          <w:lang w:val="ro-RO"/>
        </w:rPr>
      </w:pPr>
      <w:r w:rsidRPr="00A73C63">
        <w:rPr>
          <w:rFonts w:ascii="Aptos" w:hAnsi="Aptos" w:cs="Times New Roman"/>
          <w:lang w:val="ro-RO"/>
        </w:rPr>
        <w:t>Vom începe cu administrația centrală. Aici vor avea loc fuziuni, comasări, desființări și reduceri de personal de cel puțin 20%. Vom elimina sporurile aberante, vom aplica o grilă de salarizare unitară și vom introduce criterii clare de performanță. Fiecare minister și agenție va fi supusă unui proces periodic de evaluare.</w:t>
      </w:r>
    </w:p>
    <w:p w14:paraId="3BCBE2CA" w14:textId="77777777" w:rsidR="00DB3C22" w:rsidRPr="00A73C63" w:rsidRDefault="00DB3C22" w:rsidP="00DB3C22">
      <w:pPr>
        <w:jc w:val="both"/>
        <w:rPr>
          <w:rFonts w:ascii="Aptos" w:hAnsi="Aptos" w:cs="Times New Roman"/>
          <w:lang w:val="ro-RO"/>
        </w:rPr>
      </w:pPr>
      <w:r w:rsidRPr="00A73C63">
        <w:rPr>
          <w:rFonts w:ascii="Aptos" w:hAnsi="Aptos" w:cs="Times New Roman"/>
          <w:lang w:val="ro-RO"/>
        </w:rPr>
        <w:t xml:space="preserve">În administrația locală, vom introduce scheme de personal maximale, și alocări bugetare în funcție de performanță. Autorizațiile de construire, colectarea impozitelor, raportarea corectă a populației – toate vor deveni criterii de alocare fonduri de la bugetul central. Conform principiului – Resurse umane și logistice dimensionate eficient și utilizate la comun, un exemplu este Poliția locală va fi regândită și dimensionată în raportul cu populația și într-o colaborare pentru partajare resurse </w:t>
      </w:r>
      <w:proofErr w:type="spellStart"/>
      <w:r w:rsidRPr="00A73C63">
        <w:rPr>
          <w:rFonts w:ascii="Aptos" w:hAnsi="Aptos" w:cs="Times New Roman"/>
          <w:lang w:val="ro-RO"/>
        </w:rPr>
        <w:t>cuPoliția</w:t>
      </w:r>
      <w:proofErr w:type="spellEnd"/>
      <w:r w:rsidRPr="00A73C63">
        <w:rPr>
          <w:rFonts w:ascii="Aptos" w:hAnsi="Aptos" w:cs="Times New Roman"/>
          <w:lang w:val="ro-RO"/>
        </w:rPr>
        <w:t xml:space="preserve"> Română.</w:t>
      </w:r>
    </w:p>
    <w:p w14:paraId="17C82F09" w14:textId="77777777" w:rsidR="00DB3C22" w:rsidRPr="00A73C63" w:rsidRDefault="00DB3C22" w:rsidP="00DB3C22">
      <w:pPr>
        <w:jc w:val="both"/>
        <w:rPr>
          <w:rFonts w:ascii="Aptos" w:hAnsi="Aptos" w:cs="Times New Roman"/>
          <w:lang w:val="ro-RO"/>
        </w:rPr>
      </w:pPr>
      <w:r w:rsidRPr="00A73C63">
        <w:rPr>
          <w:rFonts w:ascii="Aptos" w:hAnsi="Aptos" w:cs="Times New Roman"/>
          <w:lang w:val="ro-RO"/>
        </w:rPr>
        <w:t>Reforma companiilor de stat este esențială. Vom elimina consiliile de administrație supradimensionate, vom reduce drastic posturile politizate și vom închide companiile cu pierderi cronice. Cele profitabile vor contribui la buget, nu vor alimenta sinecuri. Vom lista mai multe companii la bursă și vom introduce audituri de active reale pentru a le putea valorifica oferindu-le administrațiilor locale sau investitorilor care pot produce valoare adăugată cu acestea.</w:t>
      </w:r>
    </w:p>
    <w:p w14:paraId="75C122F7" w14:textId="77777777" w:rsidR="00DB3C22" w:rsidRPr="00A73C63" w:rsidRDefault="00DB3C22" w:rsidP="00DB3C22">
      <w:pPr>
        <w:jc w:val="both"/>
        <w:rPr>
          <w:rFonts w:ascii="Aptos" w:hAnsi="Aptos" w:cs="Times New Roman"/>
          <w:lang w:val="ro-RO"/>
        </w:rPr>
      </w:pPr>
      <w:r w:rsidRPr="00A73C63">
        <w:rPr>
          <w:rFonts w:ascii="Aptos" w:hAnsi="Aptos" w:cs="Times New Roman"/>
          <w:lang w:val="ro-RO"/>
        </w:rPr>
        <w:t>Vom modifica legile de funcționare ale autorităților autofinanțate (ANCOM, ASF etc.), plafonând salariile și reducând personalul de suport. Iar în educație, vom introduce o normă didactică realistă, corelată cu performanța și vom regândi sistemul de burse, concomitent cu creșterea performanței școlare.</w:t>
      </w:r>
    </w:p>
    <w:p w14:paraId="0D674E80" w14:textId="77777777" w:rsidR="00DB3C22" w:rsidRPr="00A73C63" w:rsidRDefault="00DB3C22" w:rsidP="00DB3C22">
      <w:pPr>
        <w:jc w:val="both"/>
        <w:rPr>
          <w:rFonts w:ascii="Aptos" w:hAnsi="Aptos" w:cs="Times New Roman"/>
          <w:lang w:val="ro-RO"/>
        </w:rPr>
      </w:pPr>
      <w:r w:rsidRPr="00A73C63">
        <w:rPr>
          <w:rFonts w:ascii="Aptos" w:hAnsi="Aptos" w:cs="Times New Roman"/>
          <w:lang w:val="ro-RO"/>
        </w:rPr>
        <w:lastRenderedPageBreak/>
        <w:t>Aceasta este direcția pe care ne-o asumăm prin programul de guvernare: un stat cu un echilibru bugetar, care asumă reformele necesare și care acționează după reguli clare și criterii de performanțe obiective.</w:t>
      </w:r>
    </w:p>
    <w:p w14:paraId="4F3B4636" w14:textId="77777777" w:rsidR="00DB3C22" w:rsidRPr="00A73C63" w:rsidRDefault="00DB3C22" w:rsidP="00DB3C22">
      <w:pPr>
        <w:jc w:val="both"/>
        <w:rPr>
          <w:rFonts w:ascii="Aptos" w:hAnsi="Aptos" w:cs="Times New Roman"/>
          <w:lang w:val="ro-RO"/>
        </w:rPr>
      </w:pPr>
    </w:p>
    <w:p w14:paraId="30016AEC" w14:textId="77777777" w:rsidR="00DB3C22" w:rsidRPr="00A73C63" w:rsidRDefault="00DB3C22" w:rsidP="00DB3C22">
      <w:pPr>
        <w:jc w:val="both"/>
        <w:rPr>
          <w:rFonts w:ascii="Aptos" w:hAnsi="Aptos" w:cs="Times New Roman"/>
          <w:b/>
          <w:bCs/>
          <w:lang w:val="ro-RO"/>
        </w:rPr>
      </w:pPr>
    </w:p>
    <w:p w14:paraId="416FA964" w14:textId="77777777" w:rsidR="00DB3C22" w:rsidRPr="00A73C63" w:rsidRDefault="00DB3C22" w:rsidP="00DB3C22">
      <w:pPr>
        <w:jc w:val="both"/>
        <w:rPr>
          <w:rFonts w:ascii="Aptos" w:hAnsi="Aptos" w:cs="Times New Roman"/>
          <w:b/>
          <w:bCs/>
          <w:lang w:val="ro-RO"/>
        </w:rPr>
      </w:pPr>
      <w:r w:rsidRPr="00A73C63">
        <w:rPr>
          <w:rFonts w:ascii="Aptos" w:hAnsi="Aptos" w:cs="Times New Roman"/>
          <w:b/>
          <w:bCs/>
          <w:lang w:val="ro-RO"/>
        </w:rPr>
        <w:t>RESPECT PENTRU CETĂȚENI</w:t>
      </w:r>
    </w:p>
    <w:p w14:paraId="73C22A01" w14:textId="77777777" w:rsidR="00DB3C22" w:rsidRPr="00A73C63" w:rsidRDefault="00DB3C22" w:rsidP="00DB3C22">
      <w:pPr>
        <w:jc w:val="both"/>
        <w:rPr>
          <w:rFonts w:ascii="Aptos" w:hAnsi="Aptos" w:cs="Times New Roman"/>
          <w:lang w:val="ro-RO"/>
        </w:rPr>
      </w:pPr>
      <w:r w:rsidRPr="00A73C63">
        <w:rPr>
          <w:rFonts w:ascii="Aptos" w:hAnsi="Aptos" w:cs="Times New Roman"/>
          <w:lang w:val="ro-RO"/>
        </w:rPr>
        <w:t>Al treilea pilon este despre modul în care statul se raportează la cetățeni. Respectul nu înseamnă doar politețe instituțională, deși este extrem de importantă și aceasta, ci și echitate, corectitudine și servicii publice decente.</w:t>
      </w:r>
    </w:p>
    <w:p w14:paraId="7AD26FE8" w14:textId="77777777" w:rsidR="00DB3C22" w:rsidRPr="00A73C63" w:rsidRDefault="00DB3C22" w:rsidP="00DB3C22">
      <w:pPr>
        <w:jc w:val="both"/>
        <w:rPr>
          <w:rFonts w:ascii="Aptos" w:hAnsi="Aptos" w:cs="Times New Roman"/>
          <w:lang w:val="ro-RO"/>
        </w:rPr>
      </w:pPr>
      <w:r w:rsidRPr="00A73C63">
        <w:rPr>
          <w:rFonts w:ascii="Aptos" w:hAnsi="Aptos" w:cs="Times New Roman"/>
          <w:lang w:val="ro-RO"/>
        </w:rPr>
        <w:t>Vom elimina privilegiile nemeritate.. Funcționarii cât și personalul contractual vor avea contracte cu indicatori de performanță. Iar acolo unde nu își fac treaba, vor fi concediați.</w:t>
      </w:r>
    </w:p>
    <w:p w14:paraId="761C07BF" w14:textId="77777777" w:rsidR="00DB3C22" w:rsidRPr="00A73C63" w:rsidRDefault="00DB3C22" w:rsidP="00DB3C22">
      <w:pPr>
        <w:jc w:val="both"/>
        <w:rPr>
          <w:rFonts w:ascii="Aptos" w:hAnsi="Aptos" w:cs="Times New Roman"/>
          <w:lang w:val="ro-RO"/>
        </w:rPr>
      </w:pPr>
      <w:r w:rsidRPr="00A73C63">
        <w:rPr>
          <w:rFonts w:ascii="Aptos" w:hAnsi="Aptos" w:cs="Times New Roman"/>
          <w:lang w:val="ro-RO"/>
        </w:rPr>
        <w:t>Sistemul sanitar va fi reformat în profunzime. Vom reduce paturile de spitalizare continuă acolo unde nu sunt justificate, vom încuraja consorțiile de spitale și vom aloca resurse în funcție de eficiență. Contractele cu sistemul privat vor presupune condiții clare: minim 80% personal angajat propriu cu normă întreagă.</w:t>
      </w:r>
    </w:p>
    <w:p w14:paraId="2C621CF4" w14:textId="77777777" w:rsidR="00DB3C22" w:rsidRPr="00A73C63" w:rsidRDefault="00DB3C22" w:rsidP="00DB3C22">
      <w:pPr>
        <w:jc w:val="both"/>
        <w:rPr>
          <w:rFonts w:ascii="Aptos" w:hAnsi="Aptos" w:cs="Times New Roman"/>
          <w:lang w:val="ro-RO"/>
        </w:rPr>
      </w:pPr>
      <w:r w:rsidRPr="00A73C63">
        <w:rPr>
          <w:rFonts w:ascii="Aptos" w:hAnsi="Aptos" w:cs="Times New Roman"/>
          <w:lang w:val="ro-RO"/>
        </w:rPr>
        <w:t>Vom elimina scutirile nejustificate în CASS, vom extinde baza de contribuabili și vom aplica sancțiuni severe pentru medici și pacienți care fraudează sistemul. La fel, vom regândi ajutoarele sociale: acestea vor fi acordate doar acolo unde nu există locuri de muncă, iar persoanele care refuză plata impozitelor își vor pierde parțial beneficiile.</w:t>
      </w:r>
    </w:p>
    <w:p w14:paraId="4AFD8C24" w14:textId="77777777" w:rsidR="00DB3C22" w:rsidRPr="00A73C63" w:rsidRDefault="00DB3C22" w:rsidP="00DB3C22">
      <w:pPr>
        <w:jc w:val="both"/>
        <w:rPr>
          <w:rFonts w:ascii="Aptos" w:hAnsi="Aptos" w:cs="Times New Roman"/>
          <w:lang w:val="ro-RO"/>
        </w:rPr>
      </w:pPr>
      <w:r w:rsidRPr="00A73C63">
        <w:rPr>
          <w:rFonts w:ascii="Aptos" w:hAnsi="Aptos" w:cs="Times New Roman"/>
          <w:lang w:val="ro-RO"/>
        </w:rPr>
        <w:t>Respectul înseamnă și predictibilitate. Vom reglementa corect pensionările, vom combate pensionările anticipate nejustificate și vom aplica un regim fiscal coerent pentru toți cetățenii, fie că sunt angajați, antreprenori sau liber profesioniști..</w:t>
      </w:r>
    </w:p>
    <w:p w14:paraId="7BF61033" w14:textId="77777777" w:rsidR="00DB3C22" w:rsidRPr="00A73C63" w:rsidRDefault="00DB3C22" w:rsidP="00DB3C22">
      <w:pPr>
        <w:jc w:val="both"/>
        <w:rPr>
          <w:rFonts w:ascii="Aptos" w:hAnsi="Aptos" w:cs="Times New Roman"/>
          <w:lang w:val="ro-RO"/>
        </w:rPr>
      </w:pPr>
      <w:r w:rsidRPr="00A73C63">
        <w:rPr>
          <w:rFonts w:ascii="Aptos" w:hAnsi="Aptos" w:cs="Times New Roman"/>
          <w:lang w:val="ro-RO"/>
        </w:rPr>
        <w:t>În ciuda provocărilor cu care ne confruntăm astăzi și a contextului complicat în care ne găsim, România merită un proiect de țară realist și corect. Un proiect pe care îl va putea dezvolta, dacă, împreună, instituțiile statului, clasa politică, societatea în ansamblu vor înțelege să conlucreze și să sprijine un salt substanțial al dezvoltării și modului de a face politică și administrație. Dacă privim din perspectiva următorilor doi, trei sau chiar patru ani, România trebuie să fie mai puternică și sigură, cu o economie care poate și trebuie să crească în volum și complexitate, cu instituții reformate și respect pentru cetățeni.</w:t>
      </w:r>
    </w:p>
    <w:p w14:paraId="29D86D8A" w14:textId="77777777" w:rsidR="00DB3C22" w:rsidRDefault="00DB3C22" w:rsidP="00DB3C22">
      <w:pPr>
        <w:spacing w:after="0"/>
        <w:jc w:val="center"/>
        <w:rPr>
          <w:rFonts w:ascii="Aptos" w:hAnsi="Aptos" w:cs="Times New Roman"/>
          <w:b/>
          <w:bCs/>
          <w:caps/>
          <w:u w:val="single"/>
          <w:lang w:val="ro-RO"/>
        </w:rPr>
      </w:pPr>
    </w:p>
    <w:p w14:paraId="6EEF0818" w14:textId="77777777" w:rsidR="00DB3C22" w:rsidRDefault="00DB3C22" w:rsidP="00DB3C22">
      <w:pPr>
        <w:spacing w:after="0"/>
        <w:jc w:val="center"/>
        <w:rPr>
          <w:rFonts w:ascii="Aptos" w:hAnsi="Aptos" w:cs="Times New Roman"/>
          <w:b/>
          <w:bCs/>
          <w:caps/>
          <w:u w:val="single"/>
          <w:lang w:val="ro-RO"/>
        </w:rPr>
      </w:pPr>
    </w:p>
    <w:p w14:paraId="63166D10" w14:textId="77777777" w:rsidR="00DB3C22" w:rsidRDefault="00DB3C22" w:rsidP="00DB3C22">
      <w:pPr>
        <w:spacing w:after="0"/>
        <w:jc w:val="center"/>
        <w:rPr>
          <w:rFonts w:ascii="Aptos" w:hAnsi="Aptos" w:cs="Times New Roman"/>
          <w:b/>
          <w:bCs/>
          <w:caps/>
          <w:u w:val="single"/>
          <w:lang w:val="ro-RO"/>
        </w:rPr>
      </w:pPr>
    </w:p>
    <w:p w14:paraId="6E62F1D3" w14:textId="77777777" w:rsidR="00DB3C22" w:rsidRPr="00A73C63" w:rsidRDefault="00DB3C22" w:rsidP="00DB3C22">
      <w:pPr>
        <w:spacing w:after="0"/>
        <w:jc w:val="center"/>
        <w:rPr>
          <w:rFonts w:ascii="Aptos" w:hAnsi="Aptos" w:cs="Times New Roman"/>
          <w:b/>
          <w:bCs/>
          <w:caps/>
          <w:u w:val="single"/>
          <w:lang w:val="ro-RO"/>
        </w:rPr>
      </w:pPr>
    </w:p>
    <w:p w14:paraId="64E424E2" w14:textId="77777777" w:rsidR="00DB3C22" w:rsidRPr="00A73C63" w:rsidRDefault="00DB3C22" w:rsidP="00DB3C22">
      <w:pPr>
        <w:spacing w:after="0"/>
        <w:jc w:val="center"/>
        <w:rPr>
          <w:rFonts w:ascii="Aptos" w:hAnsi="Aptos" w:cs="Times New Roman"/>
          <w:b/>
          <w:bCs/>
          <w:caps/>
          <w:u w:val="single"/>
          <w:lang w:val="ro-RO"/>
        </w:rPr>
      </w:pPr>
      <w:r w:rsidRPr="00A73C63">
        <w:rPr>
          <w:rFonts w:ascii="Aptos" w:hAnsi="Aptos" w:cs="Times New Roman"/>
          <w:b/>
          <w:bCs/>
          <w:caps/>
          <w:u w:val="single"/>
          <w:lang w:val="ro-RO"/>
        </w:rPr>
        <w:lastRenderedPageBreak/>
        <w:t>PRINCIPIILE GENERALE PENTRU REFORMA STATULUI ȘI BUNA GUVERNARE</w:t>
      </w:r>
    </w:p>
    <w:p w14:paraId="1F67EE69" w14:textId="77777777" w:rsidR="00DB3C22" w:rsidRPr="00A73C63" w:rsidRDefault="00DB3C22" w:rsidP="00DB3C22">
      <w:pPr>
        <w:spacing w:after="0"/>
        <w:jc w:val="both"/>
        <w:rPr>
          <w:rFonts w:ascii="Aptos" w:hAnsi="Aptos" w:cs="Times New Roman"/>
          <w:lang w:val="ro-RO"/>
        </w:rPr>
      </w:pPr>
    </w:p>
    <w:p w14:paraId="7131F2BB" w14:textId="77777777" w:rsidR="00DB3C22" w:rsidRPr="00A73C63" w:rsidRDefault="00DB3C22" w:rsidP="00DB3C22">
      <w:pPr>
        <w:pStyle w:val="Listparagraf"/>
        <w:numPr>
          <w:ilvl w:val="0"/>
          <w:numId w:val="4"/>
        </w:numPr>
        <w:spacing w:after="0"/>
        <w:jc w:val="both"/>
        <w:rPr>
          <w:rFonts w:ascii="Aptos" w:hAnsi="Aptos" w:cs="Times New Roman"/>
          <w:b/>
          <w:bCs/>
          <w:lang w:val="ro-RO"/>
        </w:rPr>
      </w:pPr>
      <w:r w:rsidRPr="00A73C63">
        <w:rPr>
          <w:rFonts w:ascii="Aptos" w:hAnsi="Aptos" w:cs="Times New Roman"/>
          <w:b/>
          <w:bCs/>
          <w:lang w:val="ro-RO"/>
        </w:rPr>
        <w:t xml:space="preserve">DIRECȚII DE ACȚIUNE </w:t>
      </w:r>
    </w:p>
    <w:p w14:paraId="2439DFCE" w14:textId="77777777" w:rsidR="00DB3C22" w:rsidRPr="00A73C63" w:rsidRDefault="00DB3C22" w:rsidP="00DB3C22">
      <w:pPr>
        <w:pStyle w:val="Listparagraf"/>
        <w:spacing w:after="0"/>
        <w:jc w:val="both"/>
        <w:rPr>
          <w:rFonts w:ascii="Aptos" w:hAnsi="Aptos" w:cs="Times New Roman"/>
          <w:b/>
          <w:bCs/>
          <w:lang w:val="ro-RO"/>
        </w:rPr>
      </w:pPr>
    </w:p>
    <w:p w14:paraId="5B4B9CA7" w14:textId="77777777" w:rsidR="00DB3C22" w:rsidRPr="00A73C63" w:rsidRDefault="00DB3C22" w:rsidP="00DB3C22">
      <w:pPr>
        <w:pStyle w:val="Listparagraf"/>
        <w:numPr>
          <w:ilvl w:val="0"/>
          <w:numId w:val="3"/>
        </w:numPr>
        <w:spacing w:after="0" w:line="240" w:lineRule="auto"/>
        <w:jc w:val="both"/>
        <w:rPr>
          <w:rFonts w:ascii="Aptos" w:hAnsi="Aptos" w:cs="Times New Roman"/>
          <w:lang w:val="ro-RO"/>
        </w:rPr>
      </w:pPr>
      <w:r w:rsidRPr="00A73C63">
        <w:rPr>
          <w:rFonts w:ascii="Aptos" w:hAnsi="Aptos" w:cs="Times New Roman"/>
          <w:lang w:val="ro-RO"/>
        </w:rPr>
        <w:t>Autoritate în actul de guvernare;</w:t>
      </w:r>
    </w:p>
    <w:p w14:paraId="7EC5A30F" w14:textId="77777777" w:rsidR="00DB3C22" w:rsidRPr="00A73C63" w:rsidRDefault="00DB3C22" w:rsidP="00DB3C22">
      <w:pPr>
        <w:pStyle w:val="Listparagraf"/>
        <w:numPr>
          <w:ilvl w:val="0"/>
          <w:numId w:val="3"/>
        </w:numPr>
        <w:spacing w:after="0" w:line="240" w:lineRule="auto"/>
        <w:jc w:val="both"/>
        <w:rPr>
          <w:rFonts w:ascii="Aptos" w:hAnsi="Aptos" w:cs="Times New Roman"/>
          <w:lang w:val="ro-RO"/>
        </w:rPr>
      </w:pPr>
      <w:r w:rsidRPr="00A73C63">
        <w:rPr>
          <w:rFonts w:ascii="Aptos" w:hAnsi="Aptos" w:cs="Times New Roman"/>
          <w:lang w:val="ro-RO"/>
        </w:rPr>
        <w:t>Pachet legislativ care să permită reforma statului;</w:t>
      </w:r>
    </w:p>
    <w:p w14:paraId="7F0D61F8" w14:textId="77777777" w:rsidR="00DB3C22" w:rsidRPr="00A73C63" w:rsidRDefault="00DB3C22" w:rsidP="00DB3C22">
      <w:pPr>
        <w:pStyle w:val="Listparagraf"/>
        <w:numPr>
          <w:ilvl w:val="0"/>
          <w:numId w:val="3"/>
        </w:numPr>
        <w:spacing w:after="0" w:line="240" w:lineRule="auto"/>
        <w:jc w:val="both"/>
        <w:rPr>
          <w:rFonts w:ascii="Aptos" w:hAnsi="Aptos" w:cs="Times New Roman"/>
          <w:lang w:val="ro-RO"/>
        </w:rPr>
      </w:pPr>
      <w:r w:rsidRPr="00A73C63">
        <w:rPr>
          <w:rFonts w:ascii="Aptos" w:hAnsi="Aptos" w:cs="Times New Roman"/>
          <w:lang w:val="ro-RO"/>
        </w:rPr>
        <w:t>Reforma administrației publice centrale: fuziuni, comasări, desființări;</w:t>
      </w:r>
    </w:p>
    <w:p w14:paraId="3F745A1C" w14:textId="77777777" w:rsidR="00DB3C22" w:rsidRPr="00A73C63" w:rsidRDefault="00DB3C22" w:rsidP="00DB3C22">
      <w:pPr>
        <w:pStyle w:val="Listparagraf"/>
        <w:numPr>
          <w:ilvl w:val="0"/>
          <w:numId w:val="3"/>
        </w:numPr>
        <w:spacing w:after="0" w:line="240" w:lineRule="auto"/>
        <w:jc w:val="both"/>
        <w:rPr>
          <w:rFonts w:ascii="Aptos" w:hAnsi="Aptos" w:cs="Times New Roman"/>
          <w:lang w:val="ro-RO"/>
        </w:rPr>
      </w:pPr>
      <w:r w:rsidRPr="00A73C63">
        <w:rPr>
          <w:rFonts w:ascii="Aptos" w:hAnsi="Aptos" w:cs="Times New Roman"/>
          <w:lang w:val="ro-RO"/>
        </w:rPr>
        <w:t>Corecția bugetară pe toate cheltuielile - „Toată lumea plătește”;</w:t>
      </w:r>
    </w:p>
    <w:p w14:paraId="6DB1B71D" w14:textId="77777777" w:rsidR="00DB3C22" w:rsidRPr="00A73C63" w:rsidRDefault="00DB3C22" w:rsidP="00DB3C22">
      <w:pPr>
        <w:pStyle w:val="Listparagraf"/>
        <w:numPr>
          <w:ilvl w:val="0"/>
          <w:numId w:val="3"/>
        </w:numPr>
        <w:spacing w:after="0" w:line="240" w:lineRule="auto"/>
        <w:jc w:val="both"/>
        <w:rPr>
          <w:rFonts w:ascii="Aptos" w:hAnsi="Aptos" w:cs="Times New Roman"/>
          <w:lang w:val="ro-RO"/>
        </w:rPr>
      </w:pPr>
      <w:r w:rsidRPr="00A73C63">
        <w:rPr>
          <w:rFonts w:ascii="Aptos" w:hAnsi="Aptos" w:cs="Times New Roman"/>
          <w:lang w:val="ro-RO"/>
        </w:rPr>
        <w:t>Eliminarea privilegiilor;</w:t>
      </w:r>
    </w:p>
    <w:p w14:paraId="55CAD6A9" w14:textId="77777777" w:rsidR="00DB3C22" w:rsidRPr="00A73C63" w:rsidRDefault="00DB3C22" w:rsidP="00DB3C22">
      <w:pPr>
        <w:pStyle w:val="Listparagraf"/>
        <w:numPr>
          <w:ilvl w:val="0"/>
          <w:numId w:val="3"/>
        </w:numPr>
        <w:spacing w:after="0" w:line="240" w:lineRule="auto"/>
        <w:jc w:val="both"/>
        <w:rPr>
          <w:rFonts w:ascii="Aptos" w:hAnsi="Aptos" w:cs="Times New Roman"/>
          <w:lang w:val="ro-RO"/>
        </w:rPr>
      </w:pPr>
      <w:r w:rsidRPr="00A73C63">
        <w:rPr>
          <w:rFonts w:ascii="Aptos" w:hAnsi="Aptos" w:cs="Times New Roman"/>
          <w:lang w:val="ro-RO"/>
        </w:rPr>
        <w:t>Toate partidele din coaliție participă la reforme;</w:t>
      </w:r>
    </w:p>
    <w:p w14:paraId="6199E670" w14:textId="77777777" w:rsidR="00DB3C22" w:rsidRPr="00A73C63" w:rsidRDefault="00DB3C22" w:rsidP="00DB3C22">
      <w:pPr>
        <w:pStyle w:val="Listparagraf"/>
        <w:numPr>
          <w:ilvl w:val="0"/>
          <w:numId w:val="3"/>
        </w:numPr>
        <w:spacing w:after="0" w:line="240" w:lineRule="auto"/>
        <w:jc w:val="both"/>
        <w:rPr>
          <w:rFonts w:ascii="Aptos" w:hAnsi="Aptos" w:cs="Times New Roman"/>
          <w:lang w:val="ro-RO"/>
        </w:rPr>
      </w:pPr>
      <w:r w:rsidRPr="00A73C63">
        <w:rPr>
          <w:rFonts w:ascii="Aptos" w:hAnsi="Aptos" w:cs="Times New Roman"/>
          <w:lang w:val="ro-RO"/>
        </w:rPr>
        <w:t>Performanță și responsabilitate în managementul public;</w:t>
      </w:r>
    </w:p>
    <w:p w14:paraId="682A36BE" w14:textId="77777777" w:rsidR="00DB3C22" w:rsidRPr="00A73C63" w:rsidRDefault="00DB3C22" w:rsidP="00DB3C22">
      <w:pPr>
        <w:pStyle w:val="Listparagraf"/>
        <w:numPr>
          <w:ilvl w:val="0"/>
          <w:numId w:val="3"/>
        </w:numPr>
        <w:spacing w:after="0" w:line="240" w:lineRule="auto"/>
        <w:jc w:val="both"/>
        <w:rPr>
          <w:rFonts w:ascii="Aptos" w:hAnsi="Aptos" w:cs="Times New Roman"/>
          <w:lang w:val="ro-RO"/>
        </w:rPr>
      </w:pPr>
      <w:r w:rsidRPr="00A73C63">
        <w:rPr>
          <w:rFonts w:ascii="Aptos" w:hAnsi="Aptos" w:cs="Times New Roman"/>
          <w:lang w:val="ro-RO"/>
        </w:rPr>
        <w:t>Reforma administrației publice locale și descentralizare;</w:t>
      </w:r>
    </w:p>
    <w:p w14:paraId="368311FB" w14:textId="77777777" w:rsidR="00DB3C22" w:rsidRPr="00A73C63" w:rsidRDefault="00DB3C22" w:rsidP="00DB3C22">
      <w:pPr>
        <w:pStyle w:val="Listparagraf"/>
        <w:numPr>
          <w:ilvl w:val="0"/>
          <w:numId w:val="3"/>
        </w:numPr>
        <w:spacing w:after="0" w:line="240" w:lineRule="auto"/>
        <w:jc w:val="both"/>
        <w:rPr>
          <w:rFonts w:ascii="Aptos" w:hAnsi="Aptos" w:cs="Times New Roman"/>
          <w:lang w:val="ro-RO"/>
        </w:rPr>
      </w:pPr>
      <w:r w:rsidRPr="00A73C63">
        <w:rPr>
          <w:rFonts w:ascii="Aptos" w:hAnsi="Aptos" w:cs="Times New Roman"/>
          <w:lang w:val="ro-RO"/>
        </w:rPr>
        <w:t>Corectarea nedreptăților și inechităților;</w:t>
      </w:r>
    </w:p>
    <w:p w14:paraId="5D55A6CB" w14:textId="77777777" w:rsidR="00DB3C22" w:rsidRPr="00A73C63" w:rsidRDefault="00DB3C22" w:rsidP="00DB3C22">
      <w:pPr>
        <w:pStyle w:val="Listparagraf"/>
        <w:numPr>
          <w:ilvl w:val="0"/>
          <w:numId w:val="3"/>
        </w:numPr>
        <w:spacing w:after="0" w:line="240" w:lineRule="auto"/>
        <w:jc w:val="both"/>
        <w:rPr>
          <w:rFonts w:ascii="Aptos" w:hAnsi="Aptos" w:cs="Times New Roman"/>
          <w:lang w:val="ro-RO"/>
        </w:rPr>
      </w:pPr>
      <w:r w:rsidRPr="00A73C63">
        <w:rPr>
          <w:rFonts w:ascii="Aptos" w:hAnsi="Aptos" w:cs="Times New Roman"/>
          <w:lang w:val="ro-RO"/>
        </w:rPr>
        <w:t>Respect și onestitate pentru cetățeni și companii.</w:t>
      </w:r>
    </w:p>
    <w:p w14:paraId="39ECA711" w14:textId="77777777" w:rsidR="00DB3C22" w:rsidRPr="00A73C63" w:rsidRDefault="00DB3C22" w:rsidP="00DB3C22">
      <w:pPr>
        <w:pStyle w:val="Listparagraf"/>
        <w:spacing w:after="0" w:line="240" w:lineRule="auto"/>
        <w:jc w:val="both"/>
        <w:rPr>
          <w:rFonts w:ascii="Aptos" w:hAnsi="Aptos" w:cs="Times New Roman"/>
          <w:lang w:val="ro-RO"/>
        </w:rPr>
      </w:pPr>
    </w:p>
    <w:p w14:paraId="46D2118A" w14:textId="77777777" w:rsidR="00DB3C22" w:rsidRPr="00A73C63" w:rsidRDefault="00DB3C22" w:rsidP="00DB3C22">
      <w:pPr>
        <w:pStyle w:val="Listparagraf"/>
        <w:numPr>
          <w:ilvl w:val="0"/>
          <w:numId w:val="4"/>
        </w:numPr>
        <w:spacing w:after="0"/>
        <w:jc w:val="both"/>
        <w:rPr>
          <w:rFonts w:ascii="Aptos" w:hAnsi="Aptos" w:cs="Times New Roman"/>
          <w:b/>
          <w:bCs/>
          <w:smallCaps/>
          <w:lang w:val="ro-RO"/>
        </w:rPr>
      </w:pPr>
      <w:r w:rsidRPr="00A73C63">
        <w:rPr>
          <w:rFonts w:ascii="Aptos" w:hAnsi="Aptos" w:cs="Times New Roman"/>
          <w:b/>
          <w:bCs/>
          <w:smallCaps/>
          <w:lang w:val="ro-RO"/>
        </w:rPr>
        <w:t>CREȘTEREA VENITURILOR LA BUGETUL DE STAT ȘI COMBATEREA EVAZIUNII FISCALE</w:t>
      </w:r>
    </w:p>
    <w:p w14:paraId="03F7B739" w14:textId="77777777" w:rsidR="00DB3C22" w:rsidRPr="00A73C63" w:rsidRDefault="00DB3C22" w:rsidP="00DB3C22">
      <w:pPr>
        <w:spacing w:after="0"/>
        <w:jc w:val="both"/>
        <w:rPr>
          <w:rFonts w:ascii="Aptos" w:hAnsi="Aptos" w:cs="Times New Roman"/>
          <w:b/>
          <w:bCs/>
          <w:smallCaps/>
          <w:lang w:val="ro-RO"/>
        </w:rPr>
      </w:pPr>
    </w:p>
    <w:p w14:paraId="513CC240" w14:textId="77777777" w:rsidR="00DB3C22" w:rsidRPr="00A73C63" w:rsidRDefault="00DB3C22" w:rsidP="00DB3C22">
      <w:pPr>
        <w:pStyle w:val="Listparagraf"/>
        <w:numPr>
          <w:ilvl w:val="0"/>
          <w:numId w:val="2"/>
        </w:numPr>
        <w:spacing w:after="0"/>
        <w:jc w:val="both"/>
        <w:rPr>
          <w:rFonts w:ascii="Aptos" w:hAnsi="Aptos" w:cs="Times New Roman"/>
          <w:smallCaps/>
          <w:lang w:val="ro-RO"/>
        </w:rPr>
      </w:pPr>
      <w:r w:rsidRPr="00A73C63">
        <w:rPr>
          <w:rFonts w:ascii="Aptos" w:hAnsi="Aptos" w:cs="Times New Roman"/>
          <w:lang w:val="ro-RO"/>
        </w:rPr>
        <w:t>ANAF, Antifraudă, VAMA plasate în afara algoritmului politic și supuse reorganizare, indicatorilor de performanță. Finalizarea digitalizării. Controale pe baza analizelor de risc;</w:t>
      </w:r>
    </w:p>
    <w:p w14:paraId="22F4E21A" w14:textId="77777777" w:rsidR="00DB3C22" w:rsidRPr="00A73C63" w:rsidRDefault="00DB3C22" w:rsidP="00DB3C22">
      <w:pPr>
        <w:pStyle w:val="Listparagraf"/>
        <w:numPr>
          <w:ilvl w:val="0"/>
          <w:numId w:val="2"/>
        </w:numPr>
        <w:spacing w:after="0"/>
        <w:jc w:val="both"/>
        <w:rPr>
          <w:rFonts w:ascii="Aptos" w:hAnsi="Aptos" w:cs="Times New Roman"/>
          <w:lang w:val="ro-RO"/>
        </w:rPr>
      </w:pPr>
      <w:r w:rsidRPr="00A73C63">
        <w:rPr>
          <w:rFonts w:ascii="Aptos" w:hAnsi="Aptos" w:cs="Times New Roman"/>
          <w:lang w:val="ro-RO"/>
        </w:rPr>
        <w:t>Înăsprirea legislației privind evaziunea fiscală și executării silite – criminalizarea evaziunii fiscale;</w:t>
      </w:r>
    </w:p>
    <w:p w14:paraId="2792B28C" w14:textId="77777777" w:rsidR="00DB3C22" w:rsidRPr="00A73C63" w:rsidRDefault="00DB3C22" w:rsidP="00DB3C22">
      <w:pPr>
        <w:pStyle w:val="Listparagraf"/>
        <w:numPr>
          <w:ilvl w:val="0"/>
          <w:numId w:val="2"/>
        </w:numPr>
        <w:spacing w:after="0"/>
        <w:jc w:val="both"/>
        <w:rPr>
          <w:rFonts w:ascii="Aptos" w:hAnsi="Aptos" w:cs="Times New Roman"/>
          <w:lang w:val="ro-RO"/>
        </w:rPr>
      </w:pPr>
      <w:r w:rsidRPr="00A73C63">
        <w:rPr>
          <w:rFonts w:ascii="Aptos" w:hAnsi="Aptos" w:cs="Times New Roman"/>
          <w:lang w:val="ro-RO"/>
        </w:rPr>
        <w:t xml:space="preserve">Parteneriat cu cetățenii pentru combaterea evaziunii fiscale;  </w:t>
      </w:r>
    </w:p>
    <w:p w14:paraId="41D87A0E" w14:textId="77777777" w:rsidR="00DB3C22" w:rsidRPr="00A73C63" w:rsidRDefault="00DB3C22" w:rsidP="00DB3C22">
      <w:pPr>
        <w:pStyle w:val="Listparagraf"/>
        <w:numPr>
          <w:ilvl w:val="0"/>
          <w:numId w:val="2"/>
        </w:numPr>
        <w:spacing w:after="0"/>
        <w:jc w:val="both"/>
        <w:rPr>
          <w:rFonts w:ascii="Aptos" w:hAnsi="Aptos" w:cs="Times New Roman"/>
          <w:lang w:val="ro-RO"/>
        </w:rPr>
      </w:pPr>
      <w:r w:rsidRPr="00A73C63">
        <w:rPr>
          <w:rFonts w:ascii="Aptos" w:hAnsi="Aptos" w:cs="Times New Roman"/>
          <w:lang w:val="ro-RO"/>
        </w:rPr>
        <w:t>Legea insolvenței modificată – înăsprirea regimului și evitarea insolvențelor în cascadă;</w:t>
      </w:r>
    </w:p>
    <w:p w14:paraId="28CF32B8" w14:textId="77777777" w:rsidR="00DB3C22" w:rsidRPr="00A73C63" w:rsidRDefault="00DB3C22" w:rsidP="00DB3C22">
      <w:pPr>
        <w:pStyle w:val="Listparagraf"/>
        <w:numPr>
          <w:ilvl w:val="0"/>
          <w:numId w:val="2"/>
        </w:numPr>
        <w:spacing w:after="0"/>
        <w:jc w:val="both"/>
        <w:rPr>
          <w:rFonts w:ascii="Aptos" w:hAnsi="Aptos" w:cs="Times New Roman"/>
          <w:lang w:val="ro-RO"/>
        </w:rPr>
      </w:pPr>
      <w:r w:rsidRPr="00A73C63">
        <w:rPr>
          <w:rFonts w:ascii="Aptos" w:hAnsi="Aptos" w:cs="Times New Roman"/>
          <w:lang w:val="ro-RO"/>
        </w:rPr>
        <w:t>Combatere evaziunii fiscale cu prioritate pe: domeniul petrolier, importul de legume și fructe, importuri în relația cu Asia (Portul Constanța, Vămi);</w:t>
      </w:r>
    </w:p>
    <w:p w14:paraId="2FD98932" w14:textId="77777777" w:rsidR="00DB3C22" w:rsidRPr="00A73C63" w:rsidRDefault="00DB3C22" w:rsidP="00DB3C22">
      <w:pPr>
        <w:pStyle w:val="Listparagraf"/>
        <w:numPr>
          <w:ilvl w:val="0"/>
          <w:numId w:val="2"/>
        </w:numPr>
        <w:spacing w:after="0"/>
        <w:jc w:val="both"/>
        <w:rPr>
          <w:rFonts w:ascii="Aptos" w:hAnsi="Aptos" w:cs="Times New Roman"/>
          <w:smallCaps/>
          <w:lang w:val="ro-RO"/>
        </w:rPr>
      </w:pPr>
      <w:r w:rsidRPr="00A73C63">
        <w:rPr>
          <w:rFonts w:ascii="Aptos" w:hAnsi="Aptos" w:cs="Times New Roman"/>
          <w:lang w:val="ro-RO"/>
        </w:rPr>
        <w:t>Combaterea evaziunii fiscale în industria de servicii;</w:t>
      </w:r>
    </w:p>
    <w:p w14:paraId="47712086" w14:textId="77777777" w:rsidR="00DB3C22" w:rsidRPr="00A73C63" w:rsidRDefault="00DB3C22" w:rsidP="00DB3C22">
      <w:pPr>
        <w:pStyle w:val="Listparagraf"/>
        <w:numPr>
          <w:ilvl w:val="0"/>
          <w:numId w:val="2"/>
        </w:numPr>
        <w:spacing w:after="0"/>
        <w:jc w:val="both"/>
        <w:rPr>
          <w:rFonts w:ascii="Aptos" w:hAnsi="Aptos" w:cs="Times New Roman"/>
          <w:lang w:val="ro-RO"/>
        </w:rPr>
      </w:pPr>
      <w:r w:rsidRPr="00A73C63">
        <w:rPr>
          <w:rFonts w:ascii="Aptos" w:hAnsi="Aptos" w:cs="Times New Roman"/>
          <w:lang w:val="ro-RO"/>
        </w:rPr>
        <w:t>Taxarea suplimentară a jocurilor de noroc, pariuri și a tranzacțiilor bancare asociate acestora. Descentralizarea autorizării și taxării către autoritățile locale;</w:t>
      </w:r>
    </w:p>
    <w:p w14:paraId="59F99AF5" w14:textId="77777777" w:rsidR="00DB3C22" w:rsidRPr="00A73C63" w:rsidRDefault="00DB3C22" w:rsidP="00DB3C22">
      <w:pPr>
        <w:pStyle w:val="Listparagraf"/>
        <w:numPr>
          <w:ilvl w:val="0"/>
          <w:numId w:val="2"/>
        </w:numPr>
        <w:spacing w:after="0"/>
        <w:jc w:val="both"/>
        <w:rPr>
          <w:rFonts w:ascii="Aptos" w:hAnsi="Aptos" w:cs="Times New Roman"/>
          <w:lang w:val="ro-RO"/>
        </w:rPr>
      </w:pPr>
      <w:r w:rsidRPr="00A73C63">
        <w:rPr>
          <w:rFonts w:ascii="Aptos" w:hAnsi="Aptos" w:cs="Times New Roman"/>
          <w:lang w:val="ro-RO"/>
        </w:rPr>
        <w:t xml:space="preserve">Taxarea câștigurilor din </w:t>
      </w:r>
      <w:proofErr w:type="spellStart"/>
      <w:r w:rsidRPr="00A73C63">
        <w:rPr>
          <w:rFonts w:ascii="Aptos" w:hAnsi="Aptos" w:cs="Times New Roman"/>
          <w:lang w:val="ro-RO"/>
        </w:rPr>
        <w:t>criptomonede</w:t>
      </w:r>
      <w:proofErr w:type="spellEnd"/>
      <w:r w:rsidRPr="00A73C63">
        <w:rPr>
          <w:rFonts w:ascii="Aptos" w:hAnsi="Aptos" w:cs="Times New Roman"/>
          <w:lang w:val="ro-RO"/>
        </w:rPr>
        <w:t xml:space="preserve"> și a celor de la bursă;</w:t>
      </w:r>
    </w:p>
    <w:p w14:paraId="57BA8085" w14:textId="77777777" w:rsidR="00DB3C22" w:rsidRPr="00A73C63" w:rsidRDefault="00DB3C22" w:rsidP="00DB3C22">
      <w:pPr>
        <w:pStyle w:val="Listparagraf"/>
        <w:numPr>
          <w:ilvl w:val="0"/>
          <w:numId w:val="2"/>
        </w:numPr>
        <w:shd w:val="clear" w:color="auto" w:fill="FFFFFF" w:themeFill="background1"/>
        <w:spacing w:after="0"/>
        <w:jc w:val="both"/>
        <w:rPr>
          <w:rFonts w:ascii="Aptos" w:hAnsi="Aptos" w:cs="Times New Roman"/>
          <w:lang w:val="ro-RO"/>
        </w:rPr>
      </w:pPr>
      <w:r w:rsidRPr="00A73C63">
        <w:rPr>
          <w:rFonts w:ascii="Aptos" w:hAnsi="Aptos" w:cs="Times New Roman"/>
          <w:lang w:val="ro-RO"/>
        </w:rPr>
        <w:t>Taxarea închirierii proprietăților pe termen scurt (</w:t>
      </w:r>
      <w:proofErr w:type="spellStart"/>
      <w:r w:rsidRPr="00A73C63">
        <w:rPr>
          <w:rFonts w:ascii="Aptos" w:hAnsi="Aptos" w:cs="Times New Roman"/>
          <w:lang w:val="ro-RO"/>
        </w:rPr>
        <w:t>AirB&amp;B</w:t>
      </w:r>
      <w:proofErr w:type="spellEnd"/>
      <w:r w:rsidRPr="00A73C63">
        <w:rPr>
          <w:rFonts w:ascii="Aptos" w:hAnsi="Aptos" w:cs="Times New Roman"/>
          <w:lang w:val="ro-RO"/>
        </w:rPr>
        <w:t xml:space="preserve">, </w:t>
      </w:r>
      <w:proofErr w:type="spellStart"/>
      <w:r w:rsidRPr="00A73C63">
        <w:rPr>
          <w:rFonts w:ascii="Aptos" w:hAnsi="Aptos" w:cs="Times New Roman"/>
          <w:lang w:val="ro-RO"/>
        </w:rPr>
        <w:t>Booking</w:t>
      </w:r>
      <w:proofErr w:type="spellEnd"/>
      <w:r w:rsidRPr="00A73C63">
        <w:rPr>
          <w:rFonts w:ascii="Aptos" w:hAnsi="Aptos" w:cs="Times New Roman"/>
          <w:lang w:val="ro-RO"/>
        </w:rPr>
        <w:t>, platforme naționale, etc.);</w:t>
      </w:r>
    </w:p>
    <w:p w14:paraId="28E14E27" w14:textId="77777777" w:rsidR="00DB3C22" w:rsidRPr="00A73C63" w:rsidRDefault="00DB3C22" w:rsidP="00DB3C22">
      <w:pPr>
        <w:pStyle w:val="Listparagraf"/>
        <w:numPr>
          <w:ilvl w:val="0"/>
          <w:numId w:val="2"/>
        </w:numPr>
        <w:shd w:val="clear" w:color="auto" w:fill="FFFFFF" w:themeFill="background1"/>
        <w:spacing w:after="0"/>
        <w:jc w:val="both"/>
        <w:rPr>
          <w:rFonts w:ascii="Aptos" w:hAnsi="Aptos" w:cs="Times New Roman"/>
          <w:lang w:val="ro-RO"/>
        </w:rPr>
      </w:pPr>
      <w:r w:rsidRPr="00A73C63">
        <w:rPr>
          <w:rFonts w:ascii="Aptos" w:hAnsi="Aptos" w:cs="Times New Roman"/>
          <w:lang w:val="ro-RO"/>
        </w:rPr>
        <w:t xml:space="preserve">Taxarea veniturilor de pe platformele social media (Facebook, </w:t>
      </w:r>
      <w:proofErr w:type="spellStart"/>
      <w:r w:rsidRPr="00A73C63">
        <w:rPr>
          <w:rFonts w:ascii="Aptos" w:hAnsi="Aptos" w:cs="Times New Roman"/>
          <w:lang w:val="ro-RO"/>
        </w:rPr>
        <w:t>Tiktok</w:t>
      </w:r>
      <w:proofErr w:type="spellEnd"/>
      <w:r w:rsidRPr="00A73C63">
        <w:rPr>
          <w:rFonts w:ascii="Aptos" w:hAnsi="Aptos" w:cs="Times New Roman"/>
          <w:lang w:val="ro-RO"/>
        </w:rPr>
        <w:t xml:space="preserve">, </w:t>
      </w:r>
      <w:proofErr w:type="spellStart"/>
      <w:r w:rsidRPr="00A73C63">
        <w:rPr>
          <w:rFonts w:ascii="Aptos" w:hAnsi="Aptos" w:cs="Times New Roman"/>
          <w:lang w:val="ro-RO"/>
        </w:rPr>
        <w:t>Youtube</w:t>
      </w:r>
      <w:proofErr w:type="spellEnd"/>
      <w:r w:rsidRPr="00A73C63">
        <w:rPr>
          <w:rFonts w:ascii="Aptos" w:hAnsi="Aptos" w:cs="Times New Roman"/>
          <w:lang w:val="ro-RO"/>
        </w:rPr>
        <w:t xml:space="preserve">, etc); </w:t>
      </w:r>
    </w:p>
    <w:p w14:paraId="667FEDDB" w14:textId="77777777" w:rsidR="00DB3C22" w:rsidRPr="00A73C63" w:rsidRDefault="00DB3C22" w:rsidP="00DB3C22">
      <w:pPr>
        <w:pStyle w:val="Listparagraf"/>
        <w:numPr>
          <w:ilvl w:val="0"/>
          <w:numId w:val="2"/>
        </w:numPr>
        <w:spacing w:after="0"/>
        <w:jc w:val="both"/>
        <w:rPr>
          <w:rFonts w:ascii="Aptos" w:hAnsi="Aptos" w:cs="Times New Roman"/>
          <w:lang w:val="ro-RO"/>
        </w:rPr>
      </w:pPr>
      <w:r w:rsidRPr="00A73C63">
        <w:rPr>
          <w:rFonts w:ascii="Aptos" w:hAnsi="Aptos" w:cs="Times New Roman"/>
          <w:lang w:val="ro-RO"/>
        </w:rPr>
        <w:t>Eliminare facilităților de TVA la tranzacțiile imobiliare;</w:t>
      </w:r>
    </w:p>
    <w:p w14:paraId="54D4D388" w14:textId="77777777" w:rsidR="00DB3C22" w:rsidRPr="00A73C63" w:rsidRDefault="00DB3C22" w:rsidP="00DB3C22">
      <w:pPr>
        <w:pStyle w:val="Listparagraf"/>
        <w:numPr>
          <w:ilvl w:val="0"/>
          <w:numId w:val="2"/>
        </w:numPr>
        <w:spacing w:after="0"/>
        <w:jc w:val="both"/>
        <w:rPr>
          <w:rFonts w:ascii="Aptos" w:hAnsi="Aptos" w:cs="Times New Roman"/>
          <w:lang w:val="ro-RO"/>
        </w:rPr>
      </w:pPr>
      <w:r w:rsidRPr="00A73C63">
        <w:rPr>
          <w:rFonts w:ascii="Aptos" w:hAnsi="Aptos" w:cs="Times New Roman"/>
          <w:lang w:val="ro-RO"/>
        </w:rPr>
        <w:t>Fiscalizarea obligatorie a tuturor activităților care beneficiază de programe de sprijin guvernamental;</w:t>
      </w:r>
    </w:p>
    <w:p w14:paraId="03C3F49B" w14:textId="77777777" w:rsidR="00DB3C22" w:rsidRPr="00A73C63" w:rsidRDefault="00DB3C22" w:rsidP="00DB3C22">
      <w:pPr>
        <w:pStyle w:val="Listparagraf"/>
        <w:numPr>
          <w:ilvl w:val="0"/>
          <w:numId w:val="2"/>
        </w:numPr>
        <w:spacing w:after="0"/>
        <w:jc w:val="both"/>
        <w:rPr>
          <w:rFonts w:ascii="Aptos" w:hAnsi="Aptos" w:cs="Times New Roman"/>
          <w:lang w:val="ro-RO"/>
        </w:rPr>
      </w:pPr>
      <w:r w:rsidRPr="00A73C63">
        <w:rPr>
          <w:rFonts w:ascii="Aptos" w:hAnsi="Aptos" w:cs="Times New Roman"/>
          <w:lang w:val="ro-RO"/>
        </w:rPr>
        <w:t>Analiză excepțiilor fiscale și corectarea acestora;</w:t>
      </w:r>
    </w:p>
    <w:p w14:paraId="0F8B9CE1" w14:textId="77777777" w:rsidR="00DB3C22" w:rsidRPr="00A73C63" w:rsidRDefault="00DB3C22" w:rsidP="00DB3C22">
      <w:pPr>
        <w:pStyle w:val="Listparagraf"/>
        <w:numPr>
          <w:ilvl w:val="0"/>
          <w:numId w:val="2"/>
        </w:numPr>
        <w:spacing w:after="0"/>
        <w:jc w:val="both"/>
        <w:rPr>
          <w:rFonts w:ascii="Aptos" w:hAnsi="Aptos" w:cs="Times New Roman"/>
          <w:lang w:val="ro-RO"/>
        </w:rPr>
      </w:pPr>
      <w:r w:rsidRPr="00A73C63">
        <w:rPr>
          <w:rFonts w:ascii="Aptos" w:hAnsi="Aptos" w:cs="Times New Roman"/>
          <w:lang w:val="ro-RO"/>
        </w:rPr>
        <w:lastRenderedPageBreak/>
        <w:t>Sediu fiscal în România pentru companiile din comerțul electronic, aerian;</w:t>
      </w:r>
    </w:p>
    <w:p w14:paraId="7A0E0A8C" w14:textId="77777777" w:rsidR="00DB3C22" w:rsidRPr="00A73C63" w:rsidRDefault="00DB3C22" w:rsidP="00DB3C22">
      <w:pPr>
        <w:pStyle w:val="Listparagraf"/>
        <w:numPr>
          <w:ilvl w:val="0"/>
          <w:numId w:val="2"/>
        </w:numPr>
        <w:spacing w:after="0"/>
        <w:jc w:val="both"/>
        <w:rPr>
          <w:rFonts w:ascii="Aptos" w:hAnsi="Aptos" w:cs="Times New Roman"/>
          <w:lang w:val="ro-RO"/>
        </w:rPr>
      </w:pPr>
      <w:r w:rsidRPr="00A73C63">
        <w:rPr>
          <w:rFonts w:ascii="Aptos" w:hAnsi="Aptos" w:cs="Times New Roman"/>
          <w:lang w:val="ro-RO"/>
        </w:rPr>
        <w:t>Taxarea profitului excesiv al băncilor pe o perioadă limitată;</w:t>
      </w:r>
    </w:p>
    <w:p w14:paraId="07B7A083" w14:textId="77777777" w:rsidR="00DB3C22" w:rsidRPr="00A73C63" w:rsidRDefault="00DB3C22" w:rsidP="00DB3C22">
      <w:pPr>
        <w:pStyle w:val="Listparagraf"/>
        <w:numPr>
          <w:ilvl w:val="0"/>
          <w:numId w:val="2"/>
        </w:numPr>
        <w:spacing w:after="0"/>
        <w:jc w:val="both"/>
        <w:rPr>
          <w:rFonts w:ascii="Aptos" w:hAnsi="Aptos" w:cs="Times New Roman"/>
          <w:lang w:val="ro-RO"/>
        </w:rPr>
      </w:pPr>
      <w:r w:rsidRPr="00A73C63">
        <w:rPr>
          <w:rFonts w:ascii="Aptos" w:hAnsi="Aptos" w:cs="Times New Roman"/>
          <w:lang w:val="ro-RO"/>
        </w:rPr>
        <w:t>Reducerea deductibilității pentru categorii de cheltuieli care facilitează diminuarea profitului;– (ex cheltuieli de consultanță a companiilor mamă pentru sucursale, etc).</w:t>
      </w:r>
    </w:p>
    <w:p w14:paraId="2A957A9D" w14:textId="77777777" w:rsidR="00DB3C22" w:rsidRPr="00A73C63" w:rsidRDefault="00DB3C22" w:rsidP="00DB3C22">
      <w:pPr>
        <w:spacing w:after="0"/>
        <w:ind w:left="360"/>
        <w:jc w:val="both"/>
        <w:rPr>
          <w:rFonts w:ascii="Aptos" w:hAnsi="Aptos" w:cs="Times New Roman"/>
          <w:lang w:val="ro-RO"/>
        </w:rPr>
      </w:pPr>
    </w:p>
    <w:p w14:paraId="438D9547" w14:textId="77777777" w:rsidR="00DB3C22" w:rsidRPr="00A73C63" w:rsidRDefault="00DB3C22" w:rsidP="00DB3C22">
      <w:pPr>
        <w:pStyle w:val="Listparagraf"/>
        <w:numPr>
          <w:ilvl w:val="0"/>
          <w:numId w:val="4"/>
        </w:numPr>
        <w:spacing w:after="0"/>
        <w:jc w:val="both"/>
        <w:rPr>
          <w:rFonts w:ascii="Aptos" w:hAnsi="Aptos" w:cs="Times New Roman"/>
          <w:b/>
          <w:bCs/>
          <w:lang w:val="ro-RO"/>
        </w:rPr>
      </w:pPr>
      <w:r w:rsidRPr="00A73C63">
        <w:rPr>
          <w:rFonts w:ascii="Aptos" w:hAnsi="Aptos" w:cs="Times New Roman"/>
          <w:b/>
          <w:bCs/>
          <w:lang w:val="ro-RO"/>
        </w:rPr>
        <w:t xml:space="preserve"> CONSOLIDARE FISCALĂ</w:t>
      </w:r>
    </w:p>
    <w:p w14:paraId="29A4A022" w14:textId="77777777" w:rsidR="00DB3C22" w:rsidRPr="00A73C63" w:rsidRDefault="00DB3C22" w:rsidP="00DB3C22">
      <w:pPr>
        <w:spacing w:after="0"/>
        <w:ind w:left="360"/>
        <w:jc w:val="both"/>
        <w:rPr>
          <w:rFonts w:ascii="Aptos" w:hAnsi="Aptos" w:cs="Times New Roman"/>
          <w:b/>
          <w:bCs/>
          <w:lang w:val="ro-RO"/>
        </w:rPr>
      </w:pPr>
    </w:p>
    <w:p w14:paraId="2B9FFBF0" w14:textId="77777777" w:rsidR="00DB3C22" w:rsidRPr="00A73C63" w:rsidRDefault="00DB3C22" w:rsidP="00DB3C22">
      <w:pPr>
        <w:pStyle w:val="Listparagraf"/>
        <w:numPr>
          <w:ilvl w:val="0"/>
          <w:numId w:val="2"/>
        </w:numPr>
        <w:spacing w:after="0"/>
        <w:jc w:val="both"/>
        <w:rPr>
          <w:rFonts w:ascii="Aptos" w:hAnsi="Aptos" w:cs="Times New Roman"/>
          <w:lang w:val="ro-RO"/>
        </w:rPr>
      </w:pPr>
      <w:r w:rsidRPr="00A73C63">
        <w:rPr>
          <w:rFonts w:ascii="Aptos" w:hAnsi="Aptos" w:cs="Times New Roman"/>
          <w:lang w:val="ro-RO"/>
        </w:rPr>
        <w:t>Ajustări de taxe</w:t>
      </w:r>
    </w:p>
    <w:p w14:paraId="3390F9E2" w14:textId="77777777" w:rsidR="00DB3C22" w:rsidRPr="00A73C63" w:rsidRDefault="00DB3C22" w:rsidP="00DB3C22">
      <w:pPr>
        <w:pStyle w:val="Listparagraf"/>
        <w:numPr>
          <w:ilvl w:val="1"/>
          <w:numId w:val="2"/>
        </w:numPr>
        <w:spacing w:after="0"/>
        <w:jc w:val="both"/>
        <w:rPr>
          <w:rFonts w:ascii="Aptos" w:hAnsi="Aptos" w:cs="Times New Roman"/>
          <w:lang w:val="ro-RO"/>
        </w:rPr>
      </w:pPr>
      <w:r w:rsidRPr="00A73C63">
        <w:rPr>
          <w:rFonts w:ascii="Aptos" w:hAnsi="Aptos" w:cs="Times New Roman"/>
          <w:lang w:val="ro-RO"/>
        </w:rPr>
        <w:t>Creștere cotă redusă de la 5% la 9%  (energie lemne de foc). Creșterea restului cotelor reduse la 19% (fără alimente și medicamente);</w:t>
      </w:r>
    </w:p>
    <w:p w14:paraId="5BCF28D1" w14:textId="77777777" w:rsidR="00DB3C22" w:rsidRPr="00A73C63" w:rsidRDefault="00DB3C22" w:rsidP="00DB3C22">
      <w:pPr>
        <w:pStyle w:val="Listparagraf"/>
        <w:numPr>
          <w:ilvl w:val="1"/>
          <w:numId w:val="2"/>
        </w:numPr>
        <w:spacing w:after="0"/>
        <w:jc w:val="both"/>
        <w:rPr>
          <w:rFonts w:ascii="Aptos" w:hAnsi="Aptos" w:cs="Times New Roman"/>
          <w:lang w:val="ro-RO"/>
        </w:rPr>
      </w:pPr>
      <w:r w:rsidRPr="00A73C63">
        <w:rPr>
          <w:rFonts w:ascii="Aptos" w:hAnsi="Aptos" w:cs="Times New Roman"/>
          <w:lang w:val="ro-RO"/>
        </w:rPr>
        <w:t>Creștere accize cu 10%;</w:t>
      </w:r>
    </w:p>
    <w:p w14:paraId="355DD256" w14:textId="77777777" w:rsidR="00DB3C22" w:rsidRPr="00A73C63" w:rsidRDefault="00DB3C22" w:rsidP="00DB3C22">
      <w:pPr>
        <w:pStyle w:val="Listparagraf"/>
        <w:numPr>
          <w:ilvl w:val="1"/>
          <w:numId w:val="2"/>
        </w:numPr>
        <w:spacing w:after="0"/>
        <w:jc w:val="both"/>
        <w:rPr>
          <w:rFonts w:ascii="Aptos" w:hAnsi="Aptos" w:cs="Times New Roman"/>
          <w:lang w:val="ro-RO"/>
        </w:rPr>
      </w:pPr>
      <w:r w:rsidRPr="00A73C63">
        <w:rPr>
          <w:rFonts w:ascii="Aptos" w:hAnsi="Aptos" w:cs="Times New Roman"/>
          <w:lang w:val="ro-RO"/>
        </w:rPr>
        <w:t>Impunere CASS la pensiile de peste 4.000 de lei;</w:t>
      </w:r>
    </w:p>
    <w:p w14:paraId="6B5B031C" w14:textId="77777777" w:rsidR="00DB3C22" w:rsidRPr="00A73C63" w:rsidRDefault="00DB3C22" w:rsidP="00DB3C22">
      <w:pPr>
        <w:pStyle w:val="Listparagraf"/>
        <w:numPr>
          <w:ilvl w:val="1"/>
          <w:numId w:val="2"/>
        </w:numPr>
        <w:spacing w:after="0"/>
        <w:jc w:val="both"/>
        <w:rPr>
          <w:rFonts w:ascii="Aptos" w:hAnsi="Aptos" w:cs="Times New Roman"/>
          <w:lang w:val="ro-RO"/>
        </w:rPr>
      </w:pPr>
      <w:r w:rsidRPr="00A73C63">
        <w:rPr>
          <w:rFonts w:ascii="Aptos" w:hAnsi="Aptos" w:cs="Times New Roman"/>
          <w:lang w:val="ro-RO"/>
        </w:rPr>
        <w:t xml:space="preserve">Creștere impozit pe dividende și profit  la 16% </w:t>
      </w:r>
    </w:p>
    <w:p w14:paraId="1D932928" w14:textId="77777777" w:rsidR="00DB3C22" w:rsidRPr="00A73C63" w:rsidRDefault="00DB3C22" w:rsidP="00DB3C22">
      <w:pPr>
        <w:pStyle w:val="Listparagraf"/>
        <w:numPr>
          <w:ilvl w:val="1"/>
          <w:numId w:val="2"/>
        </w:numPr>
        <w:spacing w:after="0"/>
        <w:jc w:val="both"/>
        <w:rPr>
          <w:rFonts w:ascii="Aptos" w:hAnsi="Aptos" w:cs="Times New Roman"/>
          <w:lang w:val="ro-RO"/>
        </w:rPr>
      </w:pPr>
      <w:r w:rsidRPr="00A73C63">
        <w:rPr>
          <w:rFonts w:ascii="Aptos" w:hAnsi="Aptos" w:cs="Times New Roman"/>
          <w:lang w:val="ro-RO"/>
        </w:rPr>
        <w:t xml:space="preserve">Creșterea impozitului pe proprietate la persoane fizice (jalon PNRR) (corelare cu piața imobiliară) </w:t>
      </w:r>
    </w:p>
    <w:p w14:paraId="319EB13C" w14:textId="77777777" w:rsidR="00DB3C22" w:rsidRPr="00A73C63" w:rsidRDefault="00DB3C22" w:rsidP="00DB3C22">
      <w:pPr>
        <w:pStyle w:val="Listparagraf"/>
        <w:numPr>
          <w:ilvl w:val="1"/>
          <w:numId w:val="2"/>
        </w:numPr>
        <w:spacing w:after="0"/>
        <w:jc w:val="both"/>
        <w:rPr>
          <w:rFonts w:ascii="Aptos" w:hAnsi="Aptos" w:cs="Times New Roman"/>
          <w:lang w:val="ro-RO"/>
        </w:rPr>
      </w:pPr>
      <w:r w:rsidRPr="00A73C63">
        <w:rPr>
          <w:rFonts w:ascii="Aptos" w:hAnsi="Aptos" w:cs="Times New Roman"/>
          <w:lang w:val="ro-RO"/>
        </w:rPr>
        <w:t xml:space="preserve">Taxare Ecologică (jalon PNRR) </w:t>
      </w:r>
    </w:p>
    <w:p w14:paraId="30020C23" w14:textId="77777777" w:rsidR="00DB3C22" w:rsidRPr="00A73C63" w:rsidRDefault="00DB3C22" w:rsidP="00DB3C22">
      <w:pPr>
        <w:pStyle w:val="Listparagraf"/>
        <w:numPr>
          <w:ilvl w:val="1"/>
          <w:numId w:val="2"/>
        </w:numPr>
        <w:spacing w:after="0"/>
        <w:jc w:val="both"/>
        <w:rPr>
          <w:rFonts w:ascii="Aptos" w:hAnsi="Aptos" w:cs="Times New Roman"/>
          <w:lang w:val="ro-RO"/>
        </w:rPr>
      </w:pPr>
      <w:r w:rsidRPr="00A73C63">
        <w:rPr>
          <w:rFonts w:ascii="Aptos" w:hAnsi="Aptos" w:cs="Times New Roman"/>
          <w:lang w:val="ro-RO"/>
        </w:rPr>
        <w:t xml:space="preserve">Creștere valorii pentru taxa de rovignetă </w:t>
      </w:r>
    </w:p>
    <w:p w14:paraId="59985D2D" w14:textId="77777777" w:rsidR="00DB3C22" w:rsidRPr="00A73C63" w:rsidRDefault="00DB3C22" w:rsidP="00DB3C22">
      <w:pPr>
        <w:pStyle w:val="Listparagraf"/>
        <w:spacing w:after="0"/>
        <w:ind w:left="1440"/>
        <w:jc w:val="both"/>
        <w:rPr>
          <w:rFonts w:ascii="Aptos" w:hAnsi="Aptos" w:cs="Times New Roman"/>
          <w:lang w:val="ro-RO"/>
        </w:rPr>
      </w:pPr>
    </w:p>
    <w:p w14:paraId="453B659C" w14:textId="77777777" w:rsidR="00DB3C22" w:rsidRPr="00A73C63" w:rsidRDefault="00DB3C22" w:rsidP="00DB3C22">
      <w:pPr>
        <w:pStyle w:val="Listparagraf"/>
        <w:numPr>
          <w:ilvl w:val="0"/>
          <w:numId w:val="2"/>
        </w:numPr>
        <w:spacing w:after="0"/>
        <w:jc w:val="both"/>
        <w:rPr>
          <w:rFonts w:ascii="Aptos" w:hAnsi="Aptos" w:cs="Times New Roman"/>
          <w:lang w:val="ro-RO"/>
        </w:rPr>
      </w:pPr>
      <w:r w:rsidRPr="00A73C63">
        <w:rPr>
          <w:rFonts w:ascii="Aptos" w:hAnsi="Aptos" w:cs="Times New Roman"/>
          <w:lang w:val="ro-RO"/>
        </w:rPr>
        <w:t xml:space="preserve">Plafonarea pensiilor și salariilor </w:t>
      </w:r>
    </w:p>
    <w:p w14:paraId="12B5D87B" w14:textId="77777777" w:rsidR="00DB3C22" w:rsidRPr="00A73C63" w:rsidRDefault="00DB3C22" w:rsidP="00DB3C22">
      <w:pPr>
        <w:spacing w:after="0"/>
        <w:jc w:val="both"/>
        <w:rPr>
          <w:rFonts w:ascii="Aptos" w:hAnsi="Aptos" w:cs="Times New Roman"/>
          <w:b/>
          <w:bCs/>
          <w:lang w:val="ro-RO"/>
        </w:rPr>
      </w:pPr>
    </w:p>
    <w:p w14:paraId="653EB31C" w14:textId="77777777" w:rsidR="00DB3C22" w:rsidRPr="00A73C63" w:rsidRDefault="00DB3C22" w:rsidP="00DB3C22">
      <w:pPr>
        <w:pStyle w:val="Listparagraf"/>
        <w:numPr>
          <w:ilvl w:val="0"/>
          <w:numId w:val="4"/>
        </w:numPr>
        <w:spacing w:after="0"/>
        <w:jc w:val="both"/>
        <w:rPr>
          <w:rFonts w:ascii="Aptos" w:hAnsi="Aptos" w:cs="Times New Roman"/>
          <w:b/>
          <w:bCs/>
          <w:lang w:val="ro-RO"/>
        </w:rPr>
      </w:pPr>
      <w:r w:rsidRPr="00A73C63">
        <w:rPr>
          <w:rFonts w:ascii="Aptos" w:hAnsi="Aptos" w:cs="Times New Roman"/>
          <w:b/>
          <w:bCs/>
          <w:smallCaps/>
          <w:lang w:val="ro-RO"/>
        </w:rPr>
        <w:t>ANALIZA ȘI PRIORITIZAREA PROIECTELOR DE INVESTIȚII</w:t>
      </w:r>
    </w:p>
    <w:p w14:paraId="316A1D81" w14:textId="77777777" w:rsidR="00DB3C22" w:rsidRPr="00A73C63" w:rsidRDefault="00DB3C22" w:rsidP="00DB3C22">
      <w:pPr>
        <w:pStyle w:val="Listparagraf"/>
        <w:spacing w:after="0"/>
        <w:jc w:val="both"/>
        <w:rPr>
          <w:rFonts w:ascii="Aptos" w:hAnsi="Aptos" w:cs="Times New Roman"/>
          <w:b/>
          <w:bCs/>
          <w:lang w:val="ro-RO"/>
        </w:rPr>
      </w:pPr>
    </w:p>
    <w:p w14:paraId="4EFA99A8" w14:textId="77777777" w:rsidR="00DB3C22" w:rsidRPr="00A73C63" w:rsidRDefault="00DB3C22" w:rsidP="00DB3C22">
      <w:pPr>
        <w:pStyle w:val="Listparagraf"/>
        <w:numPr>
          <w:ilvl w:val="0"/>
          <w:numId w:val="2"/>
        </w:numPr>
        <w:spacing w:after="0"/>
        <w:jc w:val="both"/>
        <w:rPr>
          <w:rFonts w:ascii="Aptos" w:hAnsi="Aptos" w:cs="Times New Roman"/>
          <w:lang w:val="ro-RO"/>
        </w:rPr>
      </w:pPr>
      <w:proofErr w:type="spellStart"/>
      <w:r w:rsidRPr="00A73C63">
        <w:rPr>
          <w:rFonts w:ascii="Aptos" w:hAnsi="Aptos" w:cs="Times New Roman"/>
          <w:lang w:val="ro-RO"/>
        </w:rPr>
        <w:t>Prioritizarea</w:t>
      </w:r>
      <w:proofErr w:type="spellEnd"/>
      <w:r w:rsidRPr="00A73C63">
        <w:rPr>
          <w:rFonts w:ascii="Aptos" w:hAnsi="Aptos" w:cs="Times New Roman"/>
          <w:lang w:val="ro-RO"/>
        </w:rPr>
        <w:t xml:space="preserve"> programelor de investiții din bugetul național</w:t>
      </w:r>
    </w:p>
    <w:p w14:paraId="7EE599EB" w14:textId="77777777" w:rsidR="00DB3C22" w:rsidRPr="00A73C63" w:rsidRDefault="00DB3C22" w:rsidP="00DB3C22">
      <w:pPr>
        <w:pStyle w:val="Listparagraf"/>
        <w:numPr>
          <w:ilvl w:val="1"/>
          <w:numId w:val="2"/>
        </w:numPr>
        <w:spacing w:after="0"/>
        <w:jc w:val="both"/>
        <w:rPr>
          <w:rFonts w:ascii="Aptos" w:hAnsi="Aptos" w:cs="Times New Roman"/>
          <w:lang w:val="ro-RO"/>
        </w:rPr>
      </w:pPr>
      <w:r w:rsidRPr="00A73C63">
        <w:rPr>
          <w:rFonts w:ascii="Aptos" w:hAnsi="Aptos" w:cs="Times New Roman"/>
          <w:lang w:val="ro-RO"/>
        </w:rPr>
        <w:t xml:space="preserve">Introducerea cofinanțării APL-uri, în funcție de capacitatea financiară a acestora, pentru </w:t>
      </w:r>
      <w:proofErr w:type="spellStart"/>
      <w:r w:rsidRPr="00A73C63">
        <w:rPr>
          <w:rFonts w:ascii="Aptos" w:hAnsi="Aptos" w:cs="Times New Roman"/>
          <w:lang w:val="ro-RO"/>
        </w:rPr>
        <w:t>prioritizare</w:t>
      </w:r>
      <w:proofErr w:type="spellEnd"/>
      <w:r w:rsidRPr="00A73C63">
        <w:rPr>
          <w:rFonts w:ascii="Aptos" w:hAnsi="Aptos" w:cs="Times New Roman"/>
          <w:lang w:val="ro-RO"/>
        </w:rPr>
        <w:t xml:space="preserve"> investiții;</w:t>
      </w:r>
    </w:p>
    <w:p w14:paraId="494ECF0C" w14:textId="77777777" w:rsidR="00DB3C22" w:rsidRPr="00A73C63" w:rsidRDefault="00DB3C22" w:rsidP="00DB3C22">
      <w:pPr>
        <w:pStyle w:val="Listparagraf"/>
        <w:numPr>
          <w:ilvl w:val="1"/>
          <w:numId w:val="2"/>
        </w:numPr>
        <w:spacing w:after="0"/>
        <w:jc w:val="both"/>
        <w:rPr>
          <w:rFonts w:ascii="Aptos" w:hAnsi="Aptos" w:cs="Times New Roman"/>
          <w:lang w:val="ro-RO"/>
        </w:rPr>
      </w:pPr>
      <w:r w:rsidRPr="00A73C63">
        <w:rPr>
          <w:rFonts w:ascii="Aptos" w:hAnsi="Aptos" w:cs="Times New Roman"/>
          <w:lang w:val="ro-RO"/>
        </w:rPr>
        <w:t xml:space="preserve">Reevaluarea și </w:t>
      </w:r>
      <w:proofErr w:type="spellStart"/>
      <w:r w:rsidRPr="00A73C63">
        <w:rPr>
          <w:rFonts w:ascii="Aptos" w:hAnsi="Aptos" w:cs="Times New Roman"/>
          <w:lang w:val="ro-RO"/>
        </w:rPr>
        <w:t>prioritizarea</w:t>
      </w:r>
      <w:proofErr w:type="spellEnd"/>
      <w:r w:rsidRPr="00A73C63">
        <w:rPr>
          <w:rFonts w:ascii="Aptos" w:hAnsi="Aptos" w:cs="Times New Roman"/>
          <w:lang w:val="ro-RO"/>
        </w:rPr>
        <w:t xml:space="preserve"> programelor de investiții;</w:t>
      </w:r>
    </w:p>
    <w:p w14:paraId="6F69D0CE" w14:textId="77777777" w:rsidR="00DB3C22" w:rsidRPr="00A73C63" w:rsidRDefault="00DB3C22" w:rsidP="00DB3C22">
      <w:pPr>
        <w:pStyle w:val="Listparagraf"/>
        <w:numPr>
          <w:ilvl w:val="1"/>
          <w:numId w:val="2"/>
        </w:numPr>
        <w:spacing w:after="0"/>
        <w:jc w:val="both"/>
        <w:rPr>
          <w:rFonts w:ascii="Aptos" w:hAnsi="Aptos" w:cs="Times New Roman"/>
          <w:lang w:val="ro-RO"/>
        </w:rPr>
      </w:pPr>
      <w:r w:rsidRPr="00A73C63">
        <w:rPr>
          <w:rFonts w:ascii="Aptos" w:hAnsi="Aptos" w:cs="Times New Roman"/>
          <w:lang w:val="ro-RO"/>
        </w:rPr>
        <w:t xml:space="preserve">Introducerea de indicatori pentru sustenabilitatea proiectelor ( ex: număr de locuitori, spor natural, număr de autorizații de construcție); </w:t>
      </w:r>
    </w:p>
    <w:p w14:paraId="497C59AF" w14:textId="77777777" w:rsidR="00DB3C22" w:rsidRPr="00A73C63" w:rsidRDefault="00DB3C22" w:rsidP="00DB3C22">
      <w:pPr>
        <w:pStyle w:val="Listparagraf"/>
        <w:numPr>
          <w:ilvl w:val="1"/>
          <w:numId w:val="2"/>
        </w:numPr>
        <w:spacing w:after="0"/>
        <w:jc w:val="both"/>
        <w:rPr>
          <w:rFonts w:ascii="Aptos" w:hAnsi="Aptos" w:cs="Times New Roman"/>
          <w:lang w:val="ro-RO"/>
        </w:rPr>
      </w:pPr>
      <w:r w:rsidRPr="00A73C63">
        <w:rPr>
          <w:rFonts w:ascii="Aptos" w:hAnsi="Aptos" w:cs="Times New Roman"/>
          <w:lang w:val="ro-RO"/>
        </w:rPr>
        <w:t>Evaluarea utilizării proiectelor finalizate (ex. număr racordați la rețele de apă, canalizare, etc);</w:t>
      </w:r>
    </w:p>
    <w:p w14:paraId="42896950" w14:textId="77777777" w:rsidR="00DB3C22" w:rsidRPr="00A73C63" w:rsidRDefault="00DB3C22" w:rsidP="00DB3C22">
      <w:pPr>
        <w:pStyle w:val="Listparagraf"/>
        <w:numPr>
          <w:ilvl w:val="1"/>
          <w:numId w:val="2"/>
        </w:numPr>
        <w:spacing w:after="0"/>
        <w:jc w:val="both"/>
        <w:rPr>
          <w:rFonts w:ascii="Aptos" w:hAnsi="Aptos" w:cs="Times New Roman"/>
          <w:lang w:val="ro-RO"/>
        </w:rPr>
      </w:pPr>
      <w:r w:rsidRPr="00A73C63">
        <w:rPr>
          <w:rFonts w:ascii="Aptos" w:hAnsi="Aptos" w:cs="Times New Roman"/>
          <w:lang w:val="ro-RO"/>
        </w:rPr>
        <w:t>Standarde de cost revizuite;</w:t>
      </w:r>
    </w:p>
    <w:p w14:paraId="2C99FAA1" w14:textId="77777777" w:rsidR="00DB3C22" w:rsidRPr="00A73C63" w:rsidRDefault="00DB3C22" w:rsidP="00DB3C22">
      <w:pPr>
        <w:pStyle w:val="Listparagraf"/>
        <w:numPr>
          <w:ilvl w:val="0"/>
          <w:numId w:val="2"/>
        </w:numPr>
        <w:spacing w:after="0"/>
        <w:jc w:val="both"/>
        <w:rPr>
          <w:rFonts w:ascii="Aptos" w:hAnsi="Aptos" w:cs="Times New Roman"/>
          <w:lang w:val="ro-RO"/>
        </w:rPr>
      </w:pPr>
      <w:r w:rsidRPr="00A73C63">
        <w:rPr>
          <w:rFonts w:ascii="Aptos" w:hAnsi="Aptos" w:cs="Times New Roman"/>
          <w:lang w:val="ro-RO"/>
        </w:rPr>
        <w:t>Analiza schemelor de sprijin din fonduri guvernamentale;</w:t>
      </w:r>
    </w:p>
    <w:p w14:paraId="2A30C0CA" w14:textId="77777777" w:rsidR="00DB3C22" w:rsidRPr="00A73C63" w:rsidRDefault="00DB3C22" w:rsidP="00DB3C22">
      <w:pPr>
        <w:pStyle w:val="Listparagraf"/>
        <w:numPr>
          <w:ilvl w:val="1"/>
          <w:numId w:val="2"/>
        </w:numPr>
        <w:spacing w:after="0"/>
        <w:jc w:val="both"/>
        <w:rPr>
          <w:rFonts w:ascii="Aptos" w:hAnsi="Aptos" w:cs="Times New Roman"/>
          <w:lang w:val="ro-RO"/>
        </w:rPr>
      </w:pPr>
      <w:r w:rsidRPr="00A73C63">
        <w:rPr>
          <w:rFonts w:ascii="Aptos" w:hAnsi="Aptos" w:cs="Times New Roman"/>
          <w:lang w:val="ro-RO"/>
        </w:rPr>
        <w:t>Restrângerea schemelor, cu excepția celor care cresc exporturi, scad importuri, și creează valoare adăugată (ex. procesarea produselor agricole, etc.);</w:t>
      </w:r>
    </w:p>
    <w:p w14:paraId="2B60D81B" w14:textId="77777777" w:rsidR="00DB3C22" w:rsidRPr="00A73C63" w:rsidRDefault="00DB3C22" w:rsidP="00DB3C22">
      <w:pPr>
        <w:pStyle w:val="Listparagraf"/>
        <w:numPr>
          <w:ilvl w:val="0"/>
          <w:numId w:val="2"/>
        </w:numPr>
        <w:spacing w:after="0"/>
        <w:jc w:val="both"/>
        <w:rPr>
          <w:rFonts w:ascii="Aptos" w:hAnsi="Aptos" w:cs="Times New Roman"/>
          <w:lang w:val="ro-RO"/>
        </w:rPr>
      </w:pPr>
      <w:r w:rsidRPr="00A73C63">
        <w:rPr>
          <w:rFonts w:ascii="Aptos" w:hAnsi="Aptos" w:cs="Times New Roman"/>
          <w:lang w:val="ro-RO"/>
        </w:rPr>
        <w:t xml:space="preserve">Evaluarea și eșalonarea proiectelor din programul Anghel </w:t>
      </w:r>
      <w:proofErr w:type="spellStart"/>
      <w:r w:rsidRPr="00A73C63">
        <w:rPr>
          <w:rFonts w:ascii="Aptos" w:hAnsi="Aptos" w:cs="Times New Roman"/>
          <w:lang w:val="ro-RO"/>
        </w:rPr>
        <w:t>Salgny</w:t>
      </w:r>
      <w:proofErr w:type="spellEnd"/>
      <w:r w:rsidRPr="00A73C63">
        <w:rPr>
          <w:rFonts w:ascii="Aptos" w:hAnsi="Aptos" w:cs="Times New Roman"/>
          <w:lang w:val="ro-RO"/>
        </w:rPr>
        <w:t>;</w:t>
      </w:r>
    </w:p>
    <w:p w14:paraId="3D4F4BAA" w14:textId="77777777" w:rsidR="00DB3C22" w:rsidRPr="00A73C63" w:rsidRDefault="00DB3C22" w:rsidP="00DB3C22">
      <w:pPr>
        <w:spacing w:after="0"/>
        <w:jc w:val="both"/>
        <w:rPr>
          <w:rFonts w:ascii="Aptos" w:hAnsi="Aptos" w:cs="Times New Roman"/>
          <w:lang w:val="ro-RO"/>
        </w:rPr>
      </w:pPr>
    </w:p>
    <w:p w14:paraId="26169A04" w14:textId="77777777" w:rsidR="00DB3C22" w:rsidRPr="00A73C63" w:rsidRDefault="00DB3C22" w:rsidP="00DB3C22">
      <w:pPr>
        <w:pStyle w:val="Listparagraf"/>
        <w:numPr>
          <w:ilvl w:val="0"/>
          <w:numId w:val="4"/>
        </w:numPr>
        <w:spacing w:after="0"/>
        <w:jc w:val="both"/>
        <w:rPr>
          <w:rFonts w:ascii="Aptos" w:hAnsi="Aptos" w:cs="Times New Roman"/>
          <w:b/>
          <w:bCs/>
          <w:lang w:val="ro-RO"/>
        </w:rPr>
      </w:pPr>
      <w:r w:rsidRPr="00A73C63">
        <w:rPr>
          <w:rFonts w:ascii="Aptos" w:hAnsi="Aptos" w:cs="Times New Roman"/>
          <w:b/>
          <w:bCs/>
          <w:lang w:val="ro-RO"/>
        </w:rPr>
        <w:t>REFORMA ADMINISTRAȚIEI LOCALE</w:t>
      </w:r>
    </w:p>
    <w:p w14:paraId="4C1F5C73" w14:textId="77777777" w:rsidR="00DB3C22" w:rsidRPr="00A73C63" w:rsidRDefault="00DB3C22" w:rsidP="00DB3C22">
      <w:pPr>
        <w:pStyle w:val="Listparagraf"/>
        <w:spacing w:after="0"/>
        <w:jc w:val="both"/>
        <w:rPr>
          <w:rFonts w:ascii="Aptos" w:hAnsi="Aptos" w:cs="Times New Roman"/>
          <w:b/>
          <w:bCs/>
          <w:lang w:val="ro-RO"/>
        </w:rPr>
      </w:pPr>
    </w:p>
    <w:p w14:paraId="6A2A8F2D" w14:textId="77777777" w:rsidR="00DB3C22" w:rsidRPr="00A73C63" w:rsidRDefault="00DB3C22" w:rsidP="00DB3C22">
      <w:pPr>
        <w:pStyle w:val="Listparagraf"/>
        <w:numPr>
          <w:ilvl w:val="0"/>
          <w:numId w:val="2"/>
        </w:numPr>
        <w:spacing w:after="0"/>
        <w:jc w:val="both"/>
        <w:rPr>
          <w:rFonts w:ascii="Aptos" w:hAnsi="Aptos" w:cs="Times New Roman"/>
          <w:lang w:val="ro-RO"/>
        </w:rPr>
      </w:pPr>
      <w:r w:rsidRPr="00A73C63">
        <w:rPr>
          <w:rFonts w:ascii="Aptos" w:hAnsi="Aptos" w:cs="Times New Roman"/>
          <w:lang w:val="ro-RO"/>
        </w:rPr>
        <w:t>Măsuri 2025</w:t>
      </w:r>
    </w:p>
    <w:p w14:paraId="7DC3A4A9" w14:textId="77777777" w:rsidR="00DB3C22" w:rsidRPr="00A73C63" w:rsidRDefault="00DB3C22" w:rsidP="00DB3C22">
      <w:pPr>
        <w:pStyle w:val="Listparagraf"/>
        <w:numPr>
          <w:ilvl w:val="1"/>
          <w:numId w:val="2"/>
        </w:numPr>
        <w:spacing w:after="0"/>
        <w:jc w:val="both"/>
        <w:rPr>
          <w:rFonts w:ascii="Aptos" w:hAnsi="Aptos" w:cs="Times New Roman"/>
          <w:lang w:val="ro-RO"/>
        </w:rPr>
      </w:pPr>
      <w:r w:rsidRPr="00A73C63">
        <w:rPr>
          <w:rFonts w:ascii="Aptos" w:hAnsi="Aptos" w:cs="Times New Roman"/>
          <w:lang w:val="ro-RO"/>
        </w:rPr>
        <w:t>Politici publice administrative realizate pe baza datelor privind populația, conforme cu ultimul recensământ;</w:t>
      </w:r>
    </w:p>
    <w:p w14:paraId="5590D623" w14:textId="77777777" w:rsidR="00DB3C22" w:rsidRPr="00A73C63" w:rsidRDefault="00DB3C22" w:rsidP="00DB3C22">
      <w:pPr>
        <w:pStyle w:val="Listparagraf"/>
        <w:numPr>
          <w:ilvl w:val="1"/>
          <w:numId w:val="2"/>
        </w:numPr>
        <w:spacing w:after="0"/>
        <w:jc w:val="both"/>
        <w:rPr>
          <w:rFonts w:ascii="Aptos" w:hAnsi="Aptos" w:cs="Times New Roman"/>
          <w:lang w:val="ro-RO"/>
        </w:rPr>
      </w:pPr>
      <w:r w:rsidRPr="00A73C63">
        <w:rPr>
          <w:rFonts w:ascii="Aptos" w:hAnsi="Aptos" w:cs="Times New Roman"/>
          <w:lang w:val="ro-RO"/>
        </w:rPr>
        <w:t>Grile de salarizare naționale pentru UAT-urile care nu acoperă salariile din venituri proprii;</w:t>
      </w:r>
    </w:p>
    <w:p w14:paraId="3073E88A" w14:textId="77777777" w:rsidR="00DB3C22" w:rsidRPr="00A73C63" w:rsidRDefault="00DB3C22" w:rsidP="00DB3C22">
      <w:pPr>
        <w:pStyle w:val="Listparagraf"/>
        <w:numPr>
          <w:ilvl w:val="1"/>
          <w:numId w:val="2"/>
        </w:numPr>
        <w:spacing w:after="0"/>
        <w:jc w:val="both"/>
        <w:rPr>
          <w:rFonts w:ascii="Aptos" w:hAnsi="Aptos" w:cs="Times New Roman"/>
          <w:lang w:val="ro-RO"/>
        </w:rPr>
      </w:pPr>
      <w:r w:rsidRPr="00A73C63">
        <w:rPr>
          <w:rFonts w:ascii="Aptos" w:hAnsi="Aptos" w:cs="Times New Roman"/>
          <w:lang w:val="ro-RO"/>
        </w:rPr>
        <w:t>Scheme de personal maximale;</w:t>
      </w:r>
    </w:p>
    <w:p w14:paraId="69ACB838" w14:textId="77777777" w:rsidR="00DB3C22" w:rsidRPr="00A73C63" w:rsidRDefault="00DB3C22" w:rsidP="00DB3C22">
      <w:pPr>
        <w:pStyle w:val="Listparagraf"/>
        <w:numPr>
          <w:ilvl w:val="1"/>
          <w:numId w:val="2"/>
        </w:numPr>
        <w:spacing w:after="0"/>
        <w:jc w:val="both"/>
        <w:rPr>
          <w:rFonts w:ascii="Aptos" w:hAnsi="Aptos" w:cs="Times New Roman"/>
          <w:lang w:val="ro-RO"/>
        </w:rPr>
      </w:pPr>
      <w:r w:rsidRPr="00A73C63">
        <w:rPr>
          <w:rFonts w:ascii="Aptos" w:hAnsi="Aptos" w:cs="Times New Roman"/>
          <w:lang w:val="ro-RO"/>
        </w:rPr>
        <w:t>Stimularea performanței (ex. alocări funcție de grad de încasare impozite, responsabilizarea autorizații  pentru a construi și stabili corect impozitele);</w:t>
      </w:r>
    </w:p>
    <w:p w14:paraId="22241E21" w14:textId="77777777" w:rsidR="00DB3C22" w:rsidRPr="00A73C63" w:rsidRDefault="00DB3C22" w:rsidP="00DB3C22">
      <w:pPr>
        <w:pStyle w:val="Listparagraf"/>
        <w:numPr>
          <w:ilvl w:val="1"/>
          <w:numId w:val="2"/>
        </w:numPr>
        <w:spacing w:after="0"/>
        <w:jc w:val="both"/>
        <w:rPr>
          <w:rFonts w:ascii="Aptos" w:hAnsi="Aptos" w:cs="Times New Roman"/>
          <w:lang w:val="ro-RO"/>
        </w:rPr>
      </w:pPr>
      <w:r w:rsidRPr="00A73C63">
        <w:rPr>
          <w:rFonts w:ascii="Aptos" w:hAnsi="Aptos" w:cs="Times New Roman"/>
          <w:lang w:val="ro-RO"/>
        </w:rPr>
        <w:t>Raportarea normei poliție locală la 1500 locuitori și coordonarea cu poliția națională;</w:t>
      </w:r>
    </w:p>
    <w:p w14:paraId="5EA48D09" w14:textId="77777777" w:rsidR="00DB3C22" w:rsidRPr="00A73C63" w:rsidRDefault="00DB3C22" w:rsidP="00DB3C22">
      <w:pPr>
        <w:pStyle w:val="Listparagraf"/>
        <w:numPr>
          <w:ilvl w:val="1"/>
          <w:numId w:val="2"/>
        </w:numPr>
        <w:spacing w:after="0"/>
        <w:jc w:val="both"/>
        <w:rPr>
          <w:rFonts w:ascii="Aptos" w:hAnsi="Aptos" w:cs="Times New Roman"/>
          <w:lang w:val="ro-RO"/>
        </w:rPr>
      </w:pPr>
      <w:r w:rsidRPr="00A73C63">
        <w:rPr>
          <w:rFonts w:ascii="Aptos" w:hAnsi="Aptos" w:cs="Times New Roman"/>
          <w:lang w:val="ro-RO"/>
        </w:rPr>
        <w:t>Creșterea capacității de încasare a impozitelor. Crearea de pârghii legale pentru reținerea a 50% din beneficiile sociale pentru persoanele care nu-și plătesc impozitele;</w:t>
      </w:r>
    </w:p>
    <w:p w14:paraId="69C3832F" w14:textId="77777777" w:rsidR="00DB3C22" w:rsidRPr="00A73C63" w:rsidRDefault="00DB3C22" w:rsidP="00DB3C22">
      <w:pPr>
        <w:pStyle w:val="Listparagraf"/>
        <w:numPr>
          <w:ilvl w:val="1"/>
          <w:numId w:val="2"/>
        </w:numPr>
        <w:spacing w:after="0"/>
        <w:jc w:val="both"/>
        <w:rPr>
          <w:rFonts w:ascii="Aptos" w:hAnsi="Aptos" w:cs="Times New Roman"/>
          <w:lang w:val="ro-RO"/>
        </w:rPr>
      </w:pPr>
      <w:r w:rsidRPr="00A73C63">
        <w:rPr>
          <w:rFonts w:ascii="Aptos" w:hAnsi="Aptos" w:cs="Times New Roman"/>
          <w:lang w:val="ro-RO"/>
        </w:rPr>
        <w:t>Transferarea rețelelor de utilități publice neautorizate către operatorii regionali autorizați;</w:t>
      </w:r>
    </w:p>
    <w:p w14:paraId="0C8C9804" w14:textId="77777777" w:rsidR="00DB3C22" w:rsidRPr="00A73C63" w:rsidRDefault="00DB3C22" w:rsidP="00DB3C22">
      <w:pPr>
        <w:pStyle w:val="Listparagraf"/>
        <w:spacing w:after="0"/>
        <w:ind w:left="1440"/>
        <w:jc w:val="both"/>
        <w:rPr>
          <w:rFonts w:ascii="Aptos" w:hAnsi="Aptos" w:cs="Times New Roman"/>
          <w:lang w:val="ro-RO"/>
        </w:rPr>
      </w:pPr>
    </w:p>
    <w:p w14:paraId="08B08130" w14:textId="77777777" w:rsidR="00DB3C22" w:rsidRPr="00A73C63" w:rsidRDefault="00DB3C22" w:rsidP="00DB3C22">
      <w:pPr>
        <w:pStyle w:val="Listparagraf"/>
        <w:numPr>
          <w:ilvl w:val="0"/>
          <w:numId w:val="4"/>
        </w:numPr>
        <w:spacing w:after="0"/>
        <w:jc w:val="both"/>
        <w:rPr>
          <w:rFonts w:ascii="Aptos" w:hAnsi="Aptos" w:cs="Times New Roman"/>
          <w:b/>
          <w:bCs/>
          <w:lang w:val="ro-RO"/>
        </w:rPr>
      </w:pPr>
      <w:r w:rsidRPr="00A73C63">
        <w:rPr>
          <w:rFonts w:ascii="Aptos" w:hAnsi="Aptos" w:cs="Times New Roman"/>
          <w:b/>
          <w:bCs/>
          <w:lang w:val="ro-RO"/>
        </w:rPr>
        <w:t>MODIFICAREA LEGISLAȚIEI GENERALE CARE SĂ PERMITĂ REFORME</w:t>
      </w:r>
    </w:p>
    <w:p w14:paraId="7658B699" w14:textId="77777777" w:rsidR="00DB3C22" w:rsidRPr="00A73C63" w:rsidRDefault="00DB3C22" w:rsidP="00DB3C22">
      <w:pPr>
        <w:pStyle w:val="Listparagraf"/>
        <w:spacing w:after="0"/>
        <w:jc w:val="both"/>
        <w:rPr>
          <w:rFonts w:ascii="Aptos" w:hAnsi="Aptos" w:cs="Times New Roman"/>
          <w:lang w:val="ro-RO"/>
        </w:rPr>
      </w:pPr>
    </w:p>
    <w:p w14:paraId="4461F335" w14:textId="77777777" w:rsidR="00DB3C22" w:rsidRPr="00A73C63" w:rsidRDefault="00DB3C22" w:rsidP="00DB3C22">
      <w:pPr>
        <w:pStyle w:val="Listparagraf"/>
        <w:numPr>
          <w:ilvl w:val="0"/>
          <w:numId w:val="2"/>
        </w:numPr>
        <w:spacing w:after="0"/>
        <w:jc w:val="both"/>
        <w:rPr>
          <w:rFonts w:ascii="Aptos" w:hAnsi="Aptos" w:cs="Times New Roman"/>
          <w:lang w:val="ro-RO"/>
        </w:rPr>
      </w:pPr>
      <w:r w:rsidRPr="00A73C63">
        <w:rPr>
          <w:rFonts w:ascii="Aptos" w:hAnsi="Aptos" w:cs="Times New Roman"/>
          <w:lang w:val="ro-RO"/>
        </w:rPr>
        <w:t>Revizuirea statutului funcționarilor publici și a celor parlamentari;</w:t>
      </w:r>
    </w:p>
    <w:p w14:paraId="7CBC1A2F" w14:textId="77777777" w:rsidR="00DB3C22" w:rsidRPr="00A73C63" w:rsidRDefault="00DB3C22" w:rsidP="00DB3C22">
      <w:pPr>
        <w:pStyle w:val="Listparagraf"/>
        <w:numPr>
          <w:ilvl w:val="0"/>
          <w:numId w:val="2"/>
        </w:numPr>
        <w:spacing w:after="0"/>
        <w:jc w:val="both"/>
        <w:rPr>
          <w:rFonts w:ascii="Aptos" w:hAnsi="Aptos" w:cs="Times New Roman"/>
          <w:lang w:val="ro-RO"/>
        </w:rPr>
      </w:pPr>
      <w:r w:rsidRPr="00A73C63">
        <w:rPr>
          <w:rFonts w:ascii="Aptos" w:hAnsi="Aptos" w:cs="Times New Roman"/>
          <w:lang w:val="ro-RO"/>
        </w:rPr>
        <w:t>Revizuirea Codului muncii;</w:t>
      </w:r>
    </w:p>
    <w:p w14:paraId="5745666C" w14:textId="77777777" w:rsidR="00DB3C22" w:rsidRPr="00A73C63" w:rsidRDefault="00DB3C22" w:rsidP="00DB3C22">
      <w:pPr>
        <w:pStyle w:val="Listparagraf"/>
        <w:numPr>
          <w:ilvl w:val="0"/>
          <w:numId w:val="2"/>
        </w:numPr>
        <w:spacing w:after="0"/>
        <w:jc w:val="both"/>
        <w:rPr>
          <w:rFonts w:ascii="Aptos" w:hAnsi="Aptos" w:cs="Times New Roman"/>
          <w:lang w:val="ro-RO"/>
        </w:rPr>
      </w:pPr>
      <w:r w:rsidRPr="00A73C63">
        <w:rPr>
          <w:rFonts w:ascii="Aptos" w:hAnsi="Aptos" w:cs="Times New Roman"/>
          <w:lang w:val="ro-RO"/>
        </w:rPr>
        <w:t xml:space="preserve">Dezvoltarea unui sistem de evaluare a  funcționarilor, mai simplu și direct legat de indicatorii de performanță ai </w:t>
      </w:r>
      <w:proofErr w:type="spellStart"/>
      <w:r w:rsidRPr="00A73C63">
        <w:rPr>
          <w:rFonts w:ascii="Aptos" w:hAnsi="Aptos" w:cs="Times New Roman"/>
          <w:lang w:val="ro-RO"/>
        </w:rPr>
        <w:t>managmentului</w:t>
      </w:r>
      <w:proofErr w:type="spellEnd"/>
      <w:r w:rsidRPr="00A73C63">
        <w:rPr>
          <w:rFonts w:ascii="Aptos" w:hAnsi="Aptos" w:cs="Times New Roman"/>
          <w:lang w:val="ro-RO"/>
        </w:rPr>
        <w:t>, respectiv cu impact direct în relația de muncă cu instituția;</w:t>
      </w:r>
    </w:p>
    <w:p w14:paraId="1C772610" w14:textId="77777777" w:rsidR="00DB3C22" w:rsidRPr="00A73C63" w:rsidRDefault="00DB3C22" w:rsidP="00DB3C22">
      <w:pPr>
        <w:pStyle w:val="Listparagraf"/>
        <w:numPr>
          <w:ilvl w:val="0"/>
          <w:numId w:val="2"/>
        </w:numPr>
        <w:spacing w:after="0"/>
        <w:jc w:val="both"/>
        <w:rPr>
          <w:rFonts w:ascii="Aptos" w:hAnsi="Aptos" w:cs="Times New Roman"/>
          <w:lang w:val="ro-RO"/>
        </w:rPr>
      </w:pPr>
      <w:r w:rsidRPr="00A73C63">
        <w:rPr>
          <w:rFonts w:ascii="Aptos" w:hAnsi="Aptos" w:cs="Times New Roman"/>
          <w:lang w:val="ro-RO"/>
        </w:rPr>
        <w:t>Dezvoltarea unui sistem mai simplu și mai eficient de evaluare periodică a indicatorilor de performanță pentru conducerile instituțiilor;</w:t>
      </w:r>
    </w:p>
    <w:p w14:paraId="21FBEBB6" w14:textId="77777777" w:rsidR="00DB3C22" w:rsidRPr="00A73C63" w:rsidRDefault="00DB3C22" w:rsidP="00DB3C22">
      <w:pPr>
        <w:pStyle w:val="Listparagraf"/>
        <w:numPr>
          <w:ilvl w:val="0"/>
          <w:numId w:val="2"/>
        </w:numPr>
        <w:spacing w:after="0"/>
        <w:jc w:val="both"/>
        <w:rPr>
          <w:rFonts w:ascii="Aptos" w:hAnsi="Aptos" w:cs="Times New Roman"/>
          <w:lang w:val="ro-RO"/>
        </w:rPr>
      </w:pPr>
      <w:r w:rsidRPr="00A73C63">
        <w:rPr>
          <w:rFonts w:ascii="Aptos" w:hAnsi="Aptos" w:cs="Times New Roman"/>
          <w:lang w:val="ro-RO"/>
        </w:rPr>
        <w:t>Modificarea legii dialogului social;</w:t>
      </w:r>
    </w:p>
    <w:p w14:paraId="588E6BEC" w14:textId="77777777" w:rsidR="00DB3C22" w:rsidRPr="00A73C63" w:rsidRDefault="00DB3C22" w:rsidP="00DB3C22">
      <w:pPr>
        <w:pStyle w:val="Listparagraf"/>
        <w:numPr>
          <w:ilvl w:val="0"/>
          <w:numId w:val="2"/>
        </w:numPr>
        <w:spacing w:after="0"/>
        <w:jc w:val="both"/>
        <w:rPr>
          <w:rFonts w:ascii="Aptos" w:hAnsi="Aptos" w:cs="Times New Roman"/>
          <w:lang w:val="ro-RO"/>
        </w:rPr>
      </w:pPr>
      <w:r w:rsidRPr="00A73C63">
        <w:rPr>
          <w:rFonts w:ascii="Aptos" w:hAnsi="Aptos" w:cs="Times New Roman"/>
          <w:lang w:val="ro-RO"/>
        </w:rPr>
        <w:t>Revizuirea contractelor colective de muncă care prevăd drepturi exagerate;</w:t>
      </w:r>
    </w:p>
    <w:p w14:paraId="6ACF2F86" w14:textId="77777777" w:rsidR="00DB3C22" w:rsidRPr="00A73C63" w:rsidRDefault="00DB3C22" w:rsidP="00DB3C22">
      <w:pPr>
        <w:spacing w:after="0"/>
        <w:ind w:left="360"/>
        <w:jc w:val="both"/>
        <w:rPr>
          <w:rFonts w:ascii="Aptos" w:hAnsi="Aptos" w:cs="Times New Roman"/>
          <w:lang w:val="ro-RO"/>
        </w:rPr>
      </w:pPr>
    </w:p>
    <w:p w14:paraId="295F0C03" w14:textId="77777777" w:rsidR="00DB3C22" w:rsidRPr="00A73C63" w:rsidRDefault="00DB3C22" w:rsidP="00DB3C22">
      <w:pPr>
        <w:pStyle w:val="Listparagraf"/>
        <w:numPr>
          <w:ilvl w:val="0"/>
          <w:numId w:val="4"/>
        </w:numPr>
        <w:spacing w:after="0"/>
        <w:jc w:val="both"/>
        <w:rPr>
          <w:rFonts w:ascii="Aptos" w:hAnsi="Aptos" w:cs="Times New Roman"/>
          <w:b/>
          <w:bCs/>
          <w:lang w:val="ro-RO"/>
        </w:rPr>
      </w:pPr>
      <w:r w:rsidRPr="00A73C63">
        <w:rPr>
          <w:rFonts w:ascii="Aptos" w:hAnsi="Aptos" w:cs="Times New Roman"/>
          <w:b/>
          <w:bCs/>
          <w:lang w:val="ro-RO"/>
        </w:rPr>
        <w:t>RESTRUCTURARE COMPANIILOR DE STAT</w:t>
      </w:r>
    </w:p>
    <w:p w14:paraId="3E5C8AF5" w14:textId="77777777" w:rsidR="00DB3C22" w:rsidRPr="00A73C63" w:rsidRDefault="00DB3C22" w:rsidP="00DB3C22">
      <w:pPr>
        <w:pStyle w:val="Listparagraf"/>
        <w:spacing w:after="0"/>
        <w:jc w:val="both"/>
        <w:rPr>
          <w:rFonts w:ascii="Aptos" w:hAnsi="Aptos" w:cs="Times New Roman"/>
          <w:lang w:val="ro-RO"/>
        </w:rPr>
      </w:pPr>
    </w:p>
    <w:p w14:paraId="7F4BB7DC" w14:textId="77777777" w:rsidR="00DB3C22" w:rsidRPr="00A73C63" w:rsidRDefault="00DB3C22" w:rsidP="00DB3C22">
      <w:pPr>
        <w:pStyle w:val="Listparagraf"/>
        <w:numPr>
          <w:ilvl w:val="0"/>
          <w:numId w:val="2"/>
        </w:numPr>
        <w:spacing w:after="0"/>
        <w:jc w:val="both"/>
        <w:rPr>
          <w:rFonts w:ascii="Aptos" w:hAnsi="Aptos" w:cs="Times New Roman"/>
          <w:b/>
          <w:bCs/>
          <w:lang w:val="ro-RO"/>
        </w:rPr>
      </w:pPr>
      <w:r w:rsidRPr="00A73C63">
        <w:rPr>
          <w:rFonts w:ascii="Aptos" w:hAnsi="Aptos" w:cs="Times New Roman"/>
          <w:lang w:val="ro-RO"/>
        </w:rPr>
        <w:t>Consilii de supraveghere sau administrație formate din profesioniști;</w:t>
      </w:r>
    </w:p>
    <w:p w14:paraId="16D9717B" w14:textId="77777777" w:rsidR="00DB3C22" w:rsidRPr="00A73C63" w:rsidRDefault="00DB3C22" w:rsidP="00DB3C22">
      <w:pPr>
        <w:pStyle w:val="Listparagraf"/>
        <w:numPr>
          <w:ilvl w:val="0"/>
          <w:numId w:val="2"/>
        </w:numPr>
        <w:spacing w:after="0"/>
        <w:jc w:val="both"/>
        <w:rPr>
          <w:rFonts w:ascii="Aptos" w:hAnsi="Aptos" w:cs="Times New Roman"/>
          <w:lang w:val="ro-RO"/>
        </w:rPr>
      </w:pPr>
      <w:r w:rsidRPr="00A73C63">
        <w:rPr>
          <w:rFonts w:ascii="Aptos" w:hAnsi="Aptos" w:cs="Times New Roman"/>
          <w:lang w:val="ro-RO"/>
        </w:rPr>
        <w:t>Reducere CA-urilor, comitetelor și consiliilor de supraveghere;</w:t>
      </w:r>
    </w:p>
    <w:p w14:paraId="2EE32738" w14:textId="77777777" w:rsidR="00DB3C22" w:rsidRPr="00A73C63" w:rsidRDefault="00DB3C22" w:rsidP="00DB3C22">
      <w:pPr>
        <w:pStyle w:val="Listparagraf"/>
        <w:numPr>
          <w:ilvl w:val="0"/>
          <w:numId w:val="2"/>
        </w:numPr>
        <w:spacing w:after="0"/>
        <w:jc w:val="both"/>
        <w:rPr>
          <w:rFonts w:ascii="Aptos" w:hAnsi="Aptos" w:cs="Times New Roman"/>
          <w:lang w:val="ro-RO"/>
        </w:rPr>
      </w:pPr>
      <w:r w:rsidRPr="00A73C63">
        <w:rPr>
          <w:rFonts w:ascii="Aptos" w:hAnsi="Aptos" w:cs="Times New Roman"/>
          <w:lang w:val="ro-RO"/>
        </w:rPr>
        <w:t>Reduceri de personal acolo unde se justifică această măsură;</w:t>
      </w:r>
    </w:p>
    <w:p w14:paraId="5B645746" w14:textId="77777777" w:rsidR="00DB3C22" w:rsidRPr="00A73C63" w:rsidRDefault="00DB3C22" w:rsidP="00DB3C22">
      <w:pPr>
        <w:pStyle w:val="Listparagraf"/>
        <w:numPr>
          <w:ilvl w:val="0"/>
          <w:numId w:val="2"/>
        </w:numPr>
        <w:spacing w:after="0"/>
        <w:jc w:val="both"/>
        <w:rPr>
          <w:rFonts w:ascii="Aptos" w:hAnsi="Aptos" w:cs="Times New Roman"/>
          <w:lang w:val="ro-RO"/>
        </w:rPr>
      </w:pPr>
      <w:r w:rsidRPr="00A73C63">
        <w:rPr>
          <w:rFonts w:ascii="Aptos" w:hAnsi="Aptos" w:cs="Times New Roman"/>
          <w:lang w:val="ro-RO"/>
        </w:rPr>
        <w:t>Transparență (ex. CCM-uri, cheltuieli, bugete, etc.);</w:t>
      </w:r>
    </w:p>
    <w:p w14:paraId="337500A8" w14:textId="77777777" w:rsidR="00DB3C22" w:rsidRPr="00A73C63" w:rsidRDefault="00DB3C22" w:rsidP="00DB3C22">
      <w:pPr>
        <w:pStyle w:val="Listparagraf"/>
        <w:numPr>
          <w:ilvl w:val="0"/>
          <w:numId w:val="2"/>
        </w:numPr>
        <w:spacing w:after="0"/>
        <w:jc w:val="both"/>
        <w:rPr>
          <w:rFonts w:ascii="Aptos" w:hAnsi="Aptos" w:cs="Times New Roman"/>
          <w:lang w:val="ro-RO"/>
        </w:rPr>
      </w:pPr>
      <w:r w:rsidRPr="00A73C63">
        <w:rPr>
          <w:rFonts w:ascii="Aptos" w:hAnsi="Aptos" w:cs="Times New Roman"/>
          <w:lang w:val="ro-RO"/>
        </w:rPr>
        <w:t>Limitarea indemnizațiilor și a salarizării în raport cu responsabilitățile/indicatorii de performanță;</w:t>
      </w:r>
    </w:p>
    <w:p w14:paraId="2AA6F9E9" w14:textId="77777777" w:rsidR="00DB3C22" w:rsidRPr="00A73C63" w:rsidRDefault="00DB3C22" w:rsidP="00DB3C22">
      <w:pPr>
        <w:pStyle w:val="Listparagraf"/>
        <w:numPr>
          <w:ilvl w:val="0"/>
          <w:numId w:val="2"/>
        </w:numPr>
        <w:spacing w:after="0"/>
        <w:jc w:val="both"/>
        <w:rPr>
          <w:rFonts w:ascii="Aptos" w:hAnsi="Aptos" w:cs="Times New Roman"/>
          <w:lang w:val="ro-RO"/>
        </w:rPr>
      </w:pPr>
      <w:r w:rsidRPr="00A73C63">
        <w:rPr>
          <w:rFonts w:ascii="Aptos" w:hAnsi="Aptos" w:cs="Times New Roman"/>
          <w:lang w:val="ro-RO"/>
        </w:rPr>
        <w:t>Indicatori de performanță → demiteri pentru neîndeplinire;</w:t>
      </w:r>
    </w:p>
    <w:p w14:paraId="62CE210E" w14:textId="77777777" w:rsidR="00DB3C22" w:rsidRPr="00A73C63" w:rsidRDefault="00DB3C22" w:rsidP="00DB3C22">
      <w:pPr>
        <w:pStyle w:val="Listparagraf"/>
        <w:numPr>
          <w:ilvl w:val="0"/>
          <w:numId w:val="2"/>
        </w:numPr>
        <w:spacing w:after="0"/>
        <w:jc w:val="both"/>
        <w:rPr>
          <w:rFonts w:ascii="Aptos" w:hAnsi="Aptos" w:cs="Times New Roman"/>
          <w:lang w:val="ro-RO"/>
        </w:rPr>
      </w:pPr>
      <w:r w:rsidRPr="00A73C63">
        <w:rPr>
          <w:rFonts w:ascii="Aptos" w:hAnsi="Aptos" w:cs="Times New Roman"/>
          <w:lang w:val="ro-RO"/>
        </w:rPr>
        <w:lastRenderedPageBreak/>
        <w:t>„Profiturile” companiilor vor fi virate la bugetul de stat;</w:t>
      </w:r>
    </w:p>
    <w:p w14:paraId="18D705E2" w14:textId="77777777" w:rsidR="00DB3C22" w:rsidRPr="00A73C63" w:rsidRDefault="00DB3C22" w:rsidP="00DB3C22">
      <w:pPr>
        <w:pStyle w:val="Listparagraf"/>
        <w:numPr>
          <w:ilvl w:val="0"/>
          <w:numId w:val="2"/>
        </w:numPr>
        <w:spacing w:after="0"/>
        <w:jc w:val="both"/>
        <w:rPr>
          <w:rFonts w:ascii="Aptos" w:hAnsi="Aptos" w:cs="Times New Roman"/>
          <w:lang w:val="ro-RO"/>
        </w:rPr>
      </w:pPr>
      <w:r w:rsidRPr="00A73C63">
        <w:rPr>
          <w:rFonts w:ascii="Aptos" w:hAnsi="Aptos" w:cs="Times New Roman"/>
          <w:lang w:val="ro-RO"/>
        </w:rPr>
        <w:t xml:space="preserve"> Reducerea subvențiilor și creșterea eficienței;</w:t>
      </w:r>
    </w:p>
    <w:p w14:paraId="0C0962E1" w14:textId="77777777" w:rsidR="00DB3C22" w:rsidRPr="00A73C63" w:rsidRDefault="00DB3C22" w:rsidP="00DB3C22">
      <w:pPr>
        <w:pStyle w:val="Listparagraf"/>
        <w:numPr>
          <w:ilvl w:val="0"/>
          <w:numId w:val="2"/>
        </w:numPr>
        <w:spacing w:after="0"/>
        <w:jc w:val="both"/>
        <w:rPr>
          <w:rFonts w:ascii="Aptos" w:hAnsi="Aptos" w:cs="Times New Roman"/>
          <w:lang w:val="ro-RO"/>
        </w:rPr>
      </w:pPr>
      <w:r w:rsidRPr="00A73C63">
        <w:rPr>
          <w:rFonts w:ascii="Aptos" w:hAnsi="Aptos" w:cs="Times New Roman"/>
          <w:lang w:val="ro-RO"/>
        </w:rPr>
        <w:t>Auditarea activelor;</w:t>
      </w:r>
    </w:p>
    <w:p w14:paraId="5F2318EB" w14:textId="77777777" w:rsidR="00DB3C22" w:rsidRPr="00A73C63" w:rsidRDefault="00DB3C22" w:rsidP="00DB3C22">
      <w:pPr>
        <w:pStyle w:val="Listparagraf"/>
        <w:numPr>
          <w:ilvl w:val="0"/>
          <w:numId w:val="2"/>
        </w:numPr>
        <w:spacing w:after="0"/>
        <w:jc w:val="both"/>
        <w:rPr>
          <w:rFonts w:ascii="Aptos" w:hAnsi="Aptos" w:cs="Times New Roman"/>
          <w:lang w:val="ro-RO"/>
        </w:rPr>
      </w:pPr>
      <w:r w:rsidRPr="00A73C63">
        <w:rPr>
          <w:rFonts w:ascii="Aptos" w:hAnsi="Aptos" w:cs="Times New Roman"/>
          <w:lang w:val="ro-RO"/>
        </w:rPr>
        <w:t>Închiderea companiilor de stat care au pierderi cronice (ex: cifra de afaceri care nu crește cu inflația, capital propriu negativ etc);</w:t>
      </w:r>
    </w:p>
    <w:p w14:paraId="607FDEA3" w14:textId="77777777" w:rsidR="00DB3C22" w:rsidRPr="00A73C63" w:rsidRDefault="00DB3C22" w:rsidP="00DB3C22">
      <w:pPr>
        <w:pStyle w:val="Listparagraf"/>
        <w:numPr>
          <w:ilvl w:val="0"/>
          <w:numId w:val="2"/>
        </w:numPr>
        <w:spacing w:after="0"/>
        <w:jc w:val="both"/>
        <w:rPr>
          <w:rFonts w:ascii="Aptos" w:hAnsi="Aptos" w:cs="Times New Roman"/>
          <w:lang w:val="ro-RO"/>
        </w:rPr>
      </w:pPr>
      <w:r w:rsidRPr="00A73C63">
        <w:rPr>
          <w:rFonts w:ascii="Aptos" w:hAnsi="Aptos" w:cs="Times New Roman"/>
          <w:lang w:val="ro-RO"/>
        </w:rPr>
        <w:t>Listarea la bursă a mai multor companii de stat;</w:t>
      </w:r>
    </w:p>
    <w:p w14:paraId="248D094E" w14:textId="77777777" w:rsidR="00DB3C22" w:rsidRPr="00A73C63" w:rsidRDefault="00DB3C22" w:rsidP="00DB3C22">
      <w:pPr>
        <w:spacing w:after="0"/>
        <w:jc w:val="both"/>
        <w:rPr>
          <w:rFonts w:ascii="Aptos" w:hAnsi="Aptos" w:cs="Times New Roman"/>
          <w:lang w:val="ro-RO"/>
        </w:rPr>
      </w:pPr>
    </w:p>
    <w:p w14:paraId="51AAB300" w14:textId="77777777" w:rsidR="00DB3C22" w:rsidRPr="00A73C63" w:rsidRDefault="00DB3C22" w:rsidP="00DB3C22">
      <w:pPr>
        <w:pStyle w:val="Listparagraf"/>
        <w:numPr>
          <w:ilvl w:val="0"/>
          <w:numId w:val="4"/>
        </w:numPr>
        <w:spacing w:after="0"/>
        <w:jc w:val="both"/>
        <w:rPr>
          <w:rFonts w:ascii="Aptos" w:hAnsi="Aptos" w:cs="Times New Roman"/>
          <w:b/>
          <w:bCs/>
          <w:lang w:val="ro-RO"/>
        </w:rPr>
      </w:pPr>
      <w:r w:rsidRPr="00A73C63">
        <w:rPr>
          <w:rFonts w:ascii="Aptos" w:hAnsi="Aptos" w:cs="Times New Roman"/>
          <w:b/>
          <w:bCs/>
          <w:lang w:val="ro-RO"/>
        </w:rPr>
        <w:t xml:space="preserve">REFORMA AUTORITĂȚILOR AUTOFINANȚATE </w:t>
      </w:r>
    </w:p>
    <w:p w14:paraId="1CA1F3A6" w14:textId="77777777" w:rsidR="00DB3C22" w:rsidRPr="00A73C63" w:rsidRDefault="00DB3C22" w:rsidP="00DB3C22">
      <w:pPr>
        <w:pStyle w:val="Listparagraf"/>
        <w:spacing w:after="0"/>
        <w:jc w:val="both"/>
        <w:rPr>
          <w:rFonts w:ascii="Aptos" w:hAnsi="Aptos" w:cs="Times New Roman"/>
          <w:lang w:val="ro-RO"/>
        </w:rPr>
      </w:pPr>
    </w:p>
    <w:p w14:paraId="0C0CE952" w14:textId="77777777" w:rsidR="00DB3C22" w:rsidRPr="00A73C63" w:rsidRDefault="00DB3C22" w:rsidP="00DB3C22">
      <w:pPr>
        <w:pStyle w:val="Listparagraf"/>
        <w:numPr>
          <w:ilvl w:val="0"/>
          <w:numId w:val="2"/>
        </w:numPr>
        <w:spacing w:after="0"/>
        <w:jc w:val="both"/>
        <w:rPr>
          <w:rFonts w:ascii="Aptos" w:hAnsi="Aptos" w:cs="Times New Roman"/>
          <w:lang w:val="ro-RO"/>
        </w:rPr>
      </w:pPr>
      <w:r w:rsidRPr="00A73C63">
        <w:rPr>
          <w:rFonts w:ascii="Aptos" w:hAnsi="Aptos" w:cs="Times New Roman"/>
          <w:lang w:val="ro-RO"/>
        </w:rPr>
        <w:t xml:space="preserve">Reformarea ANCOM, ASF, etc. </w:t>
      </w:r>
    </w:p>
    <w:p w14:paraId="665FA33D" w14:textId="77777777" w:rsidR="00DB3C22" w:rsidRPr="00A73C63" w:rsidRDefault="00DB3C22" w:rsidP="00DB3C22">
      <w:pPr>
        <w:pStyle w:val="Listparagraf"/>
        <w:numPr>
          <w:ilvl w:val="0"/>
          <w:numId w:val="2"/>
        </w:numPr>
        <w:spacing w:after="0"/>
        <w:jc w:val="both"/>
        <w:rPr>
          <w:rFonts w:ascii="Aptos" w:hAnsi="Aptos" w:cs="Times New Roman"/>
          <w:lang w:val="ro-RO"/>
        </w:rPr>
      </w:pPr>
      <w:r w:rsidRPr="00A73C63">
        <w:rPr>
          <w:rFonts w:ascii="Aptos" w:hAnsi="Aptos" w:cs="Times New Roman"/>
          <w:lang w:val="ro-RO"/>
        </w:rPr>
        <w:t>Modificarea legilor de funcționare;</w:t>
      </w:r>
    </w:p>
    <w:p w14:paraId="7E063AB1" w14:textId="77777777" w:rsidR="00DB3C22" w:rsidRPr="00A73C63" w:rsidRDefault="00DB3C22" w:rsidP="00DB3C22">
      <w:pPr>
        <w:pStyle w:val="Listparagraf"/>
        <w:numPr>
          <w:ilvl w:val="0"/>
          <w:numId w:val="2"/>
        </w:numPr>
        <w:spacing w:after="0"/>
        <w:jc w:val="both"/>
        <w:rPr>
          <w:rFonts w:ascii="Aptos" w:hAnsi="Aptos" w:cs="Times New Roman"/>
          <w:lang w:val="ro-RO"/>
        </w:rPr>
      </w:pPr>
      <w:r w:rsidRPr="00A73C63">
        <w:rPr>
          <w:rFonts w:ascii="Aptos" w:hAnsi="Aptos" w:cs="Times New Roman"/>
          <w:lang w:val="ro-RO"/>
        </w:rPr>
        <w:t>Limitarea salarizării;</w:t>
      </w:r>
    </w:p>
    <w:p w14:paraId="500688D8" w14:textId="77777777" w:rsidR="00DB3C22" w:rsidRPr="00A73C63" w:rsidRDefault="00DB3C22" w:rsidP="00DB3C22">
      <w:pPr>
        <w:pStyle w:val="Listparagraf"/>
        <w:numPr>
          <w:ilvl w:val="0"/>
          <w:numId w:val="2"/>
        </w:numPr>
        <w:spacing w:after="0"/>
        <w:jc w:val="both"/>
        <w:rPr>
          <w:rFonts w:ascii="Aptos" w:hAnsi="Aptos" w:cs="Times New Roman"/>
          <w:lang w:val="ro-RO"/>
        </w:rPr>
      </w:pPr>
      <w:r w:rsidRPr="00A73C63">
        <w:rPr>
          <w:rFonts w:ascii="Aptos" w:hAnsi="Aptos" w:cs="Times New Roman"/>
          <w:lang w:val="ro-RO"/>
        </w:rPr>
        <w:t>Reducerea personalului suport;</w:t>
      </w:r>
    </w:p>
    <w:p w14:paraId="25BC99B7" w14:textId="77777777" w:rsidR="00DB3C22" w:rsidRPr="00A73C63" w:rsidRDefault="00DB3C22" w:rsidP="00DB3C22">
      <w:pPr>
        <w:pStyle w:val="Listparagraf"/>
        <w:numPr>
          <w:ilvl w:val="0"/>
          <w:numId w:val="2"/>
        </w:numPr>
        <w:spacing w:after="0"/>
        <w:jc w:val="both"/>
        <w:rPr>
          <w:rFonts w:ascii="Aptos" w:hAnsi="Aptos" w:cs="Times New Roman"/>
          <w:lang w:val="ro-RO"/>
        </w:rPr>
      </w:pPr>
      <w:r w:rsidRPr="00A73C63">
        <w:rPr>
          <w:rFonts w:ascii="Aptos" w:hAnsi="Aptos" w:cs="Times New Roman"/>
          <w:lang w:val="ro-RO"/>
        </w:rPr>
        <w:t>Economiile acestora vor fi colectate la buget sau lăsate în piață;</w:t>
      </w:r>
    </w:p>
    <w:p w14:paraId="4F61D3C0" w14:textId="77777777" w:rsidR="00DB3C22" w:rsidRPr="00A73C63" w:rsidRDefault="00DB3C22" w:rsidP="00DB3C22">
      <w:pPr>
        <w:pStyle w:val="Listparagraf"/>
        <w:spacing w:after="0"/>
        <w:jc w:val="both"/>
        <w:rPr>
          <w:rFonts w:ascii="Aptos" w:hAnsi="Aptos" w:cs="Times New Roman"/>
          <w:lang w:val="ro-RO"/>
        </w:rPr>
      </w:pPr>
    </w:p>
    <w:p w14:paraId="77055785" w14:textId="77777777" w:rsidR="00DB3C22" w:rsidRPr="00A73C63" w:rsidRDefault="00DB3C22" w:rsidP="00DB3C22">
      <w:pPr>
        <w:pStyle w:val="Listparagraf"/>
        <w:numPr>
          <w:ilvl w:val="0"/>
          <w:numId w:val="4"/>
        </w:numPr>
        <w:spacing w:after="0"/>
        <w:jc w:val="both"/>
        <w:rPr>
          <w:rFonts w:ascii="Aptos" w:hAnsi="Aptos" w:cs="Times New Roman"/>
          <w:b/>
          <w:bCs/>
          <w:lang w:val="ro-RO"/>
        </w:rPr>
      </w:pPr>
      <w:r w:rsidRPr="00A73C63">
        <w:rPr>
          <w:rFonts w:ascii="Aptos" w:hAnsi="Aptos" w:cs="Times New Roman"/>
          <w:b/>
          <w:bCs/>
          <w:lang w:val="ro-RO"/>
        </w:rPr>
        <w:t xml:space="preserve"> REFORMA ADMINISTRAȚIEI PUBLICE CENTRALE</w:t>
      </w:r>
    </w:p>
    <w:p w14:paraId="22FB834D" w14:textId="77777777" w:rsidR="00DB3C22" w:rsidRPr="00A73C63" w:rsidRDefault="00DB3C22" w:rsidP="00DB3C22">
      <w:pPr>
        <w:spacing w:after="0"/>
        <w:jc w:val="both"/>
        <w:rPr>
          <w:rFonts w:ascii="Aptos" w:hAnsi="Aptos" w:cs="Times New Roman"/>
          <w:lang w:val="ro-RO"/>
        </w:rPr>
      </w:pPr>
    </w:p>
    <w:p w14:paraId="25E8EFB9" w14:textId="77777777" w:rsidR="00DB3C22" w:rsidRPr="00A73C63" w:rsidRDefault="00DB3C22" w:rsidP="00DB3C22">
      <w:pPr>
        <w:pStyle w:val="Listparagraf"/>
        <w:numPr>
          <w:ilvl w:val="0"/>
          <w:numId w:val="2"/>
        </w:numPr>
        <w:spacing w:after="0"/>
        <w:jc w:val="both"/>
        <w:rPr>
          <w:rFonts w:ascii="Aptos" w:hAnsi="Aptos" w:cs="Times New Roman"/>
          <w:lang w:val="ro-RO"/>
        </w:rPr>
      </w:pPr>
      <w:r w:rsidRPr="00A73C63">
        <w:rPr>
          <w:rFonts w:ascii="Aptos" w:hAnsi="Aptos" w:cs="Times New Roman"/>
          <w:lang w:val="ro-RO"/>
        </w:rPr>
        <w:t>Simplificare, debirocratizare, descentralizare, digitalizare  (ex. crearea unui departament digital, în subordinea primului ministru, care să coordoneze toate eforturile, să decidă  și să aplice măsuri de standardizare pentru baze de date și soluții digitale, dedicate administrației centrale).</w:t>
      </w:r>
    </w:p>
    <w:p w14:paraId="7441625F" w14:textId="77777777" w:rsidR="00DB3C22" w:rsidRPr="00A73C63" w:rsidRDefault="00DB3C22" w:rsidP="00DB3C22">
      <w:pPr>
        <w:pStyle w:val="Listparagraf"/>
        <w:numPr>
          <w:ilvl w:val="0"/>
          <w:numId w:val="2"/>
        </w:numPr>
        <w:spacing w:after="0"/>
        <w:jc w:val="both"/>
        <w:rPr>
          <w:rFonts w:ascii="Aptos" w:hAnsi="Aptos" w:cs="Times New Roman"/>
          <w:lang w:val="ro-RO"/>
        </w:rPr>
      </w:pPr>
      <w:r w:rsidRPr="00A73C63">
        <w:rPr>
          <w:rFonts w:ascii="Aptos" w:hAnsi="Aptos" w:cs="Times New Roman"/>
          <w:lang w:val="ro-RO"/>
        </w:rPr>
        <w:t>Calculul corect al personalului. Reducerea cu 20% a angajaților;</w:t>
      </w:r>
    </w:p>
    <w:p w14:paraId="0B67D25F" w14:textId="77777777" w:rsidR="00DB3C22" w:rsidRPr="00A73C63" w:rsidRDefault="00DB3C22" w:rsidP="00DB3C22">
      <w:pPr>
        <w:pStyle w:val="Listparagraf"/>
        <w:numPr>
          <w:ilvl w:val="0"/>
          <w:numId w:val="2"/>
        </w:numPr>
        <w:spacing w:after="0"/>
        <w:jc w:val="both"/>
        <w:rPr>
          <w:rFonts w:ascii="Aptos" w:hAnsi="Aptos" w:cs="Times New Roman"/>
          <w:lang w:val="ro-RO"/>
        </w:rPr>
      </w:pPr>
      <w:r w:rsidRPr="00A73C63">
        <w:rPr>
          <w:rFonts w:ascii="Aptos" w:hAnsi="Aptos" w:cs="Times New Roman"/>
          <w:lang w:val="ro-RO"/>
        </w:rPr>
        <w:t>Reducerea sporurilor și stimulentelor exagerate;</w:t>
      </w:r>
    </w:p>
    <w:p w14:paraId="28FE43BB" w14:textId="77777777" w:rsidR="00DB3C22" w:rsidRPr="00A73C63" w:rsidRDefault="00DB3C22" w:rsidP="00DB3C22">
      <w:pPr>
        <w:pStyle w:val="Listparagraf"/>
        <w:numPr>
          <w:ilvl w:val="0"/>
          <w:numId w:val="2"/>
        </w:numPr>
        <w:spacing w:after="0"/>
        <w:jc w:val="both"/>
        <w:rPr>
          <w:rFonts w:ascii="Aptos" w:hAnsi="Aptos" w:cs="Times New Roman"/>
          <w:lang w:val="ro-RO"/>
        </w:rPr>
      </w:pPr>
      <w:r w:rsidRPr="00A73C63">
        <w:rPr>
          <w:rFonts w:ascii="Aptos" w:hAnsi="Aptos" w:cs="Times New Roman"/>
          <w:lang w:val="ro-RO"/>
        </w:rPr>
        <w:t>Salarizare unitară în sistemul public prin eliminarea exceselor</w:t>
      </w:r>
    </w:p>
    <w:p w14:paraId="3D791FC5" w14:textId="77777777" w:rsidR="00DB3C22" w:rsidRPr="00A73C63" w:rsidRDefault="00DB3C22" w:rsidP="00DB3C22">
      <w:pPr>
        <w:pStyle w:val="Listparagraf"/>
        <w:numPr>
          <w:ilvl w:val="0"/>
          <w:numId w:val="2"/>
        </w:numPr>
        <w:spacing w:after="0"/>
        <w:jc w:val="both"/>
        <w:rPr>
          <w:rFonts w:ascii="Aptos" w:hAnsi="Aptos" w:cs="Times New Roman"/>
          <w:lang w:val="ro-RO"/>
        </w:rPr>
      </w:pPr>
      <w:r w:rsidRPr="00A73C63">
        <w:rPr>
          <w:rFonts w:ascii="Aptos" w:hAnsi="Aptos" w:cs="Times New Roman"/>
          <w:lang w:val="ro-RO"/>
        </w:rPr>
        <w:t xml:space="preserve">Eficiență în educație. Normă didactică mărită și redimensionarea burselor concomitent cu creșterea </w:t>
      </w:r>
      <w:proofErr w:type="spellStart"/>
      <w:r w:rsidRPr="00A73C63">
        <w:rPr>
          <w:rFonts w:ascii="Aptos" w:hAnsi="Aptos" w:cs="Times New Roman"/>
          <w:lang w:val="ro-RO"/>
        </w:rPr>
        <w:t>perfomanței</w:t>
      </w:r>
      <w:proofErr w:type="spellEnd"/>
      <w:r w:rsidRPr="00A73C63">
        <w:rPr>
          <w:rFonts w:ascii="Aptos" w:hAnsi="Aptos" w:cs="Times New Roman"/>
          <w:lang w:val="ro-RO"/>
        </w:rPr>
        <w:t>.</w:t>
      </w:r>
    </w:p>
    <w:p w14:paraId="6AC4A34D" w14:textId="77777777" w:rsidR="00DB3C22" w:rsidRPr="00A73C63" w:rsidRDefault="00DB3C22" w:rsidP="00DB3C22">
      <w:pPr>
        <w:spacing w:after="0"/>
        <w:jc w:val="both"/>
        <w:rPr>
          <w:rFonts w:ascii="Aptos" w:hAnsi="Aptos" w:cs="Times New Roman"/>
          <w:lang w:val="ro-RO"/>
        </w:rPr>
      </w:pPr>
    </w:p>
    <w:p w14:paraId="14B9BFE7" w14:textId="77777777" w:rsidR="00DB3C22" w:rsidRPr="00A73C63" w:rsidRDefault="00DB3C22" w:rsidP="00DB3C22">
      <w:pPr>
        <w:pStyle w:val="Listparagraf"/>
        <w:numPr>
          <w:ilvl w:val="0"/>
          <w:numId w:val="4"/>
        </w:numPr>
        <w:spacing w:after="0"/>
        <w:jc w:val="both"/>
        <w:rPr>
          <w:rFonts w:ascii="Aptos" w:hAnsi="Aptos" w:cs="Times New Roman"/>
          <w:b/>
          <w:bCs/>
          <w:lang w:val="ro-RO"/>
        </w:rPr>
      </w:pPr>
      <w:r w:rsidRPr="00A73C63">
        <w:rPr>
          <w:rFonts w:ascii="Aptos" w:hAnsi="Aptos" w:cs="Times New Roman"/>
          <w:b/>
          <w:bCs/>
          <w:lang w:val="ro-RO"/>
        </w:rPr>
        <w:t>PERFORMANȚĂ MAI BUNĂ ÎN SĂNĂTATE</w:t>
      </w:r>
    </w:p>
    <w:p w14:paraId="3503CF38" w14:textId="77777777" w:rsidR="00DB3C22" w:rsidRPr="00A73C63" w:rsidRDefault="00DB3C22" w:rsidP="00DB3C22">
      <w:pPr>
        <w:spacing w:after="0"/>
        <w:jc w:val="both"/>
        <w:rPr>
          <w:rFonts w:ascii="Aptos" w:hAnsi="Aptos" w:cs="Times New Roman"/>
          <w:b/>
          <w:bCs/>
          <w:lang w:val="ro-RO"/>
        </w:rPr>
      </w:pPr>
    </w:p>
    <w:p w14:paraId="6E316A10" w14:textId="77777777" w:rsidR="00DB3C22" w:rsidRPr="00A73C63" w:rsidRDefault="00DB3C22" w:rsidP="00DB3C22">
      <w:pPr>
        <w:pStyle w:val="Listparagraf"/>
        <w:numPr>
          <w:ilvl w:val="0"/>
          <w:numId w:val="2"/>
        </w:numPr>
        <w:spacing w:after="0"/>
        <w:jc w:val="both"/>
        <w:rPr>
          <w:rFonts w:ascii="Aptos" w:hAnsi="Aptos" w:cs="Times New Roman"/>
          <w:lang w:val="ro-RO"/>
        </w:rPr>
      </w:pPr>
      <w:r w:rsidRPr="00A73C63">
        <w:rPr>
          <w:rFonts w:ascii="Aptos" w:hAnsi="Aptos" w:cs="Times New Roman"/>
          <w:lang w:val="ro-RO"/>
        </w:rPr>
        <w:t>Creșterea performanței spitalelor</w:t>
      </w:r>
    </w:p>
    <w:p w14:paraId="78BED607" w14:textId="77777777" w:rsidR="00DB3C22" w:rsidRPr="00A73C63" w:rsidRDefault="00DB3C22" w:rsidP="00DB3C22">
      <w:pPr>
        <w:pStyle w:val="Listparagraf"/>
        <w:numPr>
          <w:ilvl w:val="1"/>
          <w:numId w:val="2"/>
        </w:numPr>
        <w:spacing w:after="0"/>
        <w:jc w:val="both"/>
        <w:rPr>
          <w:rFonts w:ascii="Aptos" w:hAnsi="Aptos" w:cs="Times New Roman"/>
          <w:lang w:val="ro-RO"/>
        </w:rPr>
      </w:pPr>
      <w:r w:rsidRPr="00A73C63">
        <w:rPr>
          <w:rFonts w:ascii="Aptos" w:hAnsi="Aptos" w:cs="Times New Roman"/>
          <w:lang w:val="ro-RO"/>
        </w:rPr>
        <w:t>Reducerea numărului de paturi cu spitalizare continuă cu peste 20% până în 2030;</w:t>
      </w:r>
    </w:p>
    <w:p w14:paraId="4C25D23D" w14:textId="77777777" w:rsidR="00DB3C22" w:rsidRPr="00A73C63" w:rsidRDefault="00DB3C22" w:rsidP="00DB3C22">
      <w:pPr>
        <w:pStyle w:val="Listparagraf"/>
        <w:numPr>
          <w:ilvl w:val="1"/>
          <w:numId w:val="2"/>
        </w:numPr>
        <w:spacing w:after="0"/>
        <w:jc w:val="both"/>
        <w:rPr>
          <w:rFonts w:ascii="Aptos" w:hAnsi="Aptos" w:cs="Times New Roman"/>
          <w:lang w:val="ro-RO"/>
        </w:rPr>
      </w:pPr>
      <w:r w:rsidRPr="00A73C63">
        <w:rPr>
          <w:rFonts w:ascii="Aptos" w:hAnsi="Aptos" w:cs="Times New Roman"/>
          <w:lang w:val="ro-RO"/>
        </w:rPr>
        <w:t>Plata funcție de performanță pentru medici;</w:t>
      </w:r>
    </w:p>
    <w:p w14:paraId="61FF4633" w14:textId="77777777" w:rsidR="00DB3C22" w:rsidRPr="00A73C63" w:rsidRDefault="00DB3C22" w:rsidP="00DB3C22">
      <w:pPr>
        <w:pStyle w:val="Listparagraf"/>
        <w:numPr>
          <w:ilvl w:val="1"/>
          <w:numId w:val="2"/>
        </w:numPr>
        <w:spacing w:after="0"/>
        <w:jc w:val="both"/>
        <w:rPr>
          <w:rFonts w:ascii="Aptos" w:hAnsi="Aptos" w:cs="Times New Roman"/>
          <w:lang w:val="ro-RO"/>
        </w:rPr>
      </w:pPr>
      <w:r w:rsidRPr="00A73C63">
        <w:rPr>
          <w:rFonts w:ascii="Aptos" w:hAnsi="Aptos" w:cs="Times New Roman"/>
          <w:lang w:val="ro-RO"/>
        </w:rPr>
        <w:t>Reducerea sporurilor la personalul din spitalele cu datorii;</w:t>
      </w:r>
    </w:p>
    <w:p w14:paraId="1934FCC7" w14:textId="77777777" w:rsidR="00DB3C22" w:rsidRPr="00A73C63" w:rsidRDefault="00DB3C22" w:rsidP="00DB3C22">
      <w:pPr>
        <w:pStyle w:val="Listparagraf"/>
        <w:numPr>
          <w:ilvl w:val="1"/>
          <w:numId w:val="2"/>
        </w:numPr>
        <w:spacing w:after="0"/>
        <w:jc w:val="both"/>
        <w:rPr>
          <w:rFonts w:ascii="Aptos" w:hAnsi="Aptos" w:cs="Times New Roman"/>
          <w:lang w:val="ro-RO"/>
        </w:rPr>
      </w:pPr>
      <w:r w:rsidRPr="00A73C63">
        <w:rPr>
          <w:rFonts w:ascii="Aptos" w:hAnsi="Aptos" w:cs="Times New Roman"/>
          <w:lang w:val="ro-RO"/>
        </w:rPr>
        <w:t>Numirea șefilor de secții de către manageri, nu de către universități. Contracte de performanță;</w:t>
      </w:r>
    </w:p>
    <w:p w14:paraId="20D22780" w14:textId="77777777" w:rsidR="00DB3C22" w:rsidRPr="00A73C63" w:rsidRDefault="00DB3C22" w:rsidP="00DB3C22">
      <w:pPr>
        <w:pStyle w:val="Listparagraf"/>
        <w:numPr>
          <w:ilvl w:val="1"/>
          <w:numId w:val="2"/>
        </w:numPr>
        <w:spacing w:after="0"/>
        <w:jc w:val="both"/>
        <w:rPr>
          <w:rFonts w:ascii="Aptos" w:hAnsi="Aptos" w:cs="Times New Roman"/>
          <w:lang w:val="ro-RO"/>
        </w:rPr>
      </w:pPr>
      <w:r w:rsidRPr="00A73C63">
        <w:rPr>
          <w:rFonts w:ascii="Aptos" w:hAnsi="Aptos" w:cs="Times New Roman"/>
          <w:lang w:val="ro-RO"/>
        </w:rPr>
        <w:t>Consorții de spitale și achiziții comune pentru materiale primare;</w:t>
      </w:r>
    </w:p>
    <w:p w14:paraId="39421EBC" w14:textId="77777777" w:rsidR="00DB3C22" w:rsidRPr="00A73C63" w:rsidRDefault="00DB3C22" w:rsidP="00DB3C22">
      <w:pPr>
        <w:pStyle w:val="Listparagraf"/>
        <w:numPr>
          <w:ilvl w:val="0"/>
          <w:numId w:val="2"/>
        </w:numPr>
        <w:spacing w:after="0"/>
        <w:jc w:val="both"/>
        <w:rPr>
          <w:rFonts w:ascii="Aptos" w:hAnsi="Aptos" w:cs="Times New Roman"/>
          <w:lang w:val="ro-RO"/>
        </w:rPr>
      </w:pPr>
      <w:r w:rsidRPr="00A73C63">
        <w:rPr>
          <w:rFonts w:ascii="Aptos" w:hAnsi="Aptos" w:cs="Times New Roman"/>
          <w:lang w:val="ro-RO"/>
        </w:rPr>
        <w:t>Creșterea bazei de plătitori la Casa de Asigurări și eliminarea excepțiilor;</w:t>
      </w:r>
    </w:p>
    <w:p w14:paraId="38A1E5D8" w14:textId="77777777" w:rsidR="00DB3C22" w:rsidRPr="00A73C63" w:rsidRDefault="00DB3C22" w:rsidP="00DB3C22">
      <w:pPr>
        <w:pStyle w:val="Listparagraf"/>
        <w:numPr>
          <w:ilvl w:val="1"/>
          <w:numId w:val="2"/>
        </w:numPr>
        <w:spacing w:after="0"/>
        <w:jc w:val="both"/>
        <w:rPr>
          <w:rFonts w:ascii="Aptos" w:hAnsi="Aptos" w:cs="Times New Roman"/>
          <w:lang w:val="ro-RO"/>
        </w:rPr>
      </w:pPr>
      <w:r w:rsidRPr="00A73C63">
        <w:rPr>
          <w:rFonts w:ascii="Aptos" w:hAnsi="Aptos" w:cs="Times New Roman"/>
          <w:lang w:val="ro-RO"/>
        </w:rPr>
        <w:lastRenderedPageBreak/>
        <w:t>Descurajarea acordării de concedii medicale fictive. Eliminarea scutirii CASS pentru toate concediile medicale;</w:t>
      </w:r>
    </w:p>
    <w:p w14:paraId="35FB5740" w14:textId="77777777" w:rsidR="00DB3C22" w:rsidRPr="00A73C63" w:rsidRDefault="00DB3C22" w:rsidP="00DB3C22">
      <w:pPr>
        <w:pStyle w:val="Listparagraf"/>
        <w:numPr>
          <w:ilvl w:val="1"/>
          <w:numId w:val="2"/>
        </w:numPr>
        <w:spacing w:after="0"/>
        <w:jc w:val="both"/>
        <w:rPr>
          <w:rFonts w:ascii="Aptos" w:hAnsi="Aptos" w:cs="Times New Roman"/>
          <w:lang w:val="ro-RO"/>
        </w:rPr>
      </w:pPr>
      <w:r w:rsidRPr="00A73C63">
        <w:rPr>
          <w:rFonts w:ascii="Aptos" w:hAnsi="Aptos" w:cs="Times New Roman"/>
          <w:lang w:val="ro-RO"/>
        </w:rPr>
        <w:t>Creșterea cu 20% a bazei de contribuabili a CASS, prin eliminarea excepțiilor. (Plătitori 6.3 milioane - beneficiari 16.6 milioane);</w:t>
      </w:r>
    </w:p>
    <w:p w14:paraId="064F0C8B" w14:textId="77777777" w:rsidR="00DB3C22" w:rsidRPr="00A73C63" w:rsidRDefault="00DB3C22" w:rsidP="00DB3C22">
      <w:pPr>
        <w:pStyle w:val="Listparagraf"/>
        <w:numPr>
          <w:ilvl w:val="1"/>
          <w:numId w:val="2"/>
        </w:numPr>
        <w:spacing w:after="0"/>
        <w:jc w:val="both"/>
        <w:rPr>
          <w:rFonts w:ascii="Aptos" w:hAnsi="Aptos" w:cs="Times New Roman"/>
          <w:lang w:val="ro-RO"/>
        </w:rPr>
      </w:pPr>
      <w:r w:rsidRPr="00A73C63">
        <w:rPr>
          <w:rFonts w:ascii="Aptos" w:hAnsi="Aptos" w:cs="Times New Roman"/>
          <w:lang w:val="ro-RO"/>
        </w:rPr>
        <w:t xml:space="preserve">Creșterea cu peste15% prin aplicarea CASS la pensiile mari; </w:t>
      </w:r>
    </w:p>
    <w:p w14:paraId="21A0DF41" w14:textId="77777777" w:rsidR="00DB3C22" w:rsidRPr="00A73C63" w:rsidRDefault="00DB3C22" w:rsidP="00DB3C22">
      <w:pPr>
        <w:pStyle w:val="Listparagraf"/>
        <w:numPr>
          <w:ilvl w:val="0"/>
          <w:numId w:val="2"/>
        </w:numPr>
        <w:spacing w:after="0"/>
        <w:jc w:val="both"/>
        <w:rPr>
          <w:rFonts w:ascii="Aptos" w:hAnsi="Aptos" w:cs="Times New Roman"/>
          <w:lang w:val="ro-RO"/>
        </w:rPr>
      </w:pPr>
      <w:r w:rsidRPr="00A73C63">
        <w:rPr>
          <w:rFonts w:ascii="Aptos" w:hAnsi="Aptos" w:cs="Times New Roman"/>
          <w:lang w:val="ro-RO"/>
        </w:rPr>
        <w:t>Creșterea ponderii medicamentelor generice și respectarea ghidurilor de tratament;</w:t>
      </w:r>
    </w:p>
    <w:p w14:paraId="33A18147" w14:textId="77777777" w:rsidR="00DB3C22" w:rsidRPr="00A73C63" w:rsidRDefault="00DB3C22" w:rsidP="00DB3C22">
      <w:pPr>
        <w:pStyle w:val="Listparagraf"/>
        <w:numPr>
          <w:ilvl w:val="0"/>
          <w:numId w:val="2"/>
        </w:numPr>
        <w:spacing w:after="0"/>
        <w:jc w:val="both"/>
        <w:rPr>
          <w:rFonts w:ascii="Aptos" w:hAnsi="Aptos" w:cs="Times New Roman"/>
          <w:lang w:val="ro-RO"/>
        </w:rPr>
      </w:pPr>
      <w:r w:rsidRPr="00A73C63">
        <w:rPr>
          <w:rFonts w:ascii="Aptos" w:hAnsi="Aptos" w:cs="Times New Roman"/>
          <w:lang w:val="ro-RO"/>
        </w:rPr>
        <w:t>Folosirea eficientă a bugetelor CNAS</w:t>
      </w:r>
    </w:p>
    <w:p w14:paraId="55E95144" w14:textId="77777777" w:rsidR="00DB3C22" w:rsidRPr="00A73C63" w:rsidRDefault="00DB3C22" w:rsidP="00DB3C22">
      <w:pPr>
        <w:pStyle w:val="Listparagraf"/>
        <w:numPr>
          <w:ilvl w:val="1"/>
          <w:numId w:val="2"/>
        </w:numPr>
        <w:spacing w:after="0"/>
        <w:jc w:val="both"/>
        <w:rPr>
          <w:rFonts w:ascii="Aptos" w:hAnsi="Aptos" w:cs="Times New Roman"/>
          <w:lang w:val="ro-RO"/>
        </w:rPr>
      </w:pPr>
      <w:r w:rsidRPr="00A73C63">
        <w:rPr>
          <w:rFonts w:ascii="Aptos" w:hAnsi="Aptos" w:cs="Times New Roman"/>
          <w:lang w:val="ro-RO"/>
        </w:rPr>
        <w:t>Reducerea centrelor de permanență din mediul urban;</w:t>
      </w:r>
    </w:p>
    <w:p w14:paraId="72DF7AB0" w14:textId="77777777" w:rsidR="00DB3C22" w:rsidRPr="00A73C63" w:rsidRDefault="00DB3C22" w:rsidP="00DB3C22">
      <w:pPr>
        <w:pStyle w:val="Listparagraf"/>
        <w:numPr>
          <w:ilvl w:val="1"/>
          <w:numId w:val="2"/>
        </w:numPr>
        <w:spacing w:after="0"/>
        <w:jc w:val="both"/>
        <w:rPr>
          <w:rFonts w:ascii="Aptos" w:hAnsi="Aptos" w:cs="Times New Roman"/>
          <w:lang w:val="ro-RO"/>
        </w:rPr>
      </w:pPr>
      <w:r w:rsidRPr="00A73C63">
        <w:rPr>
          <w:rFonts w:ascii="Aptos" w:hAnsi="Aptos" w:cs="Times New Roman"/>
          <w:lang w:val="ro-RO"/>
        </w:rPr>
        <w:t xml:space="preserve">Sistemele private de sănătate care vor dori contract cu CNAS vor avea obligația ca minim 80% din personalul angajat să fie angajați cu normă întreagă. </w:t>
      </w:r>
    </w:p>
    <w:p w14:paraId="02729BBE" w14:textId="77777777" w:rsidR="00DB3C22" w:rsidRPr="00A73C63" w:rsidRDefault="00DB3C22" w:rsidP="00DB3C22">
      <w:pPr>
        <w:pStyle w:val="Listparagraf"/>
        <w:numPr>
          <w:ilvl w:val="1"/>
          <w:numId w:val="2"/>
        </w:numPr>
        <w:spacing w:after="0"/>
        <w:jc w:val="both"/>
        <w:rPr>
          <w:rFonts w:ascii="Aptos" w:hAnsi="Aptos" w:cs="Times New Roman"/>
          <w:lang w:val="ro-RO"/>
        </w:rPr>
      </w:pPr>
      <w:r w:rsidRPr="00A73C63">
        <w:rPr>
          <w:rFonts w:ascii="Aptos" w:hAnsi="Aptos" w:cs="Times New Roman"/>
          <w:lang w:val="ro-RO"/>
        </w:rPr>
        <w:t>Rezidenții în sistem privat vor fi plătiți parțial de unitatea medicală;</w:t>
      </w:r>
    </w:p>
    <w:p w14:paraId="01CD676C" w14:textId="77777777" w:rsidR="00DB3C22" w:rsidRPr="00A73C63" w:rsidRDefault="00DB3C22" w:rsidP="00DB3C22">
      <w:pPr>
        <w:pStyle w:val="Listparagraf"/>
        <w:numPr>
          <w:ilvl w:val="1"/>
          <w:numId w:val="2"/>
        </w:numPr>
        <w:spacing w:after="0"/>
        <w:jc w:val="both"/>
        <w:rPr>
          <w:rFonts w:ascii="Aptos" w:hAnsi="Aptos" w:cs="Times New Roman"/>
          <w:lang w:val="ro-RO"/>
        </w:rPr>
      </w:pPr>
      <w:r w:rsidRPr="00A73C63">
        <w:rPr>
          <w:rFonts w:ascii="Aptos" w:hAnsi="Aptos" w:cs="Times New Roman"/>
          <w:lang w:val="ro-RO"/>
        </w:rPr>
        <w:t>Desfacerea contractului de muncă pentru personalul medical care desfășoară, în timpul programului de lucru din sistemul public, activități medicale în alte unități sanitare;</w:t>
      </w:r>
    </w:p>
    <w:p w14:paraId="400551D5" w14:textId="77777777" w:rsidR="00DB3C22" w:rsidRPr="00A73C63" w:rsidRDefault="00DB3C22" w:rsidP="00DB3C22">
      <w:pPr>
        <w:pStyle w:val="Listparagraf"/>
        <w:numPr>
          <w:ilvl w:val="1"/>
          <w:numId w:val="2"/>
        </w:numPr>
        <w:spacing w:after="0"/>
        <w:jc w:val="both"/>
        <w:rPr>
          <w:rFonts w:ascii="Aptos" w:hAnsi="Aptos" w:cs="Times New Roman"/>
          <w:lang w:val="ro-RO"/>
        </w:rPr>
      </w:pPr>
      <w:r w:rsidRPr="00A73C63">
        <w:rPr>
          <w:rFonts w:ascii="Aptos" w:hAnsi="Aptos" w:cs="Times New Roman"/>
          <w:lang w:val="ro-RO"/>
        </w:rPr>
        <w:t xml:space="preserve">Convertirea unităților sanitare cu grad redus de ocupare și servicii medicale ineficiente în ambulatorii sau spitale de recuperare și </w:t>
      </w:r>
      <w:proofErr w:type="spellStart"/>
      <w:r w:rsidRPr="00A73C63">
        <w:rPr>
          <w:rFonts w:ascii="Aptos" w:hAnsi="Aptos" w:cs="Times New Roman"/>
          <w:lang w:val="ro-RO"/>
        </w:rPr>
        <w:t>paleație</w:t>
      </w:r>
      <w:proofErr w:type="spellEnd"/>
      <w:r w:rsidRPr="00A73C63">
        <w:rPr>
          <w:rFonts w:ascii="Aptos" w:hAnsi="Aptos" w:cs="Times New Roman"/>
          <w:lang w:val="ro-RO"/>
        </w:rPr>
        <w:t>;</w:t>
      </w:r>
    </w:p>
    <w:p w14:paraId="272140AD" w14:textId="77777777" w:rsidR="00DB3C22" w:rsidRPr="00A73C63" w:rsidRDefault="00DB3C22" w:rsidP="00DB3C22">
      <w:pPr>
        <w:pStyle w:val="Listparagraf"/>
        <w:spacing w:after="0"/>
        <w:jc w:val="both"/>
        <w:rPr>
          <w:rFonts w:ascii="Aptos" w:hAnsi="Aptos" w:cs="Times New Roman"/>
          <w:lang w:val="ro-RO"/>
        </w:rPr>
      </w:pPr>
    </w:p>
    <w:p w14:paraId="41BAF90D" w14:textId="77777777" w:rsidR="00DB3C22" w:rsidRPr="00A73C63" w:rsidRDefault="00DB3C22" w:rsidP="00DB3C22">
      <w:pPr>
        <w:pStyle w:val="Listparagraf"/>
        <w:numPr>
          <w:ilvl w:val="0"/>
          <w:numId w:val="4"/>
        </w:numPr>
        <w:spacing w:after="0"/>
        <w:jc w:val="both"/>
        <w:rPr>
          <w:rFonts w:ascii="Aptos" w:hAnsi="Aptos" w:cs="Times New Roman"/>
          <w:b/>
          <w:bCs/>
          <w:lang w:val="ro-RO"/>
        </w:rPr>
      </w:pPr>
      <w:r w:rsidRPr="00A73C63">
        <w:rPr>
          <w:rFonts w:ascii="Aptos" w:hAnsi="Aptos" w:cs="Times New Roman"/>
          <w:b/>
          <w:bCs/>
          <w:lang w:val="ro-RO"/>
        </w:rPr>
        <w:t xml:space="preserve"> MAI MULȚI ANGAJAȚI ÎN ECONOMIE</w:t>
      </w:r>
    </w:p>
    <w:p w14:paraId="3CF13726" w14:textId="77777777" w:rsidR="00DB3C22" w:rsidRPr="00A73C63" w:rsidRDefault="00DB3C22" w:rsidP="00DB3C22">
      <w:pPr>
        <w:pStyle w:val="Listparagraf"/>
        <w:spacing w:after="0"/>
        <w:jc w:val="both"/>
        <w:rPr>
          <w:rFonts w:ascii="Aptos" w:hAnsi="Aptos" w:cs="Times New Roman"/>
          <w:lang w:val="ro-RO"/>
        </w:rPr>
      </w:pPr>
    </w:p>
    <w:p w14:paraId="0CDD74F7" w14:textId="77777777" w:rsidR="00DB3C22" w:rsidRPr="00A73C63" w:rsidRDefault="00DB3C22" w:rsidP="00DB3C22">
      <w:pPr>
        <w:pStyle w:val="Listparagraf"/>
        <w:numPr>
          <w:ilvl w:val="0"/>
          <w:numId w:val="2"/>
        </w:numPr>
        <w:spacing w:after="0"/>
        <w:jc w:val="both"/>
        <w:rPr>
          <w:rFonts w:ascii="Aptos" w:hAnsi="Aptos" w:cs="Times New Roman"/>
          <w:lang w:val="ro-RO"/>
        </w:rPr>
      </w:pPr>
      <w:r w:rsidRPr="00A73C63">
        <w:rPr>
          <w:rFonts w:ascii="Aptos" w:hAnsi="Aptos" w:cs="Times New Roman"/>
          <w:lang w:val="ro-RO"/>
        </w:rPr>
        <w:t xml:space="preserve">Descurajarea nemuncii și creșterea numărului de oameni care muncesc </w:t>
      </w:r>
    </w:p>
    <w:p w14:paraId="26DCD823" w14:textId="77777777" w:rsidR="00DB3C22" w:rsidRPr="00A73C63" w:rsidRDefault="00DB3C22" w:rsidP="00DB3C22">
      <w:pPr>
        <w:pStyle w:val="Listparagraf"/>
        <w:numPr>
          <w:ilvl w:val="1"/>
          <w:numId w:val="2"/>
        </w:numPr>
        <w:spacing w:after="0"/>
        <w:jc w:val="both"/>
        <w:rPr>
          <w:rFonts w:ascii="Aptos" w:hAnsi="Aptos" w:cs="Times New Roman"/>
          <w:lang w:val="ro-RO"/>
        </w:rPr>
      </w:pPr>
      <w:r w:rsidRPr="00A73C63">
        <w:rPr>
          <w:rFonts w:ascii="Aptos" w:hAnsi="Aptos" w:cs="Times New Roman"/>
          <w:lang w:val="ro-RO"/>
        </w:rPr>
        <w:t xml:space="preserve">Reducere perioadei de șomaj; </w:t>
      </w:r>
    </w:p>
    <w:p w14:paraId="015C773B" w14:textId="77777777" w:rsidR="00DB3C22" w:rsidRPr="00A73C63" w:rsidRDefault="00DB3C22" w:rsidP="00DB3C22">
      <w:pPr>
        <w:pStyle w:val="Listparagraf"/>
        <w:numPr>
          <w:ilvl w:val="1"/>
          <w:numId w:val="2"/>
        </w:numPr>
        <w:spacing w:after="0"/>
        <w:jc w:val="both"/>
        <w:rPr>
          <w:rFonts w:ascii="Aptos" w:hAnsi="Aptos" w:cs="Times New Roman"/>
          <w:lang w:val="ro-RO"/>
        </w:rPr>
      </w:pPr>
      <w:r w:rsidRPr="00A73C63">
        <w:rPr>
          <w:rFonts w:ascii="Aptos" w:hAnsi="Aptos" w:cs="Times New Roman"/>
          <w:lang w:val="ro-RO"/>
        </w:rPr>
        <w:t>Reglementarea acordării concediilor medicale;</w:t>
      </w:r>
    </w:p>
    <w:p w14:paraId="5356D4F8" w14:textId="77777777" w:rsidR="00DB3C22" w:rsidRPr="00A73C63" w:rsidRDefault="00DB3C22" w:rsidP="00DB3C22">
      <w:pPr>
        <w:pStyle w:val="Listparagraf"/>
        <w:numPr>
          <w:ilvl w:val="1"/>
          <w:numId w:val="2"/>
        </w:numPr>
        <w:spacing w:after="0"/>
        <w:jc w:val="both"/>
        <w:rPr>
          <w:rFonts w:ascii="Aptos" w:hAnsi="Aptos" w:cs="Times New Roman"/>
          <w:lang w:val="ro-RO"/>
        </w:rPr>
      </w:pPr>
      <w:r w:rsidRPr="00A73C63">
        <w:rPr>
          <w:rFonts w:ascii="Aptos" w:hAnsi="Aptos" w:cs="Times New Roman"/>
          <w:lang w:val="ro-RO"/>
        </w:rPr>
        <w:t>Sancționarea drastică pentru medicii care acordă concedii medicale fictive sau nejustificate;</w:t>
      </w:r>
    </w:p>
    <w:p w14:paraId="45351353" w14:textId="77777777" w:rsidR="00DB3C22" w:rsidRPr="00A73C63" w:rsidRDefault="00DB3C22" w:rsidP="00DB3C22">
      <w:pPr>
        <w:pStyle w:val="Listparagraf"/>
        <w:numPr>
          <w:ilvl w:val="1"/>
          <w:numId w:val="2"/>
        </w:numPr>
        <w:spacing w:after="0"/>
        <w:jc w:val="both"/>
        <w:rPr>
          <w:rFonts w:ascii="Aptos" w:hAnsi="Aptos" w:cs="Times New Roman"/>
          <w:lang w:val="ro-RO"/>
        </w:rPr>
      </w:pPr>
      <w:r w:rsidRPr="00A73C63">
        <w:rPr>
          <w:rFonts w:ascii="Aptos" w:hAnsi="Aptos" w:cs="Times New Roman"/>
          <w:lang w:val="ro-RO"/>
        </w:rPr>
        <w:t>Stoparea creșterii exagerate a numărului de persoane care beneficiază de ajutor de handicap;</w:t>
      </w:r>
    </w:p>
    <w:p w14:paraId="2033254E" w14:textId="77777777" w:rsidR="00DB3C22" w:rsidRPr="00A73C63" w:rsidRDefault="00DB3C22" w:rsidP="00DB3C22">
      <w:pPr>
        <w:pStyle w:val="Listparagraf"/>
        <w:numPr>
          <w:ilvl w:val="1"/>
          <w:numId w:val="2"/>
        </w:numPr>
        <w:spacing w:after="0"/>
        <w:jc w:val="both"/>
        <w:rPr>
          <w:rFonts w:ascii="Aptos" w:hAnsi="Aptos" w:cs="Times New Roman"/>
          <w:lang w:val="ro-RO"/>
        </w:rPr>
      </w:pPr>
      <w:r w:rsidRPr="00A73C63">
        <w:rPr>
          <w:rFonts w:ascii="Aptos" w:hAnsi="Aptos" w:cs="Times New Roman"/>
          <w:lang w:val="ro-RO"/>
        </w:rPr>
        <w:t>Ajutoare sociale doar acolo unde nu există locuri de muncă;</w:t>
      </w:r>
    </w:p>
    <w:p w14:paraId="652AE61E" w14:textId="77777777" w:rsidR="00DB3C22" w:rsidRPr="00A73C63" w:rsidRDefault="00DB3C22" w:rsidP="00DB3C22">
      <w:pPr>
        <w:pStyle w:val="Listparagraf"/>
        <w:numPr>
          <w:ilvl w:val="1"/>
          <w:numId w:val="2"/>
        </w:numPr>
        <w:spacing w:after="0"/>
        <w:jc w:val="both"/>
        <w:rPr>
          <w:rFonts w:ascii="Aptos" w:hAnsi="Aptos" w:cs="Times New Roman"/>
          <w:lang w:val="ro-RO"/>
        </w:rPr>
      </w:pPr>
      <w:r w:rsidRPr="00A73C63">
        <w:rPr>
          <w:rFonts w:ascii="Aptos" w:hAnsi="Aptos" w:cs="Times New Roman"/>
          <w:lang w:val="ro-RO"/>
        </w:rPr>
        <w:t xml:space="preserve">Eliminarea excepțiilor în vederea pensionării anticipate; </w:t>
      </w:r>
    </w:p>
    <w:p w14:paraId="39CB035C" w14:textId="77777777" w:rsidR="00DB3C22" w:rsidRPr="00A73C63" w:rsidRDefault="00DB3C22" w:rsidP="00DB3C22">
      <w:pPr>
        <w:pStyle w:val="Listparagraf"/>
        <w:spacing w:after="0"/>
        <w:jc w:val="both"/>
        <w:rPr>
          <w:rFonts w:ascii="Aptos" w:hAnsi="Aptos" w:cs="Times New Roman"/>
          <w:lang w:val="ro-RO"/>
        </w:rPr>
      </w:pPr>
    </w:p>
    <w:p w14:paraId="3C4CC0EE" w14:textId="77777777" w:rsidR="00DB3C22" w:rsidRPr="00A73C63" w:rsidRDefault="00DB3C22" w:rsidP="00DB3C22">
      <w:pPr>
        <w:pStyle w:val="Listparagraf"/>
        <w:numPr>
          <w:ilvl w:val="0"/>
          <w:numId w:val="4"/>
        </w:numPr>
        <w:spacing w:after="0"/>
        <w:jc w:val="both"/>
        <w:rPr>
          <w:rFonts w:ascii="Aptos" w:hAnsi="Aptos" w:cs="Times New Roman"/>
          <w:b/>
          <w:bCs/>
          <w:lang w:val="ro-RO"/>
        </w:rPr>
      </w:pPr>
      <w:r w:rsidRPr="00A73C63">
        <w:rPr>
          <w:rFonts w:ascii="Aptos" w:hAnsi="Aptos" w:cs="Times New Roman"/>
          <w:b/>
          <w:bCs/>
          <w:lang w:val="ro-RO"/>
        </w:rPr>
        <w:t>RESURSE NATURALE VALORIFICATE MAI BINE</w:t>
      </w:r>
    </w:p>
    <w:p w14:paraId="67924280" w14:textId="77777777" w:rsidR="00DB3C22" w:rsidRPr="00A73C63" w:rsidRDefault="00DB3C22" w:rsidP="00DB3C22">
      <w:pPr>
        <w:pStyle w:val="Listparagraf"/>
        <w:spacing w:after="0"/>
        <w:ind w:left="1080"/>
        <w:jc w:val="both"/>
        <w:rPr>
          <w:rFonts w:ascii="Aptos" w:hAnsi="Aptos" w:cs="Times New Roman"/>
          <w:b/>
          <w:bCs/>
          <w:lang w:val="ro-RO"/>
        </w:rPr>
      </w:pPr>
    </w:p>
    <w:p w14:paraId="710E12BF" w14:textId="77777777" w:rsidR="00DB3C22" w:rsidRPr="00A73C63" w:rsidRDefault="00DB3C22" w:rsidP="00DB3C22">
      <w:pPr>
        <w:pStyle w:val="Listparagraf"/>
        <w:numPr>
          <w:ilvl w:val="0"/>
          <w:numId w:val="2"/>
        </w:numPr>
        <w:spacing w:after="0"/>
        <w:jc w:val="both"/>
        <w:rPr>
          <w:rFonts w:ascii="Aptos" w:hAnsi="Aptos" w:cs="Times New Roman"/>
          <w:lang w:val="ro-RO"/>
        </w:rPr>
      </w:pPr>
      <w:r w:rsidRPr="00A73C63">
        <w:rPr>
          <w:rFonts w:ascii="Aptos" w:hAnsi="Aptos" w:cs="Times New Roman"/>
          <w:lang w:val="ro-RO"/>
        </w:rPr>
        <w:t>Analiza și stabilirea corectă a redevențelor;</w:t>
      </w:r>
    </w:p>
    <w:p w14:paraId="43F218F4" w14:textId="77777777" w:rsidR="00DB3C22" w:rsidRPr="00A73C63" w:rsidRDefault="00DB3C22" w:rsidP="00DB3C22">
      <w:pPr>
        <w:pStyle w:val="Listparagraf"/>
        <w:numPr>
          <w:ilvl w:val="0"/>
          <w:numId w:val="2"/>
        </w:numPr>
        <w:spacing w:after="0"/>
        <w:jc w:val="both"/>
        <w:rPr>
          <w:rFonts w:ascii="Aptos" w:hAnsi="Aptos" w:cs="Times New Roman"/>
          <w:lang w:val="ro-RO"/>
        </w:rPr>
      </w:pPr>
      <w:r w:rsidRPr="00A73C63">
        <w:rPr>
          <w:rFonts w:ascii="Aptos" w:hAnsi="Aptos" w:cs="Times New Roman"/>
          <w:lang w:val="ro-RO"/>
        </w:rPr>
        <w:t>Creșterea capacității de control a ANRM;</w:t>
      </w:r>
    </w:p>
    <w:p w14:paraId="39B43450" w14:textId="77777777" w:rsidR="00DB3C22" w:rsidRPr="00A73C63" w:rsidRDefault="00DB3C22" w:rsidP="00DB3C22">
      <w:pPr>
        <w:spacing w:after="0"/>
        <w:jc w:val="both"/>
        <w:rPr>
          <w:rFonts w:ascii="Aptos" w:hAnsi="Aptos" w:cs="Times New Roman"/>
          <w:lang w:val="ro-RO"/>
        </w:rPr>
      </w:pPr>
    </w:p>
    <w:p w14:paraId="5147BB93" w14:textId="77777777" w:rsidR="00DB3C22" w:rsidRPr="00A73C63" w:rsidRDefault="00DB3C22" w:rsidP="00DB3C22">
      <w:pPr>
        <w:pStyle w:val="Listparagraf"/>
        <w:numPr>
          <w:ilvl w:val="0"/>
          <w:numId w:val="4"/>
        </w:numPr>
        <w:spacing w:after="0"/>
        <w:jc w:val="both"/>
        <w:rPr>
          <w:rFonts w:ascii="Aptos" w:hAnsi="Aptos" w:cs="Times New Roman"/>
          <w:b/>
          <w:bCs/>
          <w:lang w:val="ro-RO"/>
        </w:rPr>
      </w:pPr>
      <w:r w:rsidRPr="00A73C63">
        <w:rPr>
          <w:rFonts w:ascii="Aptos" w:hAnsi="Aptos" w:cs="Times New Roman"/>
          <w:b/>
          <w:bCs/>
          <w:lang w:val="ro-RO"/>
        </w:rPr>
        <w:t>REFORMA PENSIILOR SPECIALE</w:t>
      </w:r>
    </w:p>
    <w:p w14:paraId="47F3E06D" w14:textId="77777777" w:rsidR="00DB3C22" w:rsidRPr="00A73C63" w:rsidRDefault="00DB3C22" w:rsidP="00DB3C22">
      <w:pPr>
        <w:spacing w:after="0"/>
        <w:jc w:val="both"/>
        <w:rPr>
          <w:rFonts w:ascii="Aptos" w:hAnsi="Aptos" w:cs="Times New Roman"/>
          <w:lang w:val="ro-RO"/>
        </w:rPr>
      </w:pPr>
    </w:p>
    <w:p w14:paraId="71F59042" w14:textId="77777777" w:rsidR="00DB3C22" w:rsidRPr="00A73C63" w:rsidRDefault="00DB3C22" w:rsidP="00DB3C22">
      <w:pPr>
        <w:pStyle w:val="Listparagraf"/>
        <w:numPr>
          <w:ilvl w:val="0"/>
          <w:numId w:val="2"/>
        </w:numPr>
        <w:spacing w:after="0"/>
        <w:jc w:val="both"/>
        <w:rPr>
          <w:rFonts w:ascii="Aptos" w:hAnsi="Aptos" w:cs="Times New Roman"/>
          <w:lang w:val="ro-RO"/>
        </w:rPr>
      </w:pPr>
      <w:r w:rsidRPr="00A73C63">
        <w:rPr>
          <w:rFonts w:ascii="Aptos" w:hAnsi="Aptos" w:cs="Times New Roman"/>
          <w:lang w:val="ro-RO"/>
        </w:rPr>
        <w:t>Creșterea vârstei de pensionare  a magistraților la 65 de ani;</w:t>
      </w:r>
    </w:p>
    <w:p w14:paraId="74AC2BEF" w14:textId="77777777" w:rsidR="00DB3C22" w:rsidRPr="00A73C63" w:rsidRDefault="00DB3C22" w:rsidP="00DB3C22">
      <w:pPr>
        <w:pStyle w:val="Listparagraf"/>
        <w:numPr>
          <w:ilvl w:val="0"/>
          <w:numId w:val="2"/>
        </w:numPr>
        <w:spacing w:after="0"/>
        <w:jc w:val="both"/>
        <w:rPr>
          <w:rFonts w:ascii="Aptos" w:hAnsi="Aptos" w:cs="Times New Roman"/>
          <w:lang w:val="ro-RO"/>
        </w:rPr>
      </w:pPr>
      <w:r w:rsidRPr="00A73C63">
        <w:rPr>
          <w:rFonts w:ascii="Aptos" w:hAnsi="Aptos" w:cs="Times New Roman"/>
          <w:lang w:val="ro-RO"/>
        </w:rPr>
        <w:lastRenderedPageBreak/>
        <w:t xml:space="preserve">Legi de salarizare noi care să prevină procesele și calculul incorect al salariilor; </w:t>
      </w:r>
    </w:p>
    <w:p w14:paraId="0C1E68B0" w14:textId="77777777" w:rsidR="00DB3C22" w:rsidRPr="00A73C63" w:rsidRDefault="00DB3C22" w:rsidP="00DB3C22">
      <w:pPr>
        <w:pStyle w:val="Listparagraf"/>
        <w:numPr>
          <w:ilvl w:val="0"/>
          <w:numId w:val="2"/>
        </w:numPr>
        <w:spacing w:after="0"/>
        <w:jc w:val="both"/>
        <w:rPr>
          <w:rFonts w:ascii="Aptos" w:hAnsi="Aptos" w:cs="Times New Roman"/>
          <w:lang w:val="ro-RO"/>
        </w:rPr>
      </w:pPr>
      <w:r w:rsidRPr="00A73C63">
        <w:rPr>
          <w:rFonts w:ascii="Aptos" w:hAnsi="Aptos" w:cs="Times New Roman"/>
          <w:lang w:val="ro-RO"/>
        </w:rPr>
        <w:t>Plafonarea câștigurilor din pensiile necontributive;</w:t>
      </w:r>
    </w:p>
    <w:p w14:paraId="05A2DAF8" w14:textId="77777777" w:rsidR="00DB3C22" w:rsidRPr="00A73C63" w:rsidRDefault="00DB3C22" w:rsidP="00DB3C22">
      <w:pPr>
        <w:pStyle w:val="Listparagraf"/>
        <w:numPr>
          <w:ilvl w:val="0"/>
          <w:numId w:val="2"/>
        </w:numPr>
        <w:spacing w:after="0"/>
        <w:jc w:val="both"/>
        <w:rPr>
          <w:rFonts w:ascii="Aptos" w:hAnsi="Aptos" w:cs="Times New Roman"/>
          <w:lang w:val="ro-RO"/>
        </w:rPr>
      </w:pPr>
      <w:r w:rsidRPr="00A73C63">
        <w:rPr>
          <w:rFonts w:ascii="Aptos" w:hAnsi="Aptos" w:cs="Times New Roman"/>
          <w:lang w:val="ro-RO"/>
        </w:rPr>
        <w:t>Reclasificarea personalului din instituții în vederea calculului vârstei de pensionare;</w:t>
      </w:r>
    </w:p>
    <w:p w14:paraId="53B703F4" w14:textId="77777777" w:rsidR="00DB3C22" w:rsidRPr="00A73C63" w:rsidRDefault="00DB3C22" w:rsidP="00DB3C22">
      <w:pPr>
        <w:pStyle w:val="Listparagraf"/>
        <w:numPr>
          <w:ilvl w:val="0"/>
          <w:numId w:val="2"/>
        </w:numPr>
        <w:spacing w:after="0"/>
        <w:jc w:val="both"/>
        <w:rPr>
          <w:rFonts w:ascii="Aptos" w:hAnsi="Aptos" w:cs="Times New Roman"/>
          <w:lang w:val="ro-RO"/>
        </w:rPr>
      </w:pPr>
      <w:r w:rsidRPr="00A73C63">
        <w:rPr>
          <w:rFonts w:ascii="Aptos" w:hAnsi="Aptos" w:cs="Times New Roman"/>
          <w:lang w:val="ro-RO"/>
        </w:rPr>
        <w:t>Sentințe unitare și criterii de performanță în justiție;</w:t>
      </w:r>
    </w:p>
    <w:p w14:paraId="2F1F99C2" w14:textId="77777777" w:rsidR="00DB3C22" w:rsidRPr="00A73C63" w:rsidRDefault="00DB3C22" w:rsidP="00DB3C22">
      <w:pPr>
        <w:jc w:val="both"/>
        <w:rPr>
          <w:rFonts w:ascii="Aptos" w:hAnsi="Aptos" w:cs="Times New Roman"/>
          <w:lang w:val="ro-RO"/>
        </w:rPr>
      </w:pPr>
    </w:p>
    <w:p w14:paraId="6A5A7374" w14:textId="77777777" w:rsidR="00DB3C22" w:rsidRPr="00A73C63" w:rsidRDefault="00DB3C22" w:rsidP="00DB3C22">
      <w:pPr>
        <w:jc w:val="both"/>
        <w:rPr>
          <w:rFonts w:ascii="Aptos" w:hAnsi="Aptos" w:cs="Times New Roman"/>
          <w:lang w:val="ro-RO"/>
        </w:rPr>
      </w:pPr>
    </w:p>
    <w:p w14:paraId="2B0C0A06" w14:textId="77777777" w:rsidR="00DB3C22" w:rsidRDefault="00DB3C22" w:rsidP="00DB3C22">
      <w:pPr>
        <w:jc w:val="both"/>
        <w:rPr>
          <w:rFonts w:ascii="Aptos" w:hAnsi="Aptos" w:cs="Times New Roman"/>
          <w:lang w:val="ro-RO"/>
        </w:rPr>
      </w:pPr>
    </w:p>
    <w:p w14:paraId="07E95CB4" w14:textId="77777777" w:rsidR="00DB3C22" w:rsidRDefault="00DB3C22" w:rsidP="00DB3C22">
      <w:pPr>
        <w:jc w:val="both"/>
        <w:rPr>
          <w:rFonts w:ascii="Aptos" w:hAnsi="Aptos" w:cs="Times New Roman"/>
          <w:lang w:val="ro-RO"/>
        </w:rPr>
      </w:pPr>
    </w:p>
    <w:p w14:paraId="1E9614AC" w14:textId="77777777" w:rsidR="00DB3C22" w:rsidRDefault="00DB3C22" w:rsidP="00DB3C22">
      <w:pPr>
        <w:jc w:val="both"/>
        <w:rPr>
          <w:rFonts w:ascii="Aptos" w:hAnsi="Aptos" w:cs="Times New Roman"/>
          <w:lang w:val="ro-RO"/>
        </w:rPr>
      </w:pPr>
    </w:p>
    <w:p w14:paraId="7EA3D58F" w14:textId="77777777" w:rsidR="00DB3C22" w:rsidRDefault="00DB3C22" w:rsidP="00DB3C22">
      <w:pPr>
        <w:jc w:val="both"/>
        <w:rPr>
          <w:rFonts w:ascii="Aptos" w:hAnsi="Aptos" w:cs="Times New Roman"/>
          <w:lang w:val="ro-RO"/>
        </w:rPr>
      </w:pPr>
    </w:p>
    <w:p w14:paraId="6E44CF4D" w14:textId="77777777" w:rsidR="00DB3C22" w:rsidRDefault="00DB3C22" w:rsidP="00DB3C22">
      <w:pPr>
        <w:jc w:val="both"/>
        <w:rPr>
          <w:rFonts w:ascii="Aptos" w:hAnsi="Aptos" w:cs="Times New Roman"/>
          <w:lang w:val="ro-RO"/>
        </w:rPr>
      </w:pPr>
    </w:p>
    <w:p w14:paraId="60D19CA8" w14:textId="77777777" w:rsidR="00DB3C22" w:rsidRDefault="00DB3C22" w:rsidP="00DB3C22">
      <w:pPr>
        <w:jc w:val="both"/>
        <w:rPr>
          <w:rFonts w:ascii="Aptos" w:hAnsi="Aptos" w:cs="Times New Roman"/>
          <w:lang w:val="ro-RO"/>
        </w:rPr>
      </w:pPr>
    </w:p>
    <w:p w14:paraId="6473B138" w14:textId="77777777" w:rsidR="00DB3C22" w:rsidRDefault="00DB3C22" w:rsidP="00DB3C22">
      <w:pPr>
        <w:jc w:val="both"/>
        <w:rPr>
          <w:rFonts w:ascii="Aptos" w:hAnsi="Aptos" w:cs="Times New Roman"/>
          <w:lang w:val="ro-RO"/>
        </w:rPr>
      </w:pPr>
    </w:p>
    <w:p w14:paraId="4562A987" w14:textId="77777777" w:rsidR="00DB3C22" w:rsidRDefault="00DB3C22" w:rsidP="00DB3C22">
      <w:pPr>
        <w:jc w:val="both"/>
        <w:rPr>
          <w:rFonts w:ascii="Aptos" w:hAnsi="Aptos" w:cs="Times New Roman"/>
          <w:lang w:val="ro-RO"/>
        </w:rPr>
      </w:pPr>
    </w:p>
    <w:p w14:paraId="750E875E" w14:textId="77777777" w:rsidR="00DB3C22" w:rsidRDefault="00DB3C22" w:rsidP="00DB3C22">
      <w:pPr>
        <w:jc w:val="both"/>
        <w:rPr>
          <w:rFonts w:ascii="Aptos" w:hAnsi="Aptos" w:cs="Times New Roman"/>
          <w:lang w:val="ro-RO"/>
        </w:rPr>
      </w:pPr>
    </w:p>
    <w:p w14:paraId="496C0D7F" w14:textId="77777777" w:rsidR="00DB3C22" w:rsidRDefault="00DB3C22" w:rsidP="00DB3C22">
      <w:pPr>
        <w:jc w:val="both"/>
        <w:rPr>
          <w:rFonts w:ascii="Aptos" w:hAnsi="Aptos" w:cs="Times New Roman"/>
          <w:lang w:val="ro-RO"/>
        </w:rPr>
      </w:pPr>
    </w:p>
    <w:p w14:paraId="514E8DCA" w14:textId="77777777" w:rsidR="00DB3C22" w:rsidRDefault="00DB3C22" w:rsidP="00DB3C22">
      <w:pPr>
        <w:jc w:val="both"/>
        <w:rPr>
          <w:rFonts w:ascii="Aptos" w:hAnsi="Aptos" w:cs="Times New Roman"/>
          <w:lang w:val="ro-RO"/>
        </w:rPr>
      </w:pPr>
    </w:p>
    <w:p w14:paraId="4DA25141" w14:textId="77777777" w:rsidR="00DB3C22" w:rsidRDefault="00DB3C22" w:rsidP="00DB3C22">
      <w:pPr>
        <w:jc w:val="both"/>
        <w:rPr>
          <w:rFonts w:ascii="Aptos" w:hAnsi="Aptos" w:cs="Times New Roman"/>
          <w:lang w:val="ro-RO"/>
        </w:rPr>
      </w:pPr>
    </w:p>
    <w:p w14:paraId="67140067" w14:textId="77777777" w:rsidR="00DB3C22" w:rsidRDefault="00DB3C22" w:rsidP="00DB3C22">
      <w:pPr>
        <w:jc w:val="both"/>
        <w:rPr>
          <w:rFonts w:ascii="Aptos" w:hAnsi="Aptos" w:cs="Times New Roman"/>
          <w:lang w:val="ro-RO"/>
        </w:rPr>
      </w:pPr>
    </w:p>
    <w:p w14:paraId="05606ECD" w14:textId="77777777" w:rsidR="00DB3C22" w:rsidRDefault="00DB3C22" w:rsidP="00DB3C22">
      <w:pPr>
        <w:jc w:val="both"/>
        <w:rPr>
          <w:rFonts w:ascii="Aptos" w:hAnsi="Aptos" w:cs="Times New Roman"/>
          <w:lang w:val="ro-RO"/>
        </w:rPr>
      </w:pPr>
    </w:p>
    <w:p w14:paraId="5F8759DB" w14:textId="77777777" w:rsidR="00DB3C22" w:rsidRDefault="00DB3C22" w:rsidP="00DB3C22">
      <w:pPr>
        <w:jc w:val="both"/>
        <w:rPr>
          <w:rFonts w:ascii="Aptos" w:hAnsi="Aptos" w:cs="Times New Roman"/>
          <w:lang w:val="ro-RO"/>
        </w:rPr>
      </w:pPr>
    </w:p>
    <w:p w14:paraId="668F06EA" w14:textId="77777777" w:rsidR="00DB3C22" w:rsidRDefault="00DB3C22" w:rsidP="00DB3C22">
      <w:pPr>
        <w:jc w:val="both"/>
        <w:rPr>
          <w:rFonts w:ascii="Aptos" w:hAnsi="Aptos" w:cs="Times New Roman"/>
          <w:lang w:val="ro-RO"/>
        </w:rPr>
      </w:pPr>
    </w:p>
    <w:p w14:paraId="18092F7A" w14:textId="77777777" w:rsidR="00DB3C22" w:rsidRDefault="00DB3C22" w:rsidP="00DB3C22">
      <w:pPr>
        <w:jc w:val="both"/>
        <w:rPr>
          <w:rFonts w:ascii="Aptos" w:hAnsi="Aptos" w:cs="Times New Roman"/>
          <w:lang w:val="ro-RO"/>
        </w:rPr>
      </w:pPr>
    </w:p>
    <w:p w14:paraId="336F2773" w14:textId="77777777" w:rsidR="00DB3C22" w:rsidRPr="00A73C63" w:rsidRDefault="00DB3C22" w:rsidP="00DB3C22">
      <w:pPr>
        <w:jc w:val="both"/>
        <w:rPr>
          <w:rFonts w:ascii="Aptos" w:hAnsi="Aptos" w:cs="Times New Roman"/>
          <w:lang w:val="ro-RO"/>
        </w:rPr>
      </w:pPr>
    </w:p>
    <w:p w14:paraId="4A492F3C" w14:textId="77777777" w:rsidR="00DB3C22" w:rsidRPr="00A73C63" w:rsidRDefault="00DB3C22" w:rsidP="00DB3C22">
      <w:pPr>
        <w:jc w:val="both"/>
        <w:rPr>
          <w:rFonts w:ascii="Aptos" w:hAnsi="Aptos" w:cs="Times New Roman"/>
          <w:lang w:val="ro-RO"/>
        </w:rPr>
      </w:pPr>
    </w:p>
    <w:p w14:paraId="74A5DD12" w14:textId="77777777" w:rsidR="00DB3C22" w:rsidRPr="00A73C63" w:rsidRDefault="00DB3C22" w:rsidP="00DB3C22">
      <w:pPr>
        <w:jc w:val="both"/>
        <w:rPr>
          <w:rFonts w:ascii="Aptos" w:hAnsi="Aptos" w:cs="Times New Roman"/>
          <w:lang w:val="ro-RO"/>
        </w:rPr>
      </w:pPr>
    </w:p>
    <w:p w14:paraId="1A1EF84C" w14:textId="77777777" w:rsidR="00DB3C22" w:rsidRPr="00A73C63" w:rsidRDefault="00DB3C22" w:rsidP="00DB3C22">
      <w:pPr>
        <w:jc w:val="both"/>
        <w:rPr>
          <w:rFonts w:ascii="Aptos" w:hAnsi="Aptos" w:cs="Times New Roman"/>
          <w:lang w:val="ro-RO"/>
        </w:rPr>
      </w:pPr>
    </w:p>
    <w:p w14:paraId="31283FB8" w14:textId="77777777" w:rsidR="00DB3C22" w:rsidRPr="00A73C63" w:rsidRDefault="00DB3C22" w:rsidP="00DB3C22">
      <w:pPr>
        <w:jc w:val="center"/>
        <w:rPr>
          <w:rFonts w:ascii="Aptos" w:hAnsi="Aptos" w:cs="Times New Roman"/>
          <w:b/>
          <w:bCs/>
          <w:u w:val="single"/>
          <w:lang w:val="ro-RO"/>
        </w:rPr>
      </w:pPr>
      <w:r w:rsidRPr="00A73C63">
        <w:rPr>
          <w:rFonts w:ascii="Aptos" w:hAnsi="Aptos" w:cs="Times New Roman"/>
          <w:b/>
          <w:bCs/>
          <w:u w:val="single"/>
          <w:lang w:val="ro-RO"/>
        </w:rPr>
        <w:lastRenderedPageBreak/>
        <w:t>PRIORITĂȚI GUVERNAMENTALE PE ARII SECTORIALE</w:t>
      </w:r>
    </w:p>
    <w:p w14:paraId="702153F3" w14:textId="77777777" w:rsidR="00DB3C22" w:rsidRPr="00A73C63" w:rsidRDefault="00DB3C22" w:rsidP="00DB3C22">
      <w:pPr>
        <w:jc w:val="center"/>
        <w:rPr>
          <w:rFonts w:ascii="Aptos" w:hAnsi="Aptos"/>
          <w:b/>
          <w:bCs/>
          <w:u w:val="single"/>
          <w:lang w:val="ro-RO"/>
        </w:rPr>
      </w:pPr>
      <w:r w:rsidRPr="00A73C63">
        <w:rPr>
          <w:rFonts w:ascii="Aptos" w:hAnsi="Aptos"/>
          <w:b/>
          <w:bCs/>
          <w:u w:val="single"/>
          <w:lang w:val="ro-RO"/>
        </w:rPr>
        <w:t>FINANȚE</w:t>
      </w:r>
    </w:p>
    <w:p w14:paraId="499E96E0" w14:textId="77777777" w:rsidR="00DB3C22" w:rsidRPr="00A73C63" w:rsidRDefault="00DB3C22" w:rsidP="00DB3C22">
      <w:pPr>
        <w:rPr>
          <w:rFonts w:ascii="Aptos" w:hAnsi="Aptos"/>
          <w:lang w:val="ro-RO"/>
        </w:rPr>
      </w:pPr>
    </w:p>
    <w:p w14:paraId="640EE41E" w14:textId="77777777" w:rsidR="00DB3C22" w:rsidRPr="00A73C63" w:rsidRDefault="00DB3C22" w:rsidP="00DB3C22">
      <w:pPr>
        <w:jc w:val="both"/>
        <w:rPr>
          <w:rFonts w:ascii="Aptos" w:hAnsi="Aptos" w:cs="Times New Roman"/>
          <w:b/>
          <w:bCs/>
          <w:lang w:val="ro-RO"/>
        </w:rPr>
      </w:pPr>
      <w:r w:rsidRPr="00A73C63">
        <w:rPr>
          <w:rFonts w:ascii="Aptos" w:hAnsi="Aptos" w:cs="Times New Roman"/>
          <w:b/>
          <w:bCs/>
          <w:lang w:val="ro-RO"/>
        </w:rPr>
        <w:t>Obiective generale</w:t>
      </w:r>
    </w:p>
    <w:p w14:paraId="2A523D73" w14:textId="77777777" w:rsidR="00DB3C22" w:rsidRPr="00A73C63" w:rsidRDefault="00DB3C22" w:rsidP="00DB3C22">
      <w:pPr>
        <w:spacing w:after="0"/>
        <w:jc w:val="both"/>
        <w:rPr>
          <w:rFonts w:ascii="Aptos" w:hAnsi="Aptos" w:cs="Times New Roman"/>
          <w:lang w:val="ro-RO"/>
        </w:rPr>
      </w:pPr>
      <w:r w:rsidRPr="00A73C63">
        <w:rPr>
          <w:rFonts w:ascii="Aptos" w:hAnsi="Aptos" w:cs="Times New Roman"/>
          <w:lang w:val="ro-RO"/>
        </w:rPr>
        <w:t xml:space="preserve">Ministerul Finanțelor va reprezenta în următorii ani pilonul central al reformei administrației publice și al garantării sustenabilității economice a României. Rolul său va fi esențial în reașezarea politicii fiscale și bugetare pe baze echilibrate, predictibile și transparente, într-un context marcat de presiuni inflaționiste, de ajustarea deficitului bugetar și de obligațiile asumate prin PNRR și Semestrul European. Ministerul va conduce procesul de reformă structurală a aparatului bugetar, de digitalizare a relației stat-contribuabil și de reorganizare a cheltuielilor publice în funcție de impactul </w:t>
      </w:r>
      <w:proofErr w:type="spellStart"/>
      <w:r w:rsidRPr="00A73C63">
        <w:rPr>
          <w:rFonts w:ascii="Aptos" w:hAnsi="Aptos" w:cs="Times New Roman"/>
          <w:lang w:val="ro-RO"/>
        </w:rPr>
        <w:t>socio</w:t>
      </w:r>
      <w:proofErr w:type="spellEnd"/>
      <w:r w:rsidRPr="00A73C63">
        <w:rPr>
          <w:rFonts w:ascii="Aptos" w:hAnsi="Aptos" w:cs="Times New Roman"/>
          <w:lang w:val="ro-RO"/>
        </w:rPr>
        <w:t>-economic real. Va deveni actorul principal în consolidarea încrederii în mecanismele fiscale ale statului, prin politici bazate pe evidență, eficiență în colectare, reducerea risipei și parteneriate solide cu mediul privat și autoritățile locale. Direcțiile de acțiune se vor corela cu jaloanele asumate în cadrul PNRR, cu Pactul de Stabilitate și Creștere și cu obiectivele de convergență economică stabilite la nivel european.</w:t>
      </w:r>
    </w:p>
    <w:p w14:paraId="300C237E" w14:textId="77777777" w:rsidR="00DB3C22" w:rsidRPr="00A73C63" w:rsidRDefault="00DB3C22" w:rsidP="00DB3C22">
      <w:pPr>
        <w:spacing w:after="0"/>
        <w:rPr>
          <w:rFonts w:ascii="Aptos" w:hAnsi="Aptos"/>
          <w:lang w:val="ro-RO"/>
        </w:rPr>
      </w:pPr>
    </w:p>
    <w:p w14:paraId="5CBA73E3" w14:textId="77777777" w:rsidR="00DB3C22" w:rsidRPr="00A73C63" w:rsidRDefault="00DB3C22" w:rsidP="00DB3C22">
      <w:pPr>
        <w:spacing w:after="0"/>
        <w:rPr>
          <w:rFonts w:ascii="Aptos" w:hAnsi="Aptos"/>
          <w:lang w:val="ro-RO"/>
        </w:rPr>
      </w:pPr>
      <w:r w:rsidRPr="00A73C63">
        <w:rPr>
          <w:rFonts w:ascii="Aptos" w:hAnsi="Aptos"/>
          <w:b/>
          <w:bCs/>
          <w:lang w:val="ro-RO"/>
        </w:rPr>
        <w:t>Reforme / reorganizări / comasări</w:t>
      </w:r>
    </w:p>
    <w:p w14:paraId="77FCA081" w14:textId="77777777" w:rsidR="00DB3C22" w:rsidRDefault="00DB3C22" w:rsidP="00DB3C22">
      <w:pPr>
        <w:pStyle w:val="Listparagraf"/>
        <w:numPr>
          <w:ilvl w:val="0"/>
          <w:numId w:val="68"/>
        </w:numPr>
        <w:spacing w:after="0" w:line="240" w:lineRule="auto"/>
        <w:jc w:val="both"/>
        <w:rPr>
          <w:rFonts w:ascii="Aptos" w:hAnsi="Aptos" w:cs="Times New Roman"/>
          <w:lang w:val="ro-RO"/>
        </w:rPr>
      </w:pPr>
      <w:r w:rsidRPr="00A73C63">
        <w:rPr>
          <w:rFonts w:ascii="Aptos" w:hAnsi="Aptos" w:cs="Times New Roman"/>
          <w:lang w:val="ro-RO"/>
        </w:rPr>
        <w:t>Reorganizarea amplă a structurilor interne ale ministerului și ale ANAF / AVR, care va include comasarea direcțiilor redundante, clarificarea atribuțiilor între componentele aparatului central și regional și stabilirea rolului MF de structura de tip „</w:t>
      </w:r>
      <w:proofErr w:type="spellStart"/>
      <w:r w:rsidRPr="00A73C63">
        <w:rPr>
          <w:rFonts w:ascii="Aptos" w:hAnsi="Aptos" w:cs="Times New Roman"/>
          <w:lang w:val="ro-RO"/>
        </w:rPr>
        <w:t>policy</w:t>
      </w:r>
      <w:proofErr w:type="spellEnd"/>
      <w:r w:rsidRPr="00A73C63">
        <w:rPr>
          <w:rFonts w:ascii="Aptos" w:hAnsi="Aptos" w:cs="Times New Roman"/>
          <w:lang w:val="ro-RO"/>
        </w:rPr>
        <w:t xml:space="preserve"> unit” pentru fundamentarea tehnică a deciziilor.</w:t>
      </w:r>
    </w:p>
    <w:p w14:paraId="31A67B49" w14:textId="77777777" w:rsidR="00DB3C22" w:rsidRPr="00A73C63" w:rsidRDefault="00DB3C22" w:rsidP="00DB3C22">
      <w:pPr>
        <w:pStyle w:val="Listparagraf"/>
        <w:numPr>
          <w:ilvl w:val="0"/>
          <w:numId w:val="68"/>
        </w:numPr>
        <w:spacing w:after="0" w:line="240" w:lineRule="auto"/>
        <w:jc w:val="both"/>
        <w:rPr>
          <w:rFonts w:ascii="Aptos" w:hAnsi="Aptos" w:cs="Times New Roman"/>
          <w:lang w:val="ro-RO"/>
        </w:rPr>
      </w:pPr>
    </w:p>
    <w:p w14:paraId="5AD47443" w14:textId="77777777" w:rsidR="00DB3C22" w:rsidRDefault="00DB3C22" w:rsidP="00DB3C22">
      <w:pPr>
        <w:pStyle w:val="Listparagraf"/>
        <w:numPr>
          <w:ilvl w:val="0"/>
          <w:numId w:val="68"/>
        </w:numPr>
        <w:spacing w:after="0" w:line="240" w:lineRule="auto"/>
        <w:jc w:val="both"/>
        <w:rPr>
          <w:rFonts w:ascii="Aptos" w:hAnsi="Aptos" w:cs="Times New Roman"/>
          <w:lang w:val="ro-RO"/>
        </w:rPr>
      </w:pPr>
      <w:r w:rsidRPr="00A73C63">
        <w:rPr>
          <w:rFonts w:ascii="Aptos" w:hAnsi="Aptos" w:cs="Times New Roman"/>
          <w:lang w:val="ro-RO"/>
        </w:rPr>
        <w:t>Stabilirea unei unități centrale de prognoză bugetară și sustenabilitate fiscală, conectată instituțional cu CNSP, INS și BNR, care să emită scenarii de risc macro-bugetar și analize ex-ante pentru toate politicile fiscale noi.</w:t>
      </w:r>
    </w:p>
    <w:p w14:paraId="237D18E4" w14:textId="77777777" w:rsidR="00DB3C22" w:rsidRPr="00A73C63" w:rsidRDefault="00DB3C22" w:rsidP="00DB3C22">
      <w:pPr>
        <w:pStyle w:val="Listparagraf"/>
        <w:numPr>
          <w:ilvl w:val="0"/>
          <w:numId w:val="68"/>
        </w:numPr>
        <w:spacing w:after="0" w:line="240" w:lineRule="auto"/>
        <w:jc w:val="both"/>
        <w:rPr>
          <w:rFonts w:ascii="Aptos" w:hAnsi="Aptos" w:cs="Times New Roman"/>
          <w:lang w:val="ro-RO"/>
        </w:rPr>
      </w:pPr>
    </w:p>
    <w:p w14:paraId="1130A18C" w14:textId="77777777" w:rsidR="00DB3C22" w:rsidRPr="00A73C63" w:rsidRDefault="00DB3C22" w:rsidP="00DB3C22">
      <w:pPr>
        <w:pStyle w:val="Listparagraf"/>
        <w:numPr>
          <w:ilvl w:val="0"/>
          <w:numId w:val="68"/>
        </w:numPr>
        <w:spacing w:after="0" w:line="240" w:lineRule="auto"/>
        <w:jc w:val="both"/>
        <w:rPr>
          <w:rFonts w:ascii="Aptos" w:hAnsi="Aptos" w:cs="Times New Roman"/>
          <w:lang w:val="ro-RO"/>
        </w:rPr>
      </w:pPr>
      <w:r w:rsidRPr="00A73C63">
        <w:rPr>
          <w:rFonts w:ascii="Aptos" w:hAnsi="Aptos" w:cs="Times New Roman"/>
          <w:lang w:val="ro-RO"/>
        </w:rPr>
        <w:t xml:space="preserve">Crearea unui centru național de răspuns pentru fiscalitate, prin reformarea </w:t>
      </w:r>
      <w:proofErr w:type="spellStart"/>
      <w:r w:rsidRPr="00A73C63">
        <w:rPr>
          <w:rFonts w:ascii="Aptos" w:hAnsi="Aptos" w:cs="Times New Roman"/>
          <w:lang w:val="ro-RO"/>
        </w:rPr>
        <w:t>activitatii</w:t>
      </w:r>
      <w:proofErr w:type="spellEnd"/>
      <w:r w:rsidRPr="00A73C63">
        <w:rPr>
          <w:rFonts w:ascii="Aptos" w:hAnsi="Aptos" w:cs="Times New Roman"/>
          <w:lang w:val="ro-RO"/>
        </w:rPr>
        <w:t xml:space="preserve"> de asistenta contribuabili la nivelul Ministerului </w:t>
      </w:r>
      <w:proofErr w:type="spellStart"/>
      <w:r w:rsidRPr="00A73C63">
        <w:rPr>
          <w:rFonts w:ascii="Aptos" w:hAnsi="Aptos" w:cs="Times New Roman"/>
          <w:lang w:val="ro-RO"/>
        </w:rPr>
        <w:t>Finantelor</w:t>
      </w:r>
      <w:proofErr w:type="spellEnd"/>
      <w:r w:rsidRPr="00A73C63">
        <w:rPr>
          <w:rFonts w:ascii="Aptos" w:hAnsi="Aptos" w:cs="Times New Roman"/>
          <w:lang w:val="ro-RO"/>
        </w:rPr>
        <w:t xml:space="preserve"> care să asigure tratamentul unitar al solicitărilor de clarificare venite din partea mediului de afaceri, cu termene standard și răspunsuri publice, contribuind astfel la reducerea incertitudinii fiscale.</w:t>
      </w:r>
    </w:p>
    <w:p w14:paraId="11B22C9D" w14:textId="77777777" w:rsidR="00DB3C22" w:rsidRPr="00A73C63" w:rsidRDefault="00DB3C22" w:rsidP="00DB3C22">
      <w:pPr>
        <w:spacing w:after="0"/>
        <w:jc w:val="both"/>
        <w:rPr>
          <w:rFonts w:ascii="Aptos" w:hAnsi="Aptos"/>
          <w:lang w:val="ro-RO"/>
        </w:rPr>
      </w:pPr>
    </w:p>
    <w:p w14:paraId="7B6631B6" w14:textId="77777777" w:rsidR="00DB3C22" w:rsidRPr="00A73C63" w:rsidRDefault="00DB3C22" w:rsidP="00DB3C22">
      <w:pPr>
        <w:pStyle w:val="Listparagraf"/>
        <w:numPr>
          <w:ilvl w:val="0"/>
          <w:numId w:val="68"/>
        </w:numPr>
        <w:spacing w:after="0" w:line="240" w:lineRule="auto"/>
        <w:jc w:val="both"/>
        <w:rPr>
          <w:rFonts w:ascii="Aptos" w:hAnsi="Aptos" w:cs="Times New Roman"/>
          <w:lang w:val="ro-RO"/>
        </w:rPr>
      </w:pPr>
      <w:r w:rsidRPr="00A73C63">
        <w:rPr>
          <w:rFonts w:ascii="Aptos" w:hAnsi="Aptos" w:cs="Times New Roman"/>
          <w:lang w:val="ro-RO"/>
        </w:rPr>
        <w:t>Reorganizarea ANAF din perspectiva structurii și a proceselor</w:t>
      </w:r>
    </w:p>
    <w:p w14:paraId="1A8E198B" w14:textId="77777777" w:rsidR="00DB3C22" w:rsidRDefault="00DB3C22" w:rsidP="00DB3C22">
      <w:pPr>
        <w:numPr>
          <w:ilvl w:val="1"/>
          <w:numId w:val="68"/>
        </w:numPr>
        <w:spacing w:after="0" w:line="240" w:lineRule="auto"/>
        <w:jc w:val="both"/>
        <w:rPr>
          <w:rFonts w:ascii="Aptos" w:hAnsi="Aptos" w:cs="Times New Roman"/>
          <w:lang w:val="ro-RO"/>
        </w:rPr>
      </w:pPr>
      <w:r w:rsidRPr="00A73C63">
        <w:rPr>
          <w:rFonts w:ascii="Aptos" w:hAnsi="Aptos" w:cs="Times New Roman"/>
          <w:lang w:val="ro-RO"/>
        </w:rPr>
        <w:t xml:space="preserve">Din perspectiva coordonării trebuie o structură piramidală: </w:t>
      </w:r>
    </w:p>
    <w:p w14:paraId="587697E0" w14:textId="77777777" w:rsidR="00DB3C22" w:rsidRPr="00A73C63" w:rsidRDefault="00DB3C22" w:rsidP="00DB3C22">
      <w:pPr>
        <w:numPr>
          <w:ilvl w:val="1"/>
          <w:numId w:val="68"/>
        </w:numPr>
        <w:spacing w:after="0" w:line="240" w:lineRule="auto"/>
        <w:jc w:val="both"/>
        <w:rPr>
          <w:rFonts w:ascii="Aptos" w:hAnsi="Aptos" w:cs="Times New Roman"/>
          <w:lang w:val="ro-RO"/>
        </w:rPr>
      </w:pPr>
    </w:p>
    <w:p w14:paraId="58AD56EC" w14:textId="77777777" w:rsidR="00DB3C22" w:rsidRPr="00A73C63" w:rsidRDefault="00DB3C22" w:rsidP="00DB3C22">
      <w:pPr>
        <w:numPr>
          <w:ilvl w:val="2"/>
          <w:numId w:val="68"/>
        </w:numPr>
        <w:spacing w:after="0" w:line="240" w:lineRule="auto"/>
        <w:jc w:val="both"/>
        <w:rPr>
          <w:rFonts w:ascii="Aptos" w:hAnsi="Aptos" w:cs="Times New Roman"/>
          <w:lang w:val="ro-RO"/>
        </w:rPr>
      </w:pPr>
      <w:r w:rsidRPr="00A73C63">
        <w:rPr>
          <w:rFonts w:ascii="Aptos" w:hAnsi="Aptos" w:cs="Times New Roman"/>
          <w:lang w:val="ro-RO"/>
        </w:rPr>
        <w:t>in acest moment există 3 domenii (control, colectare și trezorerie) care sunt organizate si coordonate pe vertical pe tip ”silozuri”(local, regional, central) și care nu cooperează între ele.</w:t>
      </w:r>
    </w:p>
    <w:p w14:paraId="0CEC80D1" w14:textId="77777777" w:rsidR="00DB3C22" w:rsidRDefault="00DB3C22" w:rsidP="00DB3C22">
      <w:pPr>
        <w:numPr>
          <w:ilvl w:val="2"/>
          <w:numId w:val="68"/>
        </w:numPr>
        <w:spacing w:after="0" w:line="240" w:lineRule="auto"/>
        <w:jc w:val="both"/>
        <w:rPr>
          <w:rFonts w:ascii="Aptos" w:hAnsi="Aptos" w:cs="Times New Roman"/>
          <w:lang w:val="ro-RO"/>
        </w:rPr>
      </w:pPr>
      <w:r w:rsidRPr="00A73C63">
        <w:rPr>
          <w:rFonts w:ascii="Aptos" w:hAnsi="Aptos" w:cs="Times New Roman"/>
          <w:lang w:val="ro-RO"/>
        </w:rPr>
        <w:lastRenderedPageBreak/>
        <w:t xml:space="preserve">Centralizarea </w:t>
      </w:r>
      <w:proofErr w:type="spellStart"/>
      <w:r w:rsidRPr="00A73C63">
        <w:rPr>
          <w:rFonts w:ascii="Aptos" w:hAnsi="Aptos" w:cs="Times New Roman"/>
          <w:lang w:val="ro-RO"/>
        </w:rPr>
        <w:t>activitatii</w:t>
      </w:r>
      <w:proofErr w:type="spellEnd"/>
      <w:r w:rsidRPr="00A73C63">
        <w:rPr>
          <w:rFonts w:ascii="Aptos" w:hAnsi="Aptos" w:cs="Times New Roman"/>
          <w:lang w:val="ro-RO"/>
        </w:rPr>
        <w:t xml:space="preserve"> structurilor suport la nivel central / regional al ANAF si in coordonarea structurilor Ministerului </w:t>
      </w:r>
      <w:proofErr w:type="spellStart"/>
      <w:r w:rsidRPr="00A73C63">
        <w:rPr>
          <w:rFonts w:ascii="Aptos" w:hAnsi="Aptos" w:cs="Times New Roman"/>
          <w:lang w:val="ro-RO"/>
        </w:rPr>
        <w:t>Finantelor</w:t>
      </w:r>
      <w:proofErr w:type="spellEnd"/>
    </w:p>
    <w:p w14:paraId="681686AC" w14:textId="77777777" w:rsidR="00DB3C22" w:rsidRPr="00A73C63" w:rsidRDefault="00DB3C22" w:rsidP="00DB3C22">
      <w:pPr>
        <w:numPr>
          <w:ilvl w:val="2"/>
          <w:numId w:val="68"/>
        </w:numPr>
        <w:spacing w:after="0" w:line="240" w:lineRule="auto"/>
        <w:jc w:val="both"/>
        <w:rPr>
          <w:rFonts w:ascii="Aptos" w:hAnsi="Aptos" w:cs="Times New Roman"/>
          <w:lang w:val="ro-RO"/>
        </w:rPr>
      </w:pPr>
    </w:p>
    <w:p w14:paraId="43396FE4" w14:textId="77777777" w:rsidR="00DB3C22" w:rsidRPr="00A73C63" w:rsidRDefault="00DB3C22" w:rsidP="00DB3C22">
      <w:pPr>
        <w:numPr>
          <w:ilvl w:val="1"/>
          <w:numId w:val="68"/>
        </w:numPr>
        <w:spacing w:after="0" w:line="240" w:lineRule="auto"/>
        <w:jc w:val="both"/>
        <w:rPr>
          <w:rFonts w:ascii="Aptos" w:hAnsi="Aptos" w:cs="Times New Roman"/>
          <w:lang w:val="ro-RO"/>
        </w:rPr>
      </w:pPr>
      <w:r w:rsidRPr="00A73C63">
        <w:rPr>
          <w:rFonts w:ascii="Aptos" w:hAnsi="Aptos" w:cs="Times New Roman"/>
          <w:lang w:val="ro-RO"/>
        </w:rPr>
        <w:t>Centralizarea deciziilor pentru:</w:t>
      </w:r>
    </w:p>
    <w:p w14:paraId="0D865DE4" w14:textId="77777777" w:rsidR="00DB3C22" w:rsidRDefault="00DB3C22" w:rsidP="00DB3C22">
      <w:pPr>
        <w:numPr>
          <w:ilvl w:val="2"/>
          <w:numId w:val="68"/>
        </w:numPr>
        <w:spacing w:after="0" w:line="240" w:lineRule="auto"/>
        <w:jc w:val="both"/>
        <w:rPr>
          <w:rFonts w:ascii="Aptos" w:hAnsi="Aptos" w:cs="Times New Roman"/>
          <w:lang w:val="ro-RO"/>
        </w:rPr>
      </w:pPr>
      <w:r w:rsidRPr="00A73C63">
        <w:rPr>
          <w:rFonts w:ascii="Aptos" w:hAnsi="Aptos" w:cs="Times New Roman"/>
          <w:lang w:val="ro-RO"/>
        </w:rPr>
        <w:t>Analiza de risc pentru stabilirea riscului de neconformare fiscală</w:t>
      </w:r>
    </w:p>
    <w:p w14:paraId="76CCA20E" w14:textId="77777777" w:rsidR="00DB3C22" w:rsidRPr="00A73C63" w:rsidRDefault="00DB3C22" w:rsidP="00DB3C22">
      <w:pPr>
        <w:numPr>
          <w:ilvl w:val="2"/>
          <w:numId w:val="68"/>
        </w:numPr>
        <w:spacing w:after="0" w:line="240" w:lineRule="auto"/>
        <w:jc w:val="both"/>
        <w:rPr>
          <w:rFonts w:ascii="Aptos" w:hAnsi="Aptos" w:cs="Times New Roman"/>
          <w:lang w:val="ro-RO"/>
        </w:rPr>
      </w:pPr>
    </w:p>
    <w:p w14:paraId="2371F610" w14:textId="77777777" w:rsidR="00DB3C22" w:rsidRPr="00A73C63" w:rsidRDefault="00DB3C22" w:rsidP="00DB3C22">
      <w:pPr>
        <w:numPr>
          <w:ilvl w:val="2"/>
          <w:numId w:val="68"/>
        </w:numPr>
        <w:spacing w:after="0" w:line="240" w:lineRule="auto"/>
        <w:jc w:val="both"/>
        <w:rPr>
          <w:rFonts w:ascii="Aptos" w:hAnsi="Aptos" w:cs="Times New Roman"/>
          <w:lang w:val="ro-RO"/>
        </w:rPr>
      </w:pPr>
      <w:r w:rsidRPr="00A73C63">
        <w:rPr>
          <w:rFonts w:ascii="Aptos" w:hAnsi="Aptos" w:cs="Times New Roman"/>
          <w:lang w:val="ro-RO"/>
        </w:rPr>
        <w:t xml:space="preserve">Controlul operativ </w:t>
      </w:r>
      <w:proofErr w:type="spellStart"/>
      <w:r w:rsidRPr="00A73C63">
        <w:rPr>
          <w:rFonts w:ascii="Aptos" w:hAnsi="Aptos" w:cs="Times New Roman"/>
          <w:lang w:val="ro-RO"/>
        </w:rPr>
        <w:t>şi</w:t>
      </w:r>
      <w:proofErr w:type="spellEnd"/>
      <w:r w:rsidRPr="00A73C63">
        <w:rPr>
          <w:rFonts w:ascii="Aptos" w:hAnsi="Aptos" w:cs="Times New Roman"/>
          <w:lang w:val="ro-RO"/>
        </w:rPr>
        <w:t xml:space="preserve"> inopinat, precum si controlul fiscal la nivel de regiuni</w:t>
      </w:r>
    </w:p>
    <w:p w14:paraId="65F98AC5" w14:textId="77777777" w:rsidR="00DB3C22" w:rsidRDefault="00DB3C22" w:rsidP="00DB3C22">
      <w:pPr>
        <w:numPr>
          <w:ilvl w:val="1"/>
          <w:numId w:val="68"/>
        </w:numPr>
        <w:spacing w:after="0" w:line="240" w:lineRule="auto"/>
        <w:jc w:val="both"/>
        <w:rPr>
          <w:rFonts w:ascii="Aptos" w:hAnsi="Aptos" w:cs="Times New Roman"/>
          <w:lang w:val="ro-RO"/>
        </w:rPr>
      </w:pPr>
      <w:r w:rsidRPr="00A73C63">
        <w:rPr>
          <w:rFonts w:ascii="Aptos" w:hAnsi="Aptos" w:cs="Times New Roman"/>
          <w:lang w:val="ro-RO"/>
        </w:rPr>
        <w:t>Reducerea numărului posturilor de conducere și a direcțiilor generale;</w:t>
      </w:r>
    </w:p>
    <w:p w14:paraId="314D81EE" w14:textId="77777777" w:rsidR="00DB3C22" w:rsidRPr="00A73C63" w:rsidRDefault="00DB3C22" w:rsidP="00DB3C22">
      <w:pPr>
        <w:numPr>
          <w:ilvl w:val="1"/>
          <w:numId w:val="68"/>
        </w:numPr>
        <w:spacing w:after="0" w:line="240" w:lineRule="auto"/>
        <w:jc w:val="both"/>
        <w:rPr>
          <w:rFonts w:ascii="Aptos" w:hAnsi="Aptos" w:cs="Times New Roman"/>
          <w:lang w:val="ro-RO"/>
        </w:rPr>
      </w:pPr>
    </w:p>
    <w:p w14:paraId="057E638D" w14:textId="77777777" w:rsidR="00DB3C22" w:rsidRPr="00A73C63" w:rsidRDefault="00DB3C22" w:rsidP="00DB3C22">
      <w:pPr>
        <w:numPr>
          <w:ilvl w:val="1"/>
          <w:numId w:val="68"/>
        </w:numPr>
        <w:spacing w:after="0" w:line="240" w:lineRule="auto"/>
        <w:jc w:val="both"/>
        <w:rPr>
          <w:rFonts w:ascii="Aptos" w:hAnsi="Aptos" w:cs="Times New Roman"/>
        </w:rPr>
      </w:pPr>
      <w:proofErr w:type="spellStart"/>
      <w:r w:rsidRPr="00A73C63">
        <w:rPr>
          <w:rFonts w:ascii="Aptos" w:hAnsi="Aptos" w:cs="Times New Roman"/>
        </w:rPr>
        <w:t>Stabilirea</w:t>
      </w:r>
      <w:proofErr w:type="spellEnd"/>
      <w:r w:rsidRPr="00A73C63">
        <w:rPr>
          <w:rFonts w:ascii="Aptos" w:hAnsi="Aptos" w:cs="Times New Roman"/>
        </w:rPr>
        <w:t xml:space="preserve"> de </w:t>
      </w:r>
      <w:proofErr w:type="spellStart"/>
      <w:r w:rsidRPr="00A73C63">
        <w:rPr>
          <w:rFonts w:ascii="Aptos" w:hAnsi="Aptos" w:cs="Times New Roman"/>
        </w:rPr>
        <w:t>indicatori</w:t>
      </w:r>
      <w:proofErr w:type="spellEnd"/>
      <w:r w:rsidRPr="00A73C63">
        <w:rPr>
          <w:rFonts w:ascii="Aptos" w:hAnsi="Aptos" w:cs="Times New Roman"/>
        </w:rPr>
        <w:t xml:space="preserve"> de </w:t>
      </w:r>
      <w:proofErr w:type="spellStart"/>
      <w:proofErr w:type="gramStart"/>
      <w:r w:rsidRPr="00A73C63">
        <w:rPr>
          <w:rFonts w:ascii="Aptos" w:hAnsi="Aptos" w:cs="Times New Roman"/>
        </w:rPr>
        <w:t>performanță</w:t>
      </w:r>
      <w:proofErr w:type="spellEnd"/>
      <w:r w:rsidRPr="00A73C63">
        <w:rPr>
          <w:rFonts w:ascii="Aptos" w:hAnsi="Aptos" w:cs="Times New Roman"/>
        </w:rPr>
        <w:t>;</w:t>
      </w:r>
      <w:proofErr w:type="gramEnd"/>
    </w:p>
    <w:p w14:paraId="5CBDD4C3" w14:textId="77777777" w:rsidR="00DB3C22" w:rsidRPr="00A73C63" w:rsidRDefault="00DB3C22" w:rsidP="00DB3C22">
      <w:pPr>
        <w:spacing w:after="0"/>
        <w:jc w:val="both"/>
        <w:rPr>
          <w:rFonts w:ascii="Aptos" w:hAnsi="Aptos" w:cs="Times New Roman"/>
          <w:lang w:val="ro-RO"/>
        </w:rPr>
      </w:pPr>
    </w:p>
    <w:p w14:paraId="7998340C" w14:textId="77777777" w:rsidR="00DB3C22" w:rsidRPr="00A73C63" w:rsidRDefault="00DB3C22" w:rsidP="00DB3C22">
      <w:pPr>
        <w:pStyle w:val="Listparagraf"/>
        <w:numPr>
          <w:ilvl w:val="0"/>
          <w:numId w:val="68"/>
        </w:numPr>
        <w:spacing w:after="0" w:line="240" w:lineRule="auto"/>
        <w:jc w:val="both"/>
        <w:rPr>
          <w:rFonts w:ascii="Aptos" w:hAnsi="Aptos" w:cs="Times New Roman"/>
          <w:lang w:val="ro-RO"/>
        </w:rPr>
      </w:pPr>
      <w:r w:rsidRPr="00A73C63">
        <w:rPr>
          <w:rFonts w:ascii="Aptos" w:hAnsi="Aptos" w:cs="Times New Roman"/>
          <w:lang w:val="ro-RO"/>
        </w:rPr>
        <w:t xml:space="preserve">Reforma pentru </w:t>
      </w:r>
      <w:proofErr w:type="spellStart"/>
      <w:r w:rsidRPr="00A73C63">
        <w:rPr>
          <w:rFonts w:ascii="Aptos" w:hAnsi="Aptos" w:cs="Times New Roman"/>
          <w:lang w:val="ro-RO"/>
        </w:rPr>
        <w:t>cresterea</w:t>
      </w:r>
      <w:proofErr w:type="spellEnd"/>
      <w:r w:rsidRPr="00A73C63">
        <w:rPr>
          <w:rFonts w:ascii="Aptos" w:hAnsi="Aptos" w:cs="Times New Roman"/>
          <w:lang w:val="ro-RO"/>
        </w:rPr>
        <w:t xml:space="preserve"> </w:t>
      </w:r>
      <w:proofErr w:type="spellStart"/>
      <w:r w:rsidRPr="00A73C63">
        <w:rPr>
          <w:rFonts w:ascii="Aptos" w:hAnsi="Aptos" w:cs="Times New Roman"/>
          <w:lang w:val="ro-RO"/>
        </w:rPr>
        <w:t>increderii</w:t>
      </w:r>
      <w:proofErr w:type="spellEnd"/>
      <w:r w:rsidRPr="00A73C63">
        <w:rPr>
          <w:rFonts w:ascii="Aptos" w:hAnsi="Aptos" w:cs="Times New Roman"/>
          <w:lang w:val="ro-RO"/>
        </w:rPr>
        <w:t xml:space="preserve"> contribuabililor in serviciile fiscale:</w:t>
      </w:r>
    </w:p>
    <w:p w14:paraId="5F11B02F" w14:textId="77777777" w:rsidR="00DB3C22" w:rsidRPr="00A73C63" w:rsidRDefault="00DB3C22" w:rsidP="00DB3C22">
      <w:pPr>
        <w:pStyle w:val="Listparagraf"/>
        <w:numPr>
          <w:ilvl w:val="2"/>
          <w:numId w:val="68"/>
        </w:numPr>
        <w:spacing w:after="0" w:line="240" w:lineRule="auto"/>
        <w:jc w:val="both"/>
        <w:rPr>
          <w:rFonts w:ascii="Aptos" w:hAnsi="Aptos" w:cs="Times New Roman"/>
          <w:lang w:val="ro-RO"/>
        </w:rPr>
      </w:pPr>
      <w:r w:rsidRPr="00A73C63">
        <w:rPr>
          <w:rFonts w:ascii="Aptos" w:hAnsi="Aptos" w:cs="Times New Roman"/>
          <w:lang w:val="ro-RO"/>
        </w:rPr>
        <w:t>Depolitizarea funcțiilor de conducere la nivel regional și local și organizarea de examene la nivel central pentru ocuparea funcțiilor de conducere</w:t>
      </w:r>
    </w:p>
    <w:p w14:paraId="44A0F6C8" w14:textId="77777777" w:rsidR="00DB3C22" w:rsidRPr="00A73C63" w:rsidRDefault="00DB3C22" w:rsidP="00DB3C22">
      <w:pPr>
        <w:pStyle w:val="Listparagraf"/>
        <w:numPr>
          <w:ilvl w:val="2"/>
          <w:numId w:val="68"/>
        </w:numPr>
        <w:spacing w:after="0" w:line="240" w:lineRule="auto"/>
        <w:jc w:val="both"/>
        <w:rPr>
          <w:rFonts w:ascii="Aptos" w:hAnsi="Aptos" w:cs="Times New Roman"/>
          <w:lang w:val="ro-RO"/>
        </w:rPr>
      </w:pPr>
      <w:r w:rsidRPr="00A73C63">
        <w:rPr>
          <w:rFonts w:ascii="Aptos" w:hAnsi="Aptos" w:cs="Times New Roman"/>
          <w:lang w:val="ro-RO"/>
        </w:rPr>
        <w:t xml:space="preserve">Reducerea cazurilor de exercitarea cu caracter temporar a unei </w:t>
      </w:r>
      <w:proofErr w:type="spellStart"/>
      <w:r w:rsidRPr="00A73C63">
        <w:rPr>
          <w:rFonts w:ascii="Aptos" w:hAnsi="Aptos" w:cs="Times New Roman"/>
          <w:lang w:val="ro-RO"/>
        </w:rPr>
        <w:t>funcţii</w:t>
      </w:r>
      <w:proofErr w:type="spellEnd"/>
      <w:r w:rsidRPr="00A73C63">
        <w:rPr>
          <w:rFonts w:ascii="Aptos" w:hAnsi="Aptos" w:cs="Times New Roman"/>
          <w:lang w:val="ro-RO"/>
        </w:rPr>
        <w:t xml:space="preserve"> publice de conducere vacante</w:t>
      </w:r>
    </w:p>
    <w:p w14:paraId="6E282C39" w14:textId="77777777" w:rsidR="00DB3C22" w:rsidRPr="00A73C63" w:rsidRDefault="00DB3C22" w:rsidP="00DB3C22">
      <w:pPr>
        <w:pStyle w:val="Listparagraf"/>
        <w:numPr>
          <w:ilvl w:val="2"/>
          <w:numId w:val="68"/>
        </w:numPr>
        <w:spacing w:after="0" w:line="240" w:lineRule="auto"/>
        <w:jc w:val="both"/>
        <w:rPr>
          <w:rFonts w:ascii="Aptos" w:hAnsi="Aptos" w:cs="Times New Roman"/>
          <w:lang w:val="ro-RO"/>
        </w:rPr>
      </w:pPr>
      <w:r w:rsidRPr="00A73C63">
        <w:rPr>
          <w:rFonts w:ascii="Aptos" w:hAnsi="Aptos" w:cs="Times New Roman"/>
          <w:lang w:val="ro-RO"/>
        </w:rPr>
        <w:t xml:space="preserve">Utilizarea de </w:t>
      </w:r>
      <w:proofErr w:type="spellStart"/>
      <w:r w:rsidRPr="00A73C63">
        <w:rPr>
          <w:rFonts w:ascii="Aptos" w:hAnsi="Aptos" w:cs="Times New Roman"/>
          <w:lang w:val="ro-RO"/>
        </w:rPr>
        <w:t>bodycam</w:t>
      </w:r>
      <w:proofErr w:type="spellEnd"/>
      <w:r w:rsidRPr="00A73C63">
        <w:rPr>
          <w:rFonts w:ascii="Aptos" w:hAnsi="Aptos" w:cs="Times New Roman"/>
          <w:lang w:val="ro-RO"/>
        </w:rPr>
        <w:t xml:space="preserve"> de către inspectorii antifraudă și de către personalul vamal în cadrul </w:t>
      </w:r>
      <w:proofErr w:type="spellStart"/>
      <w:r w:rsidRPr="00A73C63">
        <w:rPr>
          <w:rFonts w:ascii="Aptos" w:hAnsi="Aptos" w:cs="Times New Roman"/>
          <w:lang w:val="ro-RO"/>
        </w:rPr>
        <w:t>operaţiunilor</w:t>
      </w:r>
      <w:proofErr w:type="spellEnd"/>
      <w:r w:rsidRPr="00A73C63">
        <w:rPr>
          <w:rFonts w:ascii="Aptos" w:hAnsi="Aptos" w:cs="Times New Roman"/>
          <w:lang w:val="ro-RO"/>
        </w:rPr>
        <w:t xml:space="preserve"> de control</w:t>
      </w:r>
    </w:p>
    <w:p w14:paraId="1635712F" w14:textId="77777777" w:rsidR="00DB3C22" w:rsidRPr="00A73C63" w:rsidRDefault="00DB3C22" w:rsidP="00DB3C22">
      <w:pPr>
        <w:pStyle w:val="Listparagraf"/>
        <w:numPr>
          <w:ilvl w:val="2"/>
          <w:numId w:val="68"/>
        </w:numPr>
        <w:spacing w:after="0" w:line="240" w:lineRule="auto"/>
        <w:jc w:val="both"/>
        <w:rPr>
          <w:rFonts w:ascii="Aptos" w:hAnsi="Aptos" w:cs="Times New Roman"/>
          <w:lang w:val="ro-RO"/>
        </w:rPr>
      </w:pPr>
      <w:r w:rsidRPr="00A73C63">
        <w:rPr>
          <w:rFonts w:ascii="Aptos" w:hAnsi="Aptos" w:cs="Times New Roman"/>
          <w:lang w:val="ro-RO"/>
        </w:rPr>
        <w:t>Teste de integritate pentru inspectorii antifraudă și personalul vamal</w:t>
      </w:r>
    </w:p>
    <w:p w14:paraId="1B43CFE6" w14:textId="77777777" w:rsidR="00DB3C22" w:rsidRPr="00A73C63" w:rsidRDefault="00DB3C22" w:rsidP="00DB3C22">
      <w:pPr>
        <w:pStyle w:val="Listparagraf"/>
        <w:numPr>
          <w:ilvl w:val="0"/>
          <w:numId w:val="68"/>
        </w:numPr>
        <w:spacing w:after="0" w:line="240" w:lineRule="auto"/>
        <w:jc w:val="both"/>
        <w:rPr>
          <w:rFonts w:ascii="Aptos" w:hAnsi="Aptos" w:cs="Times New Roman"/>
          <w:lang w:val="ro-RO"/>
        </w:rPr>
      </w:pPr>
      <w:r w:rsidRPr="00A73C63">
        <w:rPr>
          <w:rFonts w:ascii="Aptos" w:hAnsi="Aptos" w:cs="Times New Roman"/>
          <w:lang w:val="ro-RO"/>
        </w:rPr>
        <w:t xml:space="preserve">Asigurarea </w:t>
      </w:r>
      <w:proofErr w:type="spellStart"/>
      <w:r w:rsidRPr="00A73C63">
        <w:rPr>
          <w:rFonts w:ascii="Aptos" w:hAnsi="Aptos" w:cs="Times New Roman"/>
          <w:lang w:val="ro-RO"/>
        </w:rPr>
        <w:t>sustenabilitatii</w:t>
      </w:r>
      <w:proofErr w:type="spellEnd"/>
      <w:r w:rsidRPr="00A73C63">
        <w:rPr>
          <w:rFonts w:ascii="Aptos" w:hAnsi="Aptos" w:cs="Times New Roman"/>
          <w:lang w:val="ro-RO"/>
        </w:rPr>
        <w:t xml:space="preserve"> datoriei guvernamentale prin:</w:t>
      </w:r>
    </w:p>
    <w:p w14:paraId="138B6A66" w14:textId="77777777" w:rsidR="00DB3C22" w:rsidRPr="00A73C63" w:rsidRDefault="00DB3C22" w:rsidP="00DB3C22">
      <w:pPr>
        <w:pStyle w:val="Listparagraf"/>
        <w:numPr>
          <w:ilvl w:val="1"/>
          <w:numId w:val="68"/>
        </w:numPr>
        <w:spacing w:after="0" w:line="240" w:lineRule="auto"/>
        <w:jc w:val="both"/>
        <w:rPr>
          <w:rFonts w:ascii="Aptos" w:hAnsi="Aptos" w:cs="Times New Roman"/>
          <w:lang w:val="ro-RO"/>
        </w:rPr>
      </w:pPr>
      <w:r w:rsidRPr="00A73C63">
        <w:rPr>
          <w:rFonts w:ascii="Aptos" w:hAnsi="Aptos" w:cs="Times New Roman"/>
          <w:lang w:val="ro-RO"/>
        </w:rPr>
        <w:t>Menținerea datoriei guvernamentale brute pe termen lung sub valoarea de 60% din PIB și a celei nete sub 55% din PIB, în conformitate cu regulile fiscal-bugetare europene.</w:t>
      </w:r>
    </w:p>
    <w:p w14:paraId="667D753D" w14:textId="77777777" w:rsidR="00DB3C22" w:rsidRPr="00A73C63" w:rsidRDefault="00DB3C22" w:rsidP="00DB3C22">
      <w:pPr>
        <w:pStyle w:val="Listparagraf"/>
        <w:numPr>
          <w:ilvl w:val="1"/>
          <w:numId w:val="68"/>
        </w:numPr>
        <w:spacing w:after="0" w:line="240" w:lineRule="auto"/>
        <w:jc w:val="both"/>
        <w:rPr>
          <w:rFonts w:ascii="Aptos" w:hAnsi="Aptos" w:cs="Times New Roman"/>
          <w:lang w:val="ro-RO"/>
        </w:rPr>
      </w:pPr>
      <w:r w:rsidRPr="00A73C63">
        <w:rPr>
          <w:rFonts w:ascii="Aptos" w:hAnsi="Aptos" w:cs="Times New Roman"/>
          <w:lang w:val="ro-RO"/>
        </w:rPr>
        <w:t>Finanțare netă relativ echilibrată din surse interne și externe</w:t>
      </w:r>
    </w:p>
    <w:p w14:paraId="7607891D" w14:textId="77777777" w:rsidR="00DB3C22" w:rsidRPr="00A73C63" w:rsidRDefault="00DB3C22" w:rsidP="00DB3C22">
      <w:pPr>
        <w:pStyle w:val="Listparagraf"/>
        <w:numPr>
          <w:ilvl w:val="1"/>
          <w:numId w:val="68"/>
        </w:numPr>
        <w:spacing w:after="0" w:line="240" w:lineRule="auto"/>
        <w:jc w:val="both"/>
        <w:rPr>
          <w:rFonts w:ascii="Aptos" w:hAnsi="Aptos" w:cs="Times New Roman"/>
          <w:lang w:val="ro-RO"/>
        </w:rPr>
      </w:pPr>
      <w:r w:rsidRPr="00A73C63">
        <w:rPr>
          <w:rFonts w:ascii="Aptos" w:hAnsi="Aptos" w:cs="Times New Roman"/>
          <w:lang w:val="ro-RO"/>
        </w:rPr>
        <w:t>Accesarea piețelor externe de capital, diversificarea bazei de investitori și utilizarea instrumentelor financiare derivate.</w:t>
      </w:r>
    </w:p>
    <w:p w14:paraId="1A240337" w14:textId="77777777" w:rsidR="00DB3C22" w:rsidRPr="00A73C63" w:rsidRDefault="00DB3C22" w:rsidP="00DB3C22">
      <w:pPr>
        <w:spacing w:after="0"/>
        <w:rPr>
          <w:rFonts w:ascii="Aptos" w:hAnsi="Aptos"/>
          <w:lang w:val="ro-RO"/>
        </w:rPr>
      </w:pPr>
    </w:p>
    <w:p w14:paraId="729C1B2F" w14:textId="77777777" w:rsidR="00DB3C22" w:rsidRPr="00A73C63" w:rsidRDefault="00DB3C22" w:rsidP="00DB3C22">
      <w:pPr>
        <w:spacing w:after="0"/>
        <w:rPr>
          <w:rFonts w:ascii="Aptos" w:hAnsi="Aptos"/>
          <w:lang w:val="ro-RO"/>
        </w:rPr>
      </w:pPr>
      <w:r w:rsidRPr="00A73C63">
        <w:rPr>
          <w:rFonts w:ascii="Aptos" w:hAnsi="Aptos"/>
          <w:b/>
          <w:bCs/>
          <w:lang w:val="ro-RO"/>
        </w:rPr>
        <w:t xml:space="preserve">Programe de finanțare /dezvoltare/prioritare </w:t>
      </w:r>
    </w:p>
    <w:p w14:paraId="69CBE1D8" w14:textId="77777777" w:rsidR="00DB3C22" w:rsidRPr="00A73C63" w:rsidRDefault="00DB3C22" w:rsidP="00DB3C22">
      <w:pPr>
        <w:pStyle w:val="Listparagraf"/>
        <w:numPr>
          <w:ilvl w:val="0"/>
          <w:numId w:val="69"/>
        </w:numPr>
        <w:spacing w:after="0" w:line="240" w:lineRule="auto"/>
        <w:jc w:val="both"/>
        <w:rPr>
          <w:rFonts w:ascii="Aptos" w:hAnsi="Aptos" w:cs="Times New Roman"/>
          <w:lang w:val="ro-RO"/>
        </w:rPr>
      </w:pPr>
      <w:r w:rsidRPr="00A73C63">
        <w:rPr>
          <w:rFonts w:ascii="Aptos" w:hAnsi="Aptos" w:cs="Times New Roman"/>
          <w:lang w:val="ro-RO"/>
        </w:rPr>
        <w:t xml:space="preserve">Derularea unei analize de impact a tuturor programelor </w:t>
      </w:r>
      <w:proofErr w:type="spellStart"/>
      <w:r w:rsidRPr="00A73C63">
        <w:rPr>
          <w:rFonts w:ascii="Aptos" w:hAnsi="Aptos" w:cs="Times New Roman"/>
          <w:lang w:val="ro-RO"/>
        </w:rPr>
        <w:t>nationale</w:t>
      </w:r>
      <w:proofErr w:type="spellEnd"/>
      <w:r w:rsidRPr="00A73C63">
        <w:rPr>
          <w:rFonts w:ascii="Aptos" w:hAnsi="Aptos" w:cs="Times New Roman"/>
          <w:lang w:val="ro-RO"/>
        </w:rPr>
        <w:t xml:space="preserve">, scheme de ajutor de stat si proiecte de </w:t>
      </w:r>
      <w:proofErr w:type="spellStart"/>
      <w:r w:rsidRPr="00A73C63">
        <w:rPr>
          <w:rFonts w:ascii="Aptos" w:hAnsi="Aptos" w:cs="Times New Roman"/>
          <w:lang w:val="ro-RO"/>
        </w:rPr>
        <w:t>investitii</w:t>
      </w:r>
      <w:proofErr w:type="spellEnd"/>
      <w:r w:rsidRPr="00A73C63">
        <w:rPr>
          <w:rFonts w:ascii="Aptos" w:hAnsi="Aptos" w:cs="Times New Roman"/>
          <w:lang w:val="ro-RO"/>
        </w:rPr>
        <w:t xml:space="preserve"> cu finanțare multianuală din bugetul de stat, cu scopul de a le identifica pe cele cu eficiență scăzută sau redundanță față de alte surse de finanțare (UE, BEI, BERD), în vederea suspendării sau restructurării acestora.</w:t>
      </w:r>
    </w:p>
    <w:p w14:paraId="4DA3FA67" w14:textId="77777777" w:rsidR="00DB3C22" w:rsidRPr="00A73C63" w:rsidRDefault="00DB3C22" w:rsidP="00DB3C22">
      <w:pPr>
        <w:pStyle w:val="Listparagraf"/>
        <w:numPr>
          <w:ilvl w:val="0"/>
          <w:numId w:val="69"/>
        </w:numPr>
        <w:spacing w:after="0" w:line="240" w:lineRule="auto"/>
        <w:jc w:val="both"/>
        <w:rPr>
          <w:rFonts w:ascii="Aptos" w:hAnsi="Aptos" w:cs="Times New Roman"/>
          <w:lang w:val="ro-RO"/>
        </w:rPr>
      </w:pPr>
      <w:r w:rsidRPr="00A73C63">
        <w:rPr>
          <w:rFonts w:ascii="Aptos" w:hAnsi="Aptos" w:cs="Times New Roman"/>
          <w:lang w:val="ro-RO"/>
        </w:rPr>
        <w:t>Lansarea unui registru public al tuturor programelor de finanțare bugetară, cu descrierea obiectivelor, indicatorilor de performanță, alocărilor anuale și stadiului de implementare.</w:t>
      </w:r>
    </w:p>
    <w:p w14:paraId="26CA2094" w14:textId="77777777" w:rsidR="00DB3C22" w:rsidRPr="00A73C63" w:rsidRDefault="00DB3C22" w:rsidP="00DB3C22">
      <w:pPr>
        <w:pStyle w:val="Listparagraf"/>
        <w:numPr>
          <w:ilvl w:val="0"/>
          <w:numId w:val="69"/>
        </w:numPr>
        <w:spacing w:after="0" w:line="240" w:lineRule="auto"/>
        <w:jc w:val="both"/>
        <w:rPr>
          <w:rFonts w:ascii="Aptos" w:hAnsi="Aptos" w:cs="Times New Roman"/>
          <w:lang w:val="ro-RO"/>
        </w:rPr>
      </w:pPr>
      <w:proofErr w:type="spellStart"/>
      <w:r w:rsidRPr="00A73C63">
        <w:rPr>
          <w:rFonts w:ascii="Aptos" w:hAnsi="Aptos" w:cs="Times New Roman"/>
          <w:lang w:val="ro-RO"/>
        </w:rPr>
        <w:t>Conditionarea</w:t>
      </w:r>
      <w:proofErr w:type="spellEnd"/>
      <w:r w:rsidRPr="00A73C63">
        <w:rPr>
          <w:rFonts w:ascii="Aptos" w:hAnsi="Aptos" w:cs="Times New Roman"/>
          <w:lang w:val="ro-RO"/>
        </w:rPr>
        <w:t xml:space="preserve"> </w:t>
      </w:r>
      <w:proofErr w:type="spellStart"/>
      <w:r w:rsidRPr="00A73C63">
        <w:rPr>
          <w:rFonts w:ascii="Aptos" w:hAnsi="Aptos" w:cs="Times New Roman"/>
          <w:lang w:val="ro-RO"/>
        </w:rPr>
        <w:t>demararii</w:t>
      </w:r>
      <w:proofErr w:type="spellEnd"/>
      <w:r w:rsidRPr="00A73C63">
        <w:rPr>
          <w:rFonts w:ascii="Aptos" w:hAnsi="Aptos" w:cs="Times New Roman"/>
          <w:lang w:val="ro-RO"/>
        </w:rPr>
        <w:t xml:space="preserve"> programelor noi de </w:t>
      </w:r>
      <w:proofErr w:type="spellStart"/>
      <w:r w:rsidRPr="00A73C63">
        <w:rPr>
          <w:rFonts w:ascii="Aptos" w:hAnsi="Aptos" w:cs="Times New Roman"/>
          <w:lang w:val="ro-RO"/>
        </w:rPr>
        <w:t>finantare</w:t>
      </w:r>
      <w:proofErr w:type="spellEnd"/>
      <w:r w:rsidRPr="00A73C63">
        <w:rPr>
          <w:rFonts w:ascii="Aptos" w:hAnsi="Aptos" w:cs="Times New Roman"/>
          <w:lang w:val="ro-RO"/>
        </w:rPr>
        <w:t xml:space="preserve"> de evaluarea impactului economic si social al </w:t>
      </w:r>
      <w:proofErr w:type="spellStart"/>
      <w:r w:rsidRPr="00A73C63">
        <w:rPr>
          <w:rFonts w:ascii="Aptos" w:hAnsi="Aptos" w:cs="Times New Roman"/>
          <w:lang w:val="ro-RO"/>
        </w:rPr>
        <w:t>fiecarui</w:t>
      </w:r>
      <w:proofErr w:type="spellEnd"/>
      <w:r w:rsidRPr="00A73C63">
        <w:rPr>
          <w:rFonts w:ascii="Aptos" w:hAnsi="Aptos" w:cs="Times New Roman"/>
          <w:lang w:val="ro-RO"/>
        </w:rPr>
        <w:t xml:space="preserve"> program pe baza analizei cost-beneficiu.</w:t>
      </w:r>
    </w:p>
    <w:p w14:paraId="33509B78" w14:textId="77777777" w:rsidR="00DB3C22" w:rsidRPr="00A73C63" w:rsidRDefault="00DB3C22" w:rsidP="00DB3C22">
      <w:pPr>
        <w:spacing w:after="0"/>
        <w:rPr>
          <w:rFonts w:ascii="Aptos" w:hAnsi="Aptos"/>
          <w:lang w:val="ro-RO"/>
        </w:rPr>
      </w:pPr>
    </w:p>
    <w:p w14:paraId="36690BEF" w14:textId="77777777" w:rsidR="00DB3C22" w:rsidRPr="00A73C63" w:rsidRDefault="00DB3C22" w:rsidP="00DB3C22">
      <w:pPr>
        <w:spacing w:after="0"/>
        <w:rPr>
          <w:rFonts w:ascii="Aptos" w:hAnsi="Aptos"/>
          <w:lang w:val="ro-RO"/>
        </w:rPr>
      </w:pPr>
      <w:r w:rsidRPr="00A73C63">
        <w:rPr>
          <w:rFonts w:ascii="Aptos" w:hAnsi="Aptos"/>
          <w:b/>
          <w:bCs/>
          <w:lang w:val="ro-RO"/>
        </w:rPr>
        <w:t>Măsuri de dezvoltare</w:t>
      </w:r>
    </w:p>
    <w:p w14:paraId="76FB9248" w14:textId="77777777" w:rsidR="00DB3C22" w:rsidRPr="00A73C63" w:rsidRDefault="00DB3C22" w:rsidP="00DB3C22">
      <w:pPr>
        <w:pStyle w:val="Listparagraf"/>
        <w:numPr>
          <w:ilvl w:val="0"/>
          <w:numId w:val="70"/>
        </w:numPr>
        <w:spacing w:after="0" w:line="240" w:lineRule="auto"/>
        <w:jc w:val="both"/>
        <w:rPr>
          <w:rFonts w:ascii="Aptos" w:hAnsi="Aptos" w:cs="Times New Roman"/>
          <w:lang w:val="ro-RO"/>
        </w:rPr>
      </w:pPr>
      <w:r w:rsidRPr="00A73C63">
        <w:rPr>
          <w:rFonts w:ascii="Aptos" w:hAnsi="Aptos" w:cs="Times New Roman"/>
          <w:lang w:val="ro-RO"/>
        </w:rPr>
        <w:t>Adoptarea unui cadru de bugetare pe obiective, care va permite corelarea alocărilor bugetare cu rezultate clare și cuantificabile, în parteneriat cu ministerele de linie.</w:t>
      </w:r>
    </w:p>
    <w:p w14:paraId="2C27D8C8" w14:textId="77777777" w:rsidR="00DB3C22" w:rsidRPr="00A73C63" w:rsidRDefault="00DB3C22" w:rsidP="00DB3C22">
      <w:pPr>
        <w:pStyle w:val="Listparagraf"/>
        <w:numPr>
          <w:ilvl w:val="0"/>
          <w:numId w:val="70"/>
        </w:numPr>
        <w:spacing w:after="0" w:line="240" w:lineRule="auto"/>
        <w:jc w:val="both"/>
        <w:rPr>
          <w:rFonts w:ascii="Aptos" w:hAnsi="Aptos" w:cs="Times New Roman"/>
          <w:lang w:val="ro-RO"/>
        </w:rPr>
      </w:pPr>
      <w:r w:rsidRPr="00A73C63">
        <w:rPr>
          <w:rFonts w:ascii="Aptos" w:hAnsi="Aptos" w:cs="Times New Roman"/>
          <w:lang w:val="ro-RO"/>
        </w:rPr>
        <w:lastRenderedPageBreak/>
        <w:t xml:space="preserve">Înființarea unui Fond de Investiții Publice cu componentă de capital de risc pentru proiecte inovatoare ale statului în domenii strategice, gestionat în colaborare cu Banca de </w:t>
      </w:r>
      <w:proofErr w:type="spellStart"/>
      <w:r w:rsidRPr="00A73C63">
        <w:rPr>
          <w:rFonts w:ascii="Aptos" w:hAnsi="Aptos" w:cs="Times New Roman"/>
          <w:lang w:val="ro-RO"/>
        </w:rPr>
        <w:t>Investitii</w:t>
      </w:r>
      <w:proofErr w:type="spellEnd"/>
      <w:r w:rsidRPr="00A73C63">
        <w:rPr>
          <w:rFonts w:ascii="Aptos" w:hAnsi="Aptos" w:cs="Times New Roman"/>
          <w:lang w:val="ro-RO"/>
        </w:rPr>
        <w:t xml:space="preserve"> si Dezvoltare.</w:t>
      </w:r>
    </w:p>
    <w:p w14:paraId="0FB4379E" w14:textId="77777777" w:rsidR="00DB3C22" w:rsidRPr="00A73C63" w:rsidRDefault="00DB3C22" w:rsidP="00DB3C22">
      <w:pPr>
        <w:pStyle w:val="Listparagraf"/>
        <w:numPr>
          <w:ilvl w:val="0"/>
          <w:numId w:val="70"/>
        </w:numPr>
        <w:spacing w:after="0" w:line="240" w:lineRule="auto"/>
        <w:jc w:val="both"/>
        <w:rPr>
          <w:rFonts w:ascii="Aptos" w:hAnsi="Aptos" w:cs="Times New Roman"/>
          <w:lang w:val="ro-RO"/>
        </w:rPr>
      </w:pPr>
      <w:r w:rsidRPr="00A73C63">
        <w:rPr>
          <w:rFonts w:ascii="Aptos" w:hAnsi="Aptos" w:cs="Times New Roman"/>
          <w:lang w:val="ro-RO"/>
        </w:rPr>
        <w:t>Colaborarea cu Banca Mondială, OECD și Comisia Europeană pentru implementarea unui mecanism de evaluare a politicilor publice bazat pe date, simulări și analize comparative internaționale.</w:t>
      </w:r>
    </w:p>
    <w:p w14:paraId="0FC65C67" w14:textId="77777777" w:rsidR="00DB3C22" w:rsidRPr="00A73C63" w:rsidRDefault="00DB3C22" w:rsidP="00DB3C22">
      <w:pPr>
        <w:spacing w:after="0"/>
        <w:rPr>
          <w:rFonts w:ascii="Aptos" w:hAnsi="Aptos"/>
          <w:lang w:val="ro-RO"/>
        </w:rPr>
      </w:pPr>
    </w:p>
    <w:p w14:paraId="47D39124" w14:textId="77777777" w:rsidR="00DB3C22" w:rsidRPr="00A73C63" w:rsidRDefault="00DB3C22" w:rsidP="00DB3C22">
      <w:pPr>
        <w:spacing w:after="0"/>
        <w:rPr>
          <w:rFonts w:ascii="Aptos" w:hAnsi="Aptos"/>
          <w:lang w:val="ro-RO"/>
        </w:rPr>
      </w:pPr>
      <w:r w:rsidRPr="00A73C63">
        <w:rPr>
          <w:rFonts w:ascii="Aptos" w:hAnsi="Aptos"/>
          <w:b/>
          <w:bCs/>
          <w:lang w:val="ro-RO"/>
        </w:rPr>
        <w:t>Acțiuni pentru companii / instituții subordonate</w:t>
      </w:r>
    </w:p>
    <w:p w14:paraId="1A73F4FC" w14:textId="77777777" w:rsidR="00DB3C22" w:rsidRPr="00A73C63" w:rsidRDefault="00DB3C22" w:rsidP="00DB3C22">
      <w:pPr>
        <w:pStyle w:val="Listparagraf"/>
        <w:numPr>
          <w:ilvl w:val="0"/>
          <w:numId w:val="71"/>
        </w:numPr>
        <w:spacing w:after="0" w:line="240" w:lineRule="auto"/>
        <w:jc w:val="both"/>
        <w:rPr>
          <w:rFonts w:ascii="Aptos" w:hAnsi="Aptos" w:cs="Times New Roman"/>
          <w:lang w:val="ro-RO"/>
        </w:rPr>
      </w:pPr>
      <w:r w:rsidRPr="00A73C63">
        <w:rPr>
          <w:rFonts w:ascii="Aptos" w:hAnsi="Aptos" w:cs="Times New Roman"/>
          <w:lang w:val="ro-RO"/>
        </w:rPr>
        <w:t xml:space="preserve">Instituirea unui sistem de indicatori de performanta ce trebuie </w:t>
      </w:r>
      <w:proofErr w:type="spellStart"/>
      <w:r w:rsidRPr="00A73C63">
        <w:rPr>
          <w:rFonts w:ascii="Aptos" w:hAnsi="Aptos" w:cs="Times New Roman"/>
          <w:lang w:val="ro-RO"/>
        </w:rPr>
        <w:t>raportati</w:t>
      </w:r>
      <w:proofErr w:type="spellEnd"/>
      <w:r w:rsidRPr="00A73C63">
        <w:rPr>
          <w:rFonts w:ascii="Aptos" w:hAnsi="Aptos" w:cs="Times New Roman"/>
          <w:lang w:val="ro-RO"/>
        </w:rPr>
        <w:t xml:space="preserve"> de </w:t>
      </w:r>
      <w:proofErr w:type="spellStart"/>
      <w:r w:rsidRPr="00A73C63">
        <w:rPr>
          <w:rFonts w:ascii="Aptos" w:hAnsi="Aptos" w:cs="Times New Roman"/>
          <w:lang w:val="ro-RO"/>
        </w:rPr>
        <w:t>catre</w:t>
      </w:r>
      <w:proofErr w:type="spellEnd"/>
      <w:r w:rsidRPr="00A73C63">
        <w:rPr>
          <w:rFonts w:ascii="Aptos" w:hAnsi="Aptos" w:cs="Times New Roman"/>
          <w:lang w:val="ro-RO"/>
        </w:rPr>
        <w:t xml:space="preserve"> </w:t>
      </w:r>
      <w:proofErr w:type="spellStart"/>
      <w:r w:rsidRPr="00A73C63">
        <w:rPr>
          <w:rFonts w:ascii="Aptos" w:hAnsi="Aptos" w:cs="Times New Roman"/>
          <w:lang w:val="ro-RO"/>
        </w:rPr>
        <w:t>institutiile</w:t>
      </w:r>
      <w:proofErr w:type="spellEnd"/>
      <w:r w:rsidRPr="00A73C63">
        <w:rPr>
          <w:rFonts w:ascii="Aptos" w:hAnsi="Aptos" w:cs="Times New Roman"/>
          <w:lang w:val="ro-RO"/>
        </w:rPr>
        <w:t xml:space="preserve"> subordonate si companii</w:t>
      </w:r>
    </w:p>
    <w:p w14:paraId="6D8A3864" w14:textId="77777777" w:rsidR="00DB3C22" w:rsidRPr="00A73C63" w:rsidRDefault="00DB3C22" w:rsidP="00DB3C22">
      <w:pPr>
        <w:pStyle w:val="Listparagraf"/>
        <w:numPr>
          <w:ilvl w:val="0"/>
          <w:numId w:val="71"/>
        </w:numPr>
        <w:spacing w:after="0" w:line="240" w:lineRule="auto"/>
        <w:jc w:val="both"/>
        <w:rPr>
          <w:rFonts w:ascii="Aptos" w:hAnsi="Aptos" w:cs="Times New Roman"/>
          <w:lang w:val="ro-RO"/>
        </w:rPr>
      </w:pPr>
      <w:r w:rsidRPr="00A73C63">
        <w:rPr>
          <w:rFonts w:ascii="Aptos" w:hAnsi="Aptos" w:cs="Times New Roman"/>
          <w:lang w:val="ro-RO"/>
        </w:rPr>
        <w:t xml:space="preserve">Implementarea unui sistem de </w:t>
      </w:r>
      <w:proofErr w:type="spellStart"/>
      <w:r w:rsidRPr="00A73C63">
        <w:rPr>
          <w:rFonts w:ascii="Aptos" w:hAnsi="Aptos" w:cs="Times New Roman"/>
          <w:lang w:val="ro-RO"/>
        </w:rPr>
        <w:t>scoring</w:t>
      </w:r>
      <w:proofErr w:type="spellEnd"/>
      <w:r w:rsidRPr="00A73C63">
        <w:rPr>
          <w:rFonts w:ascii="Aptos" w:hAnsi="Aptos" w:cs="Times New Roman"/>
          <w:lang w:val="ro-RO"/>
        </w:rPr>
        <w:t xml:space="preserve"> fiscal pozitiv, care să permită tratament diferențiat pentru contribuabili în funcție de istoricul lor de conformare și contribuție.</w:t>
      </w:r>
    </w:p>
    <w:p w14:paraId="6AA25427" w14:textId="77777777" w:rsidR="00DB3C22" w:rsidRPr="00A73C63" w:rsidRDefault="00DB3C22" w:rsidP="00DB3C22">
      <w:pPr>
        <w:pStyle w:val="Listparagraf"/>
        <w:numPr>
          <w:ilvl w:val="0"/>
          <w:numId w:val="71"/>
        </w:numPr>
        <w:spacing w:after="0" w:line="240" w:lineRule="auto"/>
        <w:jc w:val="both"/>
        <w:rPr>
          <w:rFonts w:ascii="Aptos" w:hAnsi="Aptos" w:cs="Times New Roman"/>
          <w:lang w:val="ro-RO"/>
        </w:rPr>
      </w:pPr>
      <w:r w:rsidRPr="00A73C63">
        <w:rPr>
          <w:rFonts w:ascii="Aptos" w:hAnsi="Aptos" w:cs="Times New Roman"/>
          <w:lang w:val="ro-RO"/>
        </w:rPr>
        <w:t xml:space="preserve">Reducerea </w:t>
      </w:r>
      <w:proofErr w:type="spellStart"/>
      <w:r w:rsidRPr="00A73C63">
        <w:rPr>
          <w:rFonts w:ascii="Aptos" w:hAnsi="Aptos" w:cs="Times New Roman"/>
          <w:lang w:val="ro-RO"/>
        </w:rPr>
        <w:t>numarului</w:t>
      </w:r>
      <w:proofErr w:type="spellEnd"/>
      <w:r w:rsidRPr="00A73C63">
        <w:rPr>
          <w:rFonts w:ascii="Aptos" w:hAnsi="Aptos" w:cs="Times New Roman"/>
          <w:lang w:val="ro-RO"/>
        </w:rPr>
        <w:t xml:space="preserve"> membrilor CA corelat cu piața și specificul fiecărei companii, reducerea comitetelor și </w:t>
      </w:r>
      <w:proofErr w:type="spellStart"/>
      <w:r w:rsidRPr="00A73C63">
        <w:rPr>
          <w:rFonts w:ascii="Aptos" w:hAnsi="Aptos" w:cs="Times New Roman"/>
          <w:lang w:val="ro-RO"/>
        </w:rPr>
        <w:t>numarului</w:t>
      </w:r>
      <w:proofErr w:type="spellEnd"/>
      <w:r w:rsidRPr="00A73C63">
        <w:rPr>
          <w:rFonts w:ascii="Aptos" w:hAnsi="Aptos" w:cs="Times New Roman"/>
          <w:lang w:val="ro-RO"/>
        </w:rPr>
        <w:t xml:space="preserve"> membrilor in consiliile de supraveghere remunerate </w:t>
      </w:r>
    </w:p>
    <w:p w14:paraId="708357DF" w14:textId="77777777" w:rsidR="00DB3C22" w:rsidRPr="00A73C63" w:rsidRDefault="00DB3C22" w:rsidP="00DB3C22">
      <w:pPr>
        <w:pStyle w:val="Listparagraf"/>
        <w:numPr>
          <w:ilvl w:val="0"/>
          <w:numId w:val="71"/>
        </w:numPr>
        <w:spacing w:after="0" w:line="240" w:lineRule="auto"/>
        <w:jc w:val="both"/>
        <w:rPr>
          <w:rFonts w:ascii="Aptos" w:hAnsi="Aptos" w:cs="Times New Roman"/>
          <w:lang w:val="ro-RO"/>
        </w:rPr>
      </w:pPr>
      <w:r w:rsidRPr="00A73C63">
        <w:rPr>
          <w:rFonts w:ascii="Aptos" w:hAnsi="Aptos" w:cs="Times New Roman"/>
          <w:lang w:val="ro-RO"/>
        </w:rPr>
        <w:t>Monitorizare obiectivă si continuă a performanțelor la nivelul funcționarilor / autorităților prin implementarea unor proceduri de raportare zilnică / lunară / trimestriala a activităților urmând ca raportările să stea la baza oricărei evaluări ulterioare a performanțelor/impactului reducerilor.</w:t>
      </w:r>
    </w:p>
    <w:p w14:paraId="79CF01F1" w14:textId="77777777" w:rsidR="00DB3C22" w:rsidRPr="00A73C63" w:rsidRDefault="00DB3C22" w:rsidP="00DB3C22">
      <w:pPr>
        <w:pStyle w:val="Listparagraf"/>
        <w:numPr>
          <w:ilvl w:val="0"/>
          <w:numId w:val="71"/>
        </w:numPr>
        <w:spacing w:after="0" w:line="240" w:lineRule="auto"/>
        <w:jc w:val="both"/>
        <w:rPr>
          <w:rFonts w:ascii="Aptos" w:hAnsi="Aptos" w:cs="Times New Roman"/>
          <w:lang w:val="ro-RO"/>
        </w:rPr>
      </w:pPr>
      <w:r w:rsidRPr="00A73C63">
        <w:rPr>
          <w:rFonts w:ascii="Aptos" w:hAnsi="Aptos" w:cs="Times New Roman"/>
          <w:lang w:val="ro-RO"/>
        </w:rPr>
        <w:t xml:space="preserve">Numirea, evaluarea si remunerarea administratorilor executivi si neexecutivi prin raportare la mediul </w:t>
      </w:r>
      <w:proofErr w:type="spellStart"/>
      <w:r w:rsidRPr="00A73C63">
        <w:rPr>
          <w:rFonts w:ascii="Aptos" w:hAnsi="Aptos" w:cs="Times New Roman"/>
          <w:lang w:val="ro-RO"/>
        </w:rPr>
        <w:t>concurential</w:t>
      </w:r>
      <w:proofErr w:type="spellEnd"/>
      <w:r w:rsidRPr="00A73C63">
        <w:rPr>
          <w:rFonts w:ascii="Aptos" w:hAnsi="Aptos" w:cs="Times New Roman"/>
          <w:lang w:val="ro-RO"/>
        </w:rPr>
        <w:t xml:space="preserve">. Aplicarea unor prevederi legale unitare pentru desemnarea administratorilor executive si neexecutivi in </w:t>
      </w:r>
      <w:proofErr w:type="spellStart"/>
      <w:r w:rsidRPr="00A73C63">
        <w:rPr>
          <w:rFonts w:ascii="Aptos" w:hAnsi="Aptos" w:cs="Times New Roman"/>
          <w:lang w:val="ro-RO"/>
        </w:rPr>
        <w:t>functie</w:t>
      </w:r>
      <w:proofErr w:type="spellEnd"/>
      <w:r w:rsidRPr="00A73C63">
        <w:rPr>
          <w:rFonts w:ascii="Aptos" w:hAnsi="Aptos" w:cs="Times New Roman"/>
          <w:lang w:val="ro-RO"/>
        </w:rPr>
        <w:t xml:space="preserve"> de specificul </w:t>
      </w:r>
      <w:proofErr w:type="spellStart"/>
      <w:r w:rsidRPr="00A73C63">
        <w:rPr>
          <w:rFonts w:ascii="Aptos" w:hAnsi="Aptos" w:cs="Times New Roman"/>
          <w:lang w:val="ro-RO"/>
        </w:rPr>
        <w:t>activitatii</w:t>
      </w:r>
      <w:proofErr w:type="spellEnd"/>
      <w:r w:rsidRPr="00A73C63">
        <w:rPr>
          <w:rFonts w:ascii="Aptos" w:hAnsi="Aptos" w:cs="Times New Roman"/>
          <w:lang w:val="ro-RO"/>
        </w:rPr>
        <w:t xml:space="preserve"> acestora.</w:t>
      </w:r>
    </w:p>
    <w:p w14:paraId="158A652D" w14:textId="77777777" w:rsidR="00DB3C22" w:rsidRPr="00A73C63" w:rsidRDefault="00DB3C22" w:rsidP="00DB3C22">
      <w:pPr>
        <w:spacing w:after="0"/>
        <w:jc w:val="both"/>
        <w:rPr>
          <w:rFonts w:ascii="Aptos" w:hAnsi="Aptos"/>
          <w:lang w:val="ro-RO"/>
        </w:rPr>
      </w:pPr>
    </w:p>
    <w:p w14:paraId="7958351A" w14:textId="77777777" w:rsidR="00DB3C22" w:rsidRPr="00A73C63" w:rsidRDefault="00DB3C22" w:rsidP="00DB3C22">
      <w:pPr>
        <w:spacing w:after="0"/>
        <w:rPr>
          <w:rFonts w:ascii="Aptos" w:hAnsi="Aptos"/>
          <w:lang w:val="ro-RO"/>
        </w:rPr>
      </w:pPr>
      <w:r w:rsidRPr="00A73C63">
        <w:rPr>
          <w:rFonts w:ascii="Aptos" w:hAnsi="Aptos"/>
          <w:b/>
          <w:bCs/>
          <w:lang w:val="ro-RO"/>
        </w:rPr>
        <w:t>Măsuri de debirocratizare / digitalizare</w:t>
      </w:r>
    </w:p>
    <w:p w14:paraId="47FA2AC5" w14:textId="77777777" w:rsidR="00DB3C22" w:rsidRPr="00A73C63" w:rsidRDefault="00DB3C22" w:rsidP="00DB3C22">
      <w:pPr>
        <w:pStyle w:val="Listparagraf"/>
        <w:numPr>
          <w:ilvl w:val="0"/>
          <w:numId w:val="72"/>
        </w:numPr>
        <w:spacing w:after="0" w:line="240" w:lineRule="auto"/>
        <w:jc w:val="both"/>
        <w:rPr>
          <w:rFonts w:ascii="Aptos" w:hAnsi="Aptos" w:cs="Times New Roman"/>
          <w:lang w:val="ro-RO"/>
        </w:rPr>
      </w:pPr>
      <w:r w:rsidRPr="00A73C63">
        <w:rPr>
          <w:rFonts w:ascii="Aptos" w:hAnsi="Aptos" w:cs="Times New Roman"/>
          <w:lang w:val="ro-RO"/>
        </w:rPr>
        <w:t>Operaționalizarea completă a sistemului SAF-T, cu obligații extinse de raportare digitală pentru toți contribuabilii mari și mijlocii, în paralel cu facturarea electronică obligatorie.</w:t>
      </w:r>
    </w:p>
    <w:p w14:paraId="63479903" w14:textId="77777777" w:rsidR="00DB3C22" w:rsidRPr="00A73C63" w:rsidRDefault="00DB3C22" w:rsidP="00DB3C22">
      <w:pPr>
        <w:pStyle w:val="Listparagraf"/>
        <w:numPr>
          <w:ilvl w:val="0"/>
          <w:numId w:val="72"/>
        </w:numPr>
        <w:spacing w:after="0" w:line="240" w:lineRule="auto"/>
        <w:jc w:val="both"/>
        <w:rPr>
          <w:rFonts w:ascii="Aptos" w:hAnsi="Aptos" w:cs="Times New Roman"/>
          <w:lang w:val="ro-RO"/>
        </w:rPr>
      </w:pPr>
      <w:r w:rsidRPr="00A73C63">
        <w:rPr>
          <w:rFonts w:ascii="Aptos" w:hAnsi="Aptos" w:cs="Times New Roman"/>
          <w:lang w:val="ro-RO"/>
        </w:rPr>
        <w:t xml:space="preserve">Limitarea contrafacerii si evaziunii asociate pentru produsele cu risc de contrafacere - urmărirea traseului produselor de la fabricant la beneficiar atât în scopul limitării evaziunii cât și al protecției publicului față de produsele contrafăcute prin implicarea consumatorului final dar si a </w:t>
      </w:r>
      <w:proofErr w:type="spellStart"/>
      <w:r w:rsidRPr="00A73C63">
        <w:rPr>
          <w:rFonts w:ascii="Aptos" w:hAnsi="Aptos" w:cs="Times New Roman"/>
          <w:lang w:val="ro-RO"/>
        </w:rPr>
        <w:t>administratiei</w:t>
      </w:r>
      <w:proofErr w:type="spellEnd"/>
      <w:r w:rsidRPr="00A73C63">
        <w:rPr>
          <w:rFonts w:ascii="Aptos" w:hAnsi="Aptos" w:cs="Times New Roman"/>
          <w:lang w:val="ro-RO"/>
        </w:rPr>
        <w:t>:</w:t>
      </w:r>
    </w:p>
    <w:p w14:paraId="4CC5F2F0" w14:textId="77777777" w:rsidR="00DB3C22" w:rsidRPr="00A73C63" w:rsidRDefault="00DB3C22" w:rsidP="00DB3C22">
      <w:pPr>
        <w:pStyle w:val="Listparagraf"/>
        <w:numPr>
          <w:ilvl w:val="1"/>
          <w:numId w:val="72"/>
        </w:numPr>
        <w:spacing w:after="0" w:line="240" w:lineRule="auto"/>
        <w:jc w:val="both"/>
        <w:rPr>
          <w:rFonts w:ascii="Aptos" w:hAnsi="Aptos" w:cs="Times New Roman"/>
          <w:lang w:val="ro-RO"/>
        </w:rPr>
      </w:pPr>
      <w:r w:rsidRPr="00A73C63">
        <w:rPr>
          <w:rFonts w:ascii="Aptos" w:hAnsi="Aptos" w:cs="Times New Roman"/>
          <w:lang w:val="ro-RO"/>
        </w:rPr>
        <w:t xml:space="preserve">consumatorul poate limita frauda fiscala prin mijloace tehnologice prin care să se poată informa autoritățile privind produsul, originea, locul în care marfa se oferă </w:t>
      </w:r>
      <w:proofErr w:type="spellStart"/>
      <w:r w:rsidRPr="00A73C63">
        <w:rPr>
          <w:rFonts w:ascii="Aptos" w:hAnsi="Aptos" w:cs="Times New Roman"/>
          <w:lang w:val="ro-RO"/>
        </w:rPr>
        <w:t>spe</w:t>
      </w:r>
      <w:proofErr w:type="spellEnd"/>
      <w:r w:rsidRPr="00A73C63">
        <w:rPr>
          <w:rFonts w:ascii="Aptos" w:hAnsi="Aptos" w:cs="Times New Roman"/>
          <w:lang w:val="ro-RO"/>
        </w:rPr>
        <w:t xml:space="preserve"> vânzare. </w:t>
      </w:r>
    </w:p>
    <w:p w14:paraId="6105BBC6" w14:textId="77777777" w:rsidR="00DB3C22" w:rsidRPr="00A73C63" w:rsidRDefault="00DB3C22" w:rsidP="00DB3C22">
      <w:pPr>
        <w:pStyle w:val="Listparagraf"/>
        <w:numPr>
          <w:ilvl w:val="1"/>
          <w:numId w:val="72"/>
        </w:numPr>
        <w:spacing w:after="0" w:line="240" w:lineRule="auto"/>
        <w:jc w:val="both"/>
        <w:rPr>
          <w:rFonts w:ascii="Aptos" w:hAnsi="Aptos" w:cs="Times New Roman"/>
          <w:lang w:val="ro-RO"/>
        </w:rPr>
      </w:pPr>
      <w:r w:rsidRPr="00A73C63">
        <w:rPr>
          <w:rFonts w:ascii="Aptos" w:hAnsi="Aptos" w:cs="Times New Roman"/>
          <w:lang w:val="ro-RO"/>
        </w:rPr>
        <w:t xml:space="preserve">administrația poate controla întreg traseul de la producător, ambalare, grupare etc. prin distribuitori și transportatori la locul de desfacere și </w:t>
      </w:r>
      <w:proofErr w:type="spellStart"/>
      <w:r w:rsidRPr="00A73C63">
        <w:rPr>
          <w:rFonts w:ascii="Aptos" w:hAnsi="Aptos" w:cs="Times New Roman"/>
          <w:lang w:val="ro-RO"/>
        </w:rPr>
        <w:t>pînă</w:t>
      </w:r>
      <w:proofErr w:type="spellEnd"/>
      <w:r w:rsidRPr="00A73C63">
        <w:rPr>
          <w:rFonts w:ascii="Aptos" w:hAnsi="Aptos" w:cs="Times New Roman"/>
          <w:lang w:val="ro-RO"/>
        </w:rPr>
        <w:t xml:space="preserve"> la consumator prin elemente de marcare a produselor sau a </w:t>
      </w:r>
      <w:proofErr w:type="spellStart"/>
      <w:r w:rsidRPr="00A73C63">
        <w:rPr>
          <w:rFonts w:ascii="Aptos" w:hAnsi="Aptos" w:cs="Times New Roman"/>
          <w:lang w:val="ro-RO"/>
        </w:rPr>
        <w:t>ambalejelor</w:t>
      </w:r>
      <w:proofErr w:type="spellEnd"/>
      <w:r w:rsidRPr="00A73C63">
        <w:rPr>
          <w:rFonts w:ascii="Aptos" w:hAnsi="Aptos" w:cs="Times New Roman"/>
          <w:lang w:val="ro-RO"/>
        </w:rPr>
        <w:t xml:space="preserve"> sau a amândurora combinate cu instrumente de citire a marcajelor, sisteme informatice pentru </w:t>
      </w:r>
      <w:proofErr w:type="spellStart"/>
      <w:r w:rsidRPr="00A73C63">
        <w:rPr>
          <w:rFonts w:ascii="Aptos" w:hAnsi="Aptos" w:cs="Times New Roman"/>
          <w:lang w:val="ro-RO"/>
        </w:rPr>
        <w:t>prelucarea</w:t>
      </w:r>
      <w:proofErr w:type="spellEnd"/>
      <w:r w:rsidRPr="00A73C63">
        <w:rPr>
          <w:rFonts w:ascii="Aptos" w:hAnsi="Aptos" w:cs="Times New Roman"/>
          <w:lang w:val="ro-RO"/>
        </w:rPr>
        <w:t xml:space="preserve"> datelor.</w:t>
      </w:r>
    </w:p>
    <w:p w14:paraId="34018BEC" w14:textId="77777777" w:rsidR="00DB3C22" w:rsidRPr="00A73C63" w:rsidRDefault="00DB3C22" w:rsidP="00DB3C22">
      <w:pPr>
        <w:spacing w:after="0"/>
        <w:ind w:left="270"/>
        <w:jc w:val="both"/>
        <w:rPr>
          <w:rFonts w:ascii="Aptos" w:hAnsi="Aptos" w:cs="Times New Roman"/>
          <w:lang w:val="ro-RO"/>
        </w:rPr>
      </w:pPr>
    </w:p>
    <w:p w14:paraId="3A61B347" w14:textId="77777777" w:rsidR="00DB3C22" w:rsidRPr="00A73C63" w:rsidRDefault="00DB3C22" w:rsidP="00DB3C22">
      <w:pPr>
        <w:pStyle w:val="Listparagraf"/>
        <w:numPr>
          <w:ilvl w:val="0"/>
          <w:numId w:val="72"/>
        </w:numPr>
        <w:spacing w:after="0" w:line="240" w:lineRule="auto"/>
        <w:jc w:val="both"/>
        <w:rPr>
          <w:rFonts w:ascii="Aptos" w:hAnsi="Aptos" w:cs="Times New Roman"/>
          <w:lang w:val="ro-RO"/>
        </w:rPr>
      </w:pPr>
      <w:proofErr w:type="spellStart"/>
      <w:r w:rsidRPr="00A73C63">
        <w:rPr>
          <w:rFonts w:ascii="Aptos" w:hAnsi="Aptos" w:cs="Times New Roman"/>
          <w:lang w:val="ro-RO"/>
        </w:rPr>
        <w:t>Imbunatatirea</w:t>
      </w:r>
      <w:proofErr w:type="spellEnd"/>
      <w:r w:rsidRPr="00A73C63">
        <w:rPr>
          <w:rFonts w:ascii="Aptos" w:hAnsi="Aptos" w:cs="Times New Roman"/>
          <w:lang w:val="ro-RO"/>
        </w:rPr>
        <w:t xml:space="preserve"> </w:t>
      </w:r>
      <w:proofErr w:type="spellStart"/>
      <w:r w:rsidRPr="00A73C63">
        <w:rPr>
          <w:rFonts w:ascii="Aptos" w:hAnsi="Aptos" w:cs="Times New Roman"/>
          <w:lang w:val="ro-RO"/>
        </w:rPr>
        <w:t>relatiei</w:t>
      </w:r>
      <w:proofErr w:type="spellEnd"/>
      <w:r w:rsidRPr="00A73C63">
        <w:rPr>
          <w:rFonts w:ascii="Aptos" w:hAnsi="Aptos" w:cs="Times New Roman"/>
          <w:lang w:val="ro-RO"/>
        </w:rPr>
        <w:t xml:space="preserve"> cu contribuabilul prin:</w:t>
      </w:r>
    </w:p>
    <w:p w14:paraId="51277CC4" w14:textId="77777777" w:rsidR="00DB3C22" w:rsidRPr="00A73C63" w:rsidRDefault="00DB3C22" w:rsidP="00DB3C22">
      <w:pPr>
        <w:pStyle w:val="Listparagraf"/>
        <w:numPr>
          <w:ilvl w:val="1"/>
          <w:numId w:val="72"/>
        </w:numPr>
        <w:spacing w:after="0" w:line="240" w:lineRule="auto"/>
        <w:jc w:val="both"/>
        <w:rPr>
          <w:rFonts w:ascii="Aptos" w:hAnsi="Aptos" w:cs="Times New Roman"/>
          <w:lang w:val="ro-RO"/>
        </w:rPr>
      </w:pPr>
      <w:proofErr w:type="spellStart"/>
      <w:r w:rsidRPr="00A73C63">
        <w:rPr>
          <w:rFonts w:ascii="Aptos" w:hAnsi="Aptos" w:cs="Times New Roman"/>
          <w:lang w:val="ro-RO"/>
        </w:rPr>
        <w:t>Regandirea</w:t>
      </w:r>
      <w:proofErr w:type="spellEnd"/>
      <w:r w:rsidRPr="00A73C63">
        <w:rPr>
          <w:rFonts w:ascii="Aptos" w:hAnsi="Aptos" w:cs="Times New Roman"/>
          <w:lang w:val="ro-RO"/>
        </w:rPr>
        <w:t xml:space="preserve"> portalului ANAF pe nevoile contribuabilului</w:t>
      </w:r>
    </w:p>
    <w:p w14:paraId="72EA3A1A" w14:textId="77777777" w:rsidR="00DB3C22" w:rsidRPr="00A73C63" w:rsidRDefault="00DB3C22" w:rsidP="00DB3C22">
      <w:pPr>
        <w:pStyle w:val="Listparagraf"/>
        <w:numPr>
          <w:ilvl w:val="1"/>
          <w:numId w:val="72"/>
        </w:numPr>
        <w:spacing w:after="0" w:line="240" w:lineRule="auto"/>
        <w:jc w:val="both"/>
        <w:rPr>
          <w:rFonts w:ascii="Aptos" w:hAnsi="Aptos" w:cs="Times New Roman"/>
          <w:lang w:val="ro-RO"/>
        </w:rPr>
      </w:pPr>
      <w:r w:rsidRPr="00A73C63">
        <w:rPr>
          <w:rFonts w:ascii="Aptos" w:hAnsi="Aptos" w:cs="Times New Roman"/>
          <w:lang w:val="ro-RO"/>
        </w:rPr>
        <w:lastRenderedPageBreak/>
        <w:t xml:space="preserve">Includerea unor mecanisme de feedback de la fiecare contribuabil pentru a </w:t>
      </w:r>
      <w:proofErr w:type="spellStart"/>
      <w:r w:rsidRPr="00A73C63">
        <w:rPr>
          <w:rFonts w:ascii="Aptos" w:hAnsi="Aptos" w:cs="Times New Roman"/>
          <w:lang w:val="ro-RO"/>
        </w:rPr>
        <w:t>intelege</w:t>
      </w:r>
      <w:proofErr w:type="spellEnd"/>
      <w:r w:rsidRPr="00A73C63">
        <w:rPr>
          <w:rFonts w:ascii="Aptos" w:hAnsi="Aptos" w:cs="Times New Roman"/>
          <w:lang w:val="ro-RO"/>
        </w:rPr>
        <w:t xml:space="preserve"> </w:t>
      </w:r>
      <w:proofErr w:type="spellStart"/>
      <w:r w:rsidRPr="00A73C63">
        <w:rPr>
          <w:rFonts w:ascii="Aptos" w:hAnsi="Aptos" w:cs="Times New Roman"/>
          <w:lang w:val="ro-RO"/>
        </w:rPr>
        <w:t>relatia</w:t>
      </w:r>
      <w:proofErr w:type="spellEnd"/>
      <w:r w:rsidRPr="00A73C63">
        <w:rPr>
          <w:rFonts w:ascii="Aptos" w:hAnsi="Aptos" w:cs="Times New Roman"/>
          <w:lang w:val="ro-RO"/>
        </w:rPr>
        <w:t xml:space="preserve"> sa cu ANAF si ce se poate </w:t>
      </w:r>
      <w:proofErr w:type="spellStart"/>
      <w:r w:rsidRPr="00A73C63">
        <w:rPr>
          <w:rFonts w:ascii="Aptos" w:hAnsi="Aptos" w:cs="Times New Roman"/>
          <w:lang w:val="ro-RO"/>
        </w:rPr>
        <w:t>imbunatati</w:t>
      </w:r>
      <w:proofErr w:type="spellEnd"/>
    </w:p>
    <w:p w14:paraId="1EC3DB8D" w14:textId="77777777" w:rsidR="00DB3C22" w:rsidRPr="00A73C63" w:rsidRDefault="00DB3C22" w:rsidP="00DB3C22">
      <w:pPr>
        <w:pStyle w:val="Listparagraf"/>
        <w:numPr>
          <w:ilvl w:val="1"/>
          <w:numId w:val="72"/>
        </w:numPr>
        <w:spacing w:after="0" w:line="240" w:lineRule="auto"/>
        <w:jc w:val="both"/>
        <w:rPr>
          <w:rFonts w:ascii="Aptos" w:hAnsi="Aptos" w:cs="Times New Roman"/>
          <w:lang w:val="ro-RO"/>
        </w:rPr>
      </w:pPr>
      <w:r w:rsidRPr="00A73C63">
        <w:rPr>
          <w:rFonts w:ascii="Aptos" w:hAnsi="Aptos" w:cs="Times New Roman"/>
          <w:lang w:val="ro-RO"/>
        </w:rPr>
        <w:t xml:space="preserve">Digitalizarea si simplificarea formularelor care se </w:t>
      </w:r>
      <w:proofErr w:type="spellStart"/>
      <w:r w:rsidRPr="00A73C63">
        <w:rPr>
          <w:rFonts w:ascii="Aptos" w:hAnsi="Aptos" w:cs="Times New Roman"/>
          <w:lang w:val="ro-RO"/>
        </w:rPr>
        <w:t>completeaza</w:t>
      </w:r>
      <w:proofErr w:type="spellEnd"/>
      <w:r w:rsidRPr="00A73C63">
        <w:rPr>
          <w:rFonts w:ascii="Aptos" w:hAnsi="Aptos" w:cs="Times New Roman"/>
          <w:lang w:val="ro-RO"/>
        </w:rPr>
        <w:t xml:space="preserve"> manual, inclusiv </w:t>
      </w:r>
      <w:proofErr w:type="spellStart"/>
      <w:r w:rsidRPr="00A73C63">
        <w:rPr>
          <w:rFonts w:ascii="Aptos" w:hAnsi="Aptos" w:cs="Times New Roman"/>
          <w:lang w:val="ro-RO"/>
        </w:rPr>
        <w:t>Declaratia</w:t>
      </w:r>
      <w:proofErr w:type="spellEnd"/>
      <w:r w:rsidRPr="00A73C63">
        <w:rPr>
          <w:rFonts w:ascii="Aptos" w:hAnsi="Aptos" w:cs="Times New Roman"/>
          <w:lang w:val="ro-RO"/>
        </w:rPr>
        <w:t xml:space="preserve"> Unica</w:t>
      </w:r>
    </w:p>
    <w:p w14:paraId="5ACA7D79" w14:textId="77777777" w:rsidR="00DB3C22" w:rsidRPr="00A73C63" w:rsidRDefault="00DB3C22" w:rsidP="00DB3C22">
      <w:pPr>
        <w:pStyle w:val="Listparagraf"/>
        <w:numPr>
          <w:ilvl w:val="1"/>
          <w:numId w:val="72"/>
        </w:numPr>
        <w:spacing w:after="0" w:line="240" w:lineRule="auto"/>
        <w:jc w:val="both"/>
        <w:rPr>
          <w:rFonts w:ascii="Aptos" w:hAnsi="Aptos" w:cs="Times New Roman"/>
          <w:lang w:val="ro-RO"/>
        </w:rPr>
      </w:pPr>
      <w:r w:rsidRPr="00A73C63">
        <w:rPr>
          <w:rFonts w:ascii="Aptos" w:hAnsi="Aptos" w:cs="Times New Roman"/>
          <w:lang w:val="ro-RO"/>
        </w:rPr>
        <w:t xml:space="preserve">Internet banking si validarea stingerii </w:t>
      </w:r>
      <w:proofErr w:type="spellStart"/>
      <w:r w:rsidRPr="00A73C63">
        <w:rPr>
          <w:rFonts w:ascii="Aptos" w:hAnsi="Aptos" w:cs="Times New Roman"/>
          <w:lang w:val="ro-RO"/>
        </w:rPr>
        <w:t>creantelor</w:t>
      </w:r>
      <w:proofErr w:type="spellEnd"/>
      <w:r w:rsidRPr="00A73C63">
        <w:rPr>
          <w:rFonts w:ascii="Aptos" w:hAnsi="Aptos" w:cs="Times New Roman"/>
          <w:lang w:val="ro-RO"/>
        </w:rPr>
        <w:t xml:space="preserve"> in termen scurt </w:t>
      </w:r>
      <w:proofErr w:type="spellStart"/>
      <w:r w:rsidRPr="00A73C63">
        <w:rPr>
          <w:rFonts w:ascii="Aptos" w:hAnsi="Aptos" w:cs="Times New Roman"/>
          <w:lang w:val="ro-RO"/>
        </w:rPr>
        <w:t>dupa</w:t>
      </w:r>
      <w:proofErr w:type="spellEnd"/>
      <w:r w:rsidRPr="00A73C63">
        <w:rPr>
          <w:rFonts w:ascii="Aptos" w:hAnsi="Aptos" w:cs="Times New Roman"/>
          <w:lang w:val="ro-RO"/>
        </w:rPr>
        <w:t xml:space="preserve"> efectuarea </w:t>
      </w:r>
      <w:proofErr w:type="spellStart"/>
      <w:r w:rsidRPr="00A73C63">
        <w:rPr>
          <w:rFonts w:ascii="Aptos" w:hAnsi="Aptos" w:cs="Times New Roman"/>
          <w:lang w:val="ro-RO"/>
        </w:rPr>
        <w:t>platilor</w:t>
      </w:r>
      <w:proofErr w:type="spellEnd"/>
      <w:r w:rsidRPr="00A73C63">
        <w:rPr>
          <w:rFonts w:ascii="Aptos" w:hAnsi="Aptos" w:cs="Times New Roman"/>
          <w:lang w:val="ro-RO"/>
        </w:rPr>
        <w:t xml:space="preserve"> prin utilizarea unor scheme de </w:t>
      </w:r>
      <w:proofErr w:type="spellStart"/>
      <w:r w:rsidRPr="00A73C63">
        <w:rPr>
          <w:rFonts w:ascii="Aptos" w:hAnsi="Aptos" w:cs="Times New Roman"/>
          <w:lang w:val="ro-RO"/>
        </w:rPr>
        <w:t>plati</w:t>
      </w:r>
      <w:proofErr w:type="spellEnd"/>
      <w:r w:rsidRPr="00A73C63">
        <w:rPr>
          <w:rFonts w:ascii="Aptos" w:hAnsi="Aptos" w:cs="Times New Roman"/>
          <w:lang w:val="ro-RO"/>
        </w:rPr>
        <w:t xml:space="preserve"> existente si modificarea unor norme legislative </w:t>
      </w:r>
    </w:p>
    <w:p w14:paraId="253C6F37" w14:textId="77777777" w:rsidR="00DB3C22" w:rsidRPr="00A73C63" w:rsidRDefault="00DB3C22" w:rsidP="00DB3C22">
      <w:pPr>
        <w:pStyle w:val="Listparagraf"/>
        <w:numPr>
          <w:ilvl w:val="1"/>
          <w:numId w:val="72"/>
        </w:numPr>
        <w:spacing w:after="0" w:line="240" w:lineRule="auto"/>
        <w:jc w:val="both"/>
        <w:rPr>
          <w:rFonts w:ascii="Aptos" w:hAnsi="Aptos" w:cs="Times New Roman"/>
          <w:lang w:val="ro-RO"/>
        </w:rPr>
      </w:pPr>
      <w:r w:rsidRPr="00A73C63">
        <w:rPr>
          <w:rFonts w:ascii="Aptos" w:hAnsi="Aptos" w:cs="Times New Roman"/>
          <w:lang w:val="ro-RO"/>
        </w:rPr>
        <w:t xml:space="preserve">Evaluarea contribuabililor in termen cat mai scurt de la </w:t>
      </w:r>
      <w:proofErr w:type="spellStart"/>
      <w:r w:rsidRPr="00A73C63">
        <w:rPr>
          <w:rFonts w:ascii="Aptos" w:hAnsi="Aptos" w:cs="Times New Roman"/>
          <w:lang w:val="ro-RO"/>
        </w:rPr>
        <w:t>depasirea</w:t>
      </w:r>
      <w:proofErr w:type="spellEnd"/>
      <w:r w:rsidRPr="00A73C63">
        <w:rPr>
          <w:rFonts w:ascii="Aptos" w:hAnsi="Aptos" w:cs="Times New Roman"/>
          <w:lang w:val="ro-RO"/>
        </w:rPr>
        <w:t xml:space="preserve"> scadentei in colectarea </w:t>
      </w:r>
      <w:proofErr w:type="spellStart"/>
      <w:r w:rsidRPr="00A73C63">
        <w:rPr>
          <w:rFonts w:ascii="Aptos" w:hAnsi="Aptos" w:cs="Times New Roman"/>
          <w:lang w:val="ro-RO"/>
        </w:rPr>
        <w:t>creantelor</w:t>
      </w:r>
      <w:proofErr w:type="spellEnd"/>
      <w:r w:rsidRPr="00A73C63">
        <w:rPr>
          <w:rFonts w:ascii="Aptos" w:hAnsi="Aptos" w:cs="Times New Roman"/>
          <w:lang w:val="ro-RO"/>
        </w:rPr>
        <w:t xml:space="preserve"> in vederea </w:t>
      </w:r>
      <w:proofErr w:type="spellStart"/>
      <w:r w:rsidRPr="00A73C63">
        <w:rPr>
          <w:rFonts w:ascii="Aptos" w:hAnsi="Aptos" w:cs="Times New Roman"/>
          <w:lang w:val="ro-RO"/>
        </w:rPr>
        <w:t>evaluarii</w:t>
      </w:r>
      <w:proofErr w:type="spellEnd"/>
      <w:r w:rsidRPr="00A73C63">
        <w:rPr>
          <w:rFonts w:ascii="Aptos" w:hAnsi="Aptos" w:cs="Times New Roman"/>
          <w:lang w:val="ro-RO"/>
        </w:rPr>
        <w:t xml:space="preserve"> si stabilirea </w:t>
      </w:r>
      <w:proofErr w:type="spellStart"/>
      <w:r w:rsidRPr="00A73C63">
        <w:rPr>
          <w:rFonts w:ascii="Aptos" w:hAnsi="Aptos" w:cs="Times New Roman"/>
          <w:lang w:val="ro-RO"/>
        </w:rPr>
        <w:t>impreuna</w:t>
      </w:r>
      <w:proofErr w:type="spellEnd"/>
      <w:r w:rsidRPr="00A73C63">
        <w:rPr>
          <w:rFonts w:ascii="Aptos" w:hAnsi="Aptos" w:cs="Times New Roman"/>
          <w:lang w:val="ro-RO"/>
        </w:rPr>
        <w:t xml:space="preserve"> cu acesta a masurilor de remediere si comunicarea in timp real cu sistemul bancar in cazul contribuabililor care </w:t>
      </w:r>
      <w:proofErr w:type="spellStart"/>
      <w:r w:rsidRPr="00A73C63">
        <w:rPr>
          <w:rFonts w:ascii="Aptos" w:hAnsi="Aptos" w:cs="Times New Roman"/>
          <w:lang w:val="ro-RO"/>
        </w:rPr>
        <w:t>inregistreaza</w:t>
      </w:r>
      <w:proofErr w:type="spellEnd"/>
      <w:r w:rsidRPr="00A73C63">
        <w:rPr>
          <w:rFonts w:ascii="Aptos" w:hAnsi="Aptos" w:cs="Times New Roman"/>
          <w:lang w:val="ro-RO"/>
        </w:rPr>
        <w:t xml:space="preserve"> debite restante.</w:t>
      </w:r>
    </w:p>
    <w:p w14:paraId="1A8345CF" w14:textId="77777777" w:rsidR="00DB3C22" w:rsidRPr="00A73C63" w:rsidRDefault="00DB3C22" w:rsidP="00DB3C22">
      <w:pPr>
        <w:spacing w:after="0"/>
        <w:rPr>
          <w:rFonts w:ascii="Aptos" w:hAnsi="Aptos" w:cs="Times New Roman"/>
          <w:lang w:val="ro-RO"/>
        </w:rPr>
      </w:pPr>
    </w:p>
    <w:p w14:paraId="3919CBD9" w14:textId="77777777" w:rsidR="00DB3C22" w:rsidRPr="00A73C63" w:rsidRDefault="00DB3C22" w:rsidP="00DB3C22">
      <w:pPr>
        <w:pStyle w:val="Listparagraf"/>
        <w:numPr>
          <w:ilvl w:val="0"/>
          <w:numId w:val="72"/>
        </w:numPr>
        <w:spacing w:after="0" w:line="240" w:lineRule="auto"/>
        <w:rPr>
          <w:rFonts w:ascii="Aptos" w:hAnsi="Aptos" w:cs="Times New Roman"/>
          <w:lang w:val="ro-RO"/>
        </w:rPr>
      </w:pPr>
      <w:proofErr w:type="spellStart"/>
      <w:r w:rsidRPr="00A73C63">
        <w:rPr>
          <w:rFonts w:ascii="Aptos" w:hAnsi="Aptos" w:cs="Times New Roman"/>
          <w:lang w:val="ro-RO"/>
        </w:rPr>
        <w:t>Scaderea</w:t>
      </w:r>
      <w:proofErr w:type="spellEnd"/>
      <w:r w:rsidRPr="00A73C63">
        <w:rPr>
          <w:rFonts w:ascii="Aptos" w:hAnsi="Aptos" w:cs="Times New Roman"/>
          <w:lang w:val="ro-RO"/>
        </w:rPr>
        <w:t xml:space="preserve"> evaziunii prin:</w:t>
      </w:r>
    </w:p>
    <w:p w14:paraId="2DAE1FC5" w14:textId="77777777" w:rsidR="00DB3C22" w:rsidRPr="00A73C63" w:rsidRDefault="00DB3C22" w:rsidP="00DB3C22">
      <w:pPr>
        <w:pStyle w:val="Listparagraf"/>
        <w:numPr>
          <w:ilvl w:val="1"/>
          <w:numId w:val="72"/>
        </w:numPr>
        <w:spacing w:after="0" w:line="240" w:lineRule="auto"/>
        <w:jc w:val="both"/>
        <w:rPr>
          <w:rFonts w:ascii="Aptos" w:hAnsi="Aptos" w:cs="Times New Roman"/>
          <w:lang w:val="ro-RO"/>
        </w:rPr>
      </w:pPr>
      <w:r w:rsidRPr="00A73C63">
        <w:rPr>
          <w:rFonts w:ascii="Aptos" w:hAnsi="Aptos" w:cs="Times New Roman"/>
          <w:lang w:val="ro-RO"/>
        </w:rPr>
        <w:t xml:space="preserve">Valorificarea datelor colectate de ANAF din </w:t>
      </w:r>
      <w:proofErr w:type="spellStart"/>
      <w:r w:rsidRPr="00A73C63">
        <w:rPr>
          <w:rFonts w:ascii="Aptos" w:hAnsi="Aptos" w:cs="Times New Roman"/>
          <w:lang w:val="ro-RO"/>
        </w:rPr>
        <w:t>eFactura</w:t>
      </w:r>
      <w:proofErr w:type="spellEnd"/>
      <w:r w:rsidRPr="00A73C63">
        <w:rPr>
          <w:rFonts w:ascii="Aptos" w:hAnsi="Aptos" w:cs="Times New Roman"/>
          <w:lang w:val="ro-RO"/>
        </w:rPr>
        <w:t xml:space="preserve">, AMEF, </w:t>
      </w:r>
      <w:proofErr w:type="spellStart"/>
      <w:r w:rsidRPr="00A73C63">
        <w:rPr>
          <w:rFonts w:ascii="Aptos" w:hAnsi="Aptos" w:cs="Times New Roman"/>
          <w:lang w:val="ro-RO"/>
        </w:rPr>
        <w:t>declaratii</w:t>
      </w:r>
      <w:proofErr w:type="spellEnd"/>
      <w:r w:rsidRPr="00A73C63">
        <w:rPr>
          <w:rFonts w:ascii="Aptos" w:hAnsi="Aptos" w:cs="Times New Roman"/>
          <w:lang w:val="ro-RO"/>
        </w:rPr>
        <w:t xml:space="preserve"> si alte seturi prin platforme de analiza avansata si dezvoltarea de indicatori de corelare a datelor</w:t>
      </w:r>
    </w:p>
    <w:p w14:paraId="0C059D8A" w14:textId="77777777" w:rsidR="00DB3C22" w:rsidRPr="00A73C63" w:rsidRDefault="00DB3C22" w:rsidP="00DB3C22">
      <w:pPr>
        <w:pStyle w:val="Listparagraf"/>
        <w:numPr>
          <w:ilvl w:val="1"/>
          <w:numId w:val="72"/>
        </w:numPr>
        <w:spacing w:after="0" w:line="240" w:lineRule="auto"/>
        <w:jc w:val="both"/>
        <w:rPr>
          <w:rFonts w:ascii="Aptos" w:hAnsi="Aptos" w:cs="Times New Roman"/>
          <w:lang w:val="ro-RO"/>
        </w:rPr>
      </w:pPr>
      <w:r w:rsidRPr="00A73C63">
        <w:rPr>
          <w:rFonts w:ascii="Aptos" w:hAnsi="Aptos" w:cs="Times New Roman"/>
          <w:lang w:val="ro-RO"/>
        </w:rPr>
        <w:t xml:space="preserve">sistem de </w:t>
      </w:r>
      <w:proofErr w:type="spellStart"/>
      <w:r w:rsidRPr="00A73C63">
        <w:rPr>
          <w:rFonts w:ascii="Aptos" w:hAnsi="Aptos" w:cs="Times New Roman"/>
          <w:lang w:val="ro-RO"/>
        </w:rPr>
        <w:t>atentionare</w:t>
      </w:r>
      <w:proofErr w:type="spellEnd"/>
      <w:r w:rsidRPr="00A73C63">
        <w:rPr>
          <w:rFonts w:ascii="Aptos" w:hAnsi="Aptos" w:cs="Times New Roman"/>
          <w:lang w:val="ro-RO"/>
        </w:rPr>
        <w:t xml:space="preserve"> timpurie (</w:t>
      </w:r>
      <w:proofErr w:type="spellStart"/>
      <w:r w:rsidRPr="00A73C63">
        <w:rPr>
          <w:rFonts w:ascii="Aptos" w:hAnsi="Aptos" w:cs="Times New Roman"/>
          <w:lang w:val="ro-RO"/>
        </w:rPr>
        <w:t>early</w:t>
      </w:r>
      <w:proofErr w:type="spellEnd"/>
      <w:r w:rsidRPr="00A73C63">
        <w:rPr>
          <w:rFonts w:ascii="Aptos" w:hAnsi="Aptos" w:cs="Times New Roman"/>
          <w:lang w:val="ro-RO"/>
        </w:rPr>
        <w:t xml:space="preserve"> </w:t>
      </w:r>
      <w:proofErr w:type="spellStart"/>
      <w:r w:rsidRPr="00A73C63">
        <w:rPr>
          <w:rFonts w:ascii="Aptos" w:hAnsi="Aptos" w:cs="Times New Roman"/>
          <w:lang w:val="ro-RO"/>
        </w:rPr>
        <w:t>warning</w:t>
      </w:r>
      <w:proofErr w:type="spellEnd"/>
      <w:r w:rsidRPr="00A73C63">
        <w:rPr>
          <w:rFonts w:ascii="Aptos" w:hAnsi="Aptos" w:cs="Times New Roman"/>
          <w:lang w:val="ro-RO"/>
        </w:rPr>
        <w:t xml:space="preserve">) bazat pe indicatori </w:t>
      </w:r>
      <w:proofErr w:type="spellStart"/>
      <w:r w:rsidRPr="00A73C63">
        <w:rPr>
          <w:rFonts w:ascii="Aptos" w:hAnsi="Aptos" w:cs="Times New Roman"/>
          <w:lang w:val="ro-RO"/>
        </w:rPr>
        <w:t>relevanti</w:t>
      </w:r>
      <w:proofErr w:type="spellEnd"/>
      <w:r w:rsidRPr="00A73C63">
        <w:rPr>
          <w:rFonts w:ascii="Aptos" w:hAnsi="Aptos" w:cs="Times New Roman"/>
          <w:lang w:val="ro-RO"/>
        </w:rPr>
        <w:t xml:space="preserve"> care sa sesizeze din timp eventuale probleme financiare ale contribuabilului</w:t>
      </w:r>
    </w:p>
    <w:p w14:paraId="4E7969DC" w14:textId="77777777" w:rsidR="00DB3C22" w:rsidRPr="00A73C63" w:rsidRDefault="00DB3C22" w:rsidP="00DB3C22">
      <w:pPr>
        <w:pStyle w:val="Listparagraf"/>
        <w:numPr>
          <w:ilvl w:val="1"/>
          <w:numId w:val="72"/>
        </w:numPr>
        <w:spacing w:after="0" w:line="240" w:lineRule="auto"/>
        <w:jc w:val="both"/>
        <w:rPr>
          <w:rFonts w:ascii="Aptos" w:hAnsi="Aptos" w:cs="Times New Roman"/>
          <w:lang w:val="ro-RO"/>
        </w:rPr>
      </w:pPr>
      <w:r w:rsidRPr="00A73C63">
        <w:rPr>
          <w:rFonts w:ascii="Aptos" w:hAnsi="Aptos" w:cs="Times New Roman"/>
          <w:lang w:val="ro-RO"/>
        </w:rPr>
        <w:t xml:space="preserve">introducerea </w:t>
      </w:r>
      <w:proofErr w:type="spellStart"/>
      <w:r w:rsidRPr="00A73C63">
        <w:rPr>
          <w:rFonts w:ascii="Aptos" w:hAnsi="Aptos" w:cs="Times New Roman"/>
          <w:lang w:val="ro-RO"/>
        </w:rPr>
        <w:t>obligatiei</w:t>
      </w:r>
      <w:proofErr w:type="spellEnd"/>
      <w:r w:rsidRPr="00A73C63">
        <w:rPr>
          <w:rFonts w:ascii="Aptos" w:hAnsi="Aptos" w:cs="Times New Roman"/>
          <w:lang w:val="ro-RO"/>
        </w:rPr>
        <w:t xml:space="preserve"> de publicare a tuturor </w:t>
      </w:r>
      <w:proofErr w:type="spellStart"/>
      <w:r w:rsidRPr="00A73C63">
        <w:rPr>
          <w:rFonts w:ascii="Aptos" w:hAnsi="Aptos" w:cs="Times New Roman"/>
          <w:lang w:val="ro-RO"/>
        </w:rPr>
        <w:t>informatiilor</w:t>
      </w:r>
      <w:proofErr w:type="spellEnd"/>
      <w:r w:rsidRPr="00A73C63">
        <w:rPr>
          <w:rFonts w:ascii="Aptos" w:hAnsi="Aptos" w:cs="Times New Roman"/>
          <w:lang w:val="ro-RO"/>
        </w:rPr>
        <w:t xml:space="preserve"> / </w:t>
      </w:r>
      <w:proofErr w:type="spellStart"/>
      <w:r w:rsidRPr="00A73C63">
        <w:rPr>
          <w:rFonts w:ascii="Aptos" w:hAnsi="Aptos" w:cs="Times New Roman"/>
          <w:lang w:val="ro-RO"/>
        </w:rPr>
        <w:t>autorizatiilor</w:t>
      </w:r>
      <w:proofErr w:type="spellEnd"/>
      <w:r w:rsidRPr="00A73C63">
        <w:rPr>
          <w:rFonts w:ascii="Aptos" w:hAnsi="Aptos" w:cs="Times New Roman"/>
          <w:lang w:val="ro-RO"/>
        </w:rPr>
        <w:t xml:space="preserve">, date de identificare a </w:t>
      </w:r>
      <w:proofErr w:type="spellStart"/>
      <w:r w:rsidRPr="00A73C63">
        <w:rPr>
          <w:rFonts w:ascii="Aptos" w:hAnsi="Aptos" w:cs="Times New Roman"/>
          <w:lang w:val="ro-RO"/>
        </w:rPr>
        <w:t>societatii</w:t>
      </w:r>
      <w:proofErr w:type="spellEnd"/>
      <w:r w:rsidRPr="00A73C63">
        <w:rPr>
          <w:rFonts w:ascii="Aptos" w:hAnsi="Aptos" w:cs="Times New Roman"/>
          <w:lang w:val="ro-RO"/>
        </w:rPr>
        <w:t xml:space="preserve"> care vinde online sub anumite platforme (ex. </w:t>
      </w:r>
      <w:proofErr w:type="spellStart"/>
      <w:r w:rsidRPr="00A73C63">
        <w:rPr>
          <w:rFonts w:ascii="Aptos" w:hAnsi="Aptos" w:cs="Times New Roman"/>
          <w:lang w:val="ro-RO"/>
        </w:rPr>
        <w:t>Emag</w:t>
      </w:r>
      <w:proofErr w:type="spellEnd"/>
      <w:r w:rsidRPr="00A73C63">
        <w:rPr>
          <w:rFonts w:ascii="Aptos" w:hAnsi="Aptos" w:cs="Times New Roman"/>
          <w:lang w:val="ro-RO"/>
        </w:rPr>
        <w:t xml:space="preserve">, Altex, Facebook Market etc) similar  magazinelor cu desfacere fizica a produselor si de </w:t>
      </w:r>
      <w:proofErr w:type="spellStart"/>
      <w:r w:rsidRPr="00A73C63">
        <w:rPr>
          <w:rFonts w:ascii="Aptos" w:hAnsi="Aptos" w:cs="Times New Roman"/>
          <w:lang w:val="ro-RO"/>
        </w:rPr>
        <w:t>inregistrare</w:t>
      </w:r>
      <w:proofErr w:type="spellEnd"/>
      <w:r w:rsidRPr="00A73C63">
        <w:rPr>
          <w:rFonts w:ascii="Aptos" w:hAnsi="Aptos" w:cs="Times New Roman"/>
          <w:lang w:val="ro-RO"/>
        </w:rPr>
        <w:t xml:space="preserve"> a rezidentei fiscale pentru fiecare magazin online care </w:t>
      </w:r>
      <w:proofErr w:type="spellStart"/>
      <w:r w:rsidRPr="00A73C63">
        <w:rPr>
          <w:rFonts w:ascii="Aptos" w:hAnsi="Aptos" w:cs="Times New Roman"/>
          <w:lang w:val="ro-RO"/>
        </w:rPr>
        <w:t>efectueaza</w:t>
      </w:r>
      <w:proofErr w:type="spellEnd"/>
      <w:r w:rsidRPr="00A73C63">
        <w:rPr>
          <w:rFonts w:ascii="Aptos" w:hAnsi="Aptos" w:cs="Times New Roman"/>
          <w:lang w:val="ro-RO"/>
        </w:rPr>
        <w:t xml:space="preserve"> acte de </w:t>
      </w:r>
      <w:proofErr w:type="spellStart"/>
      <w:r w:rsidRPr="00A73C63">
        <w:rPr>
          <w:rFonts w:ascii="Aptos" w:hAnsi="Aptos" w:cs="Times New Roman"/>
          <w:lang w:val="ro-RO"/>
        </w:rPr>
        <w:t>comert</w:t>
      </w:r>
      <w:proofErr w:type="spellEnd"/>
      <w:r w:rsidRPr="00A73C63">
        <w:rPr>
          <w:rFonts w:ascii="Aptos" w:hAnsi="Aptos" w:cs="Times New Roman"/>
          <w:lang w:val="ro-RO"/>
        </w:rPr>
        <w:t xml:space="preserve"> in Romania. </w:t>
      </w:r>
    </w:p>
    <w:p w14:paraId="22DEF5A4" w14:textId="77777777" w:rsidR="00DB3C22" w:rsidRPr="00A73C63" w:rsidRDefault="00DB3C22" w:rsidP="00DB3C22">
      <w:pPr>
        <w:pStyle w:val="Listparagraf"/>
        <w:numPr>
          <w:ilvl w:val="1"/>
          <w:numId w:val="72"/>
        </w:numPr>
        <w:spacing w:after="0" w:line="240" w:lineRule="auto"/>
        <w:jc w:val="both"/>
        <w:rPr>
          <w:rFonts w:ascii="Aptos" w:hAnsi="Aptos" w:cs="Times New Roman"/>
          <w:lang w:val="ro-RO"/>
        </w:rPr>
      </w:pPr>
      <w:r w:rsidRPr="00A73C63">
        <w:rPr>
          <w:rFonts w:ascii="Aptos" w:hAnsi="Aptos" w:cs="Times New Roman"/>
          <w:lang w:val="ro-RO"/>
        </w:rPr>
        <w:t xml:space="preserve">Trasabilitate financiara pentru </w:t>
      </w:r>
      <w:proofErr w:type="spellStart"/>
      <w:r w:rsidRPr="00A73C63">
        <w:rPr>
          <w:rFonts w:ascii="Aptos" w:hAnsi="Aptos" w:cs="Times New Roman"/>
          <w:lang w:val="ro-RO"/>
        </w:rPr>
        <w:t>tranzactiile</w:t>
      </w:r>
      <w:proofErr w:type="spellEnd"/>
      <w:r w:rsidRPr="00A73C63">
        <w:rPr>
          <w:rFonts w:ascii="Aptos" w:hAnsi="Aptos" w:cs="Times New Roman"/>
          <w:lang w:val="ro-RO"/>
        </w:rPr>
        <w:t xml:space="preserve"> efectuate prin platforme online cu </w:t>
      </w:r>
      <w:proofErr w:type="spellStart"/>
      <w:r w:rsidRPr="00A73C63">
        <w:rPr>
          <w:rFonts w:ascii="Aptos" w:hAnsi="Aptos" w:cs="Times New Roman"/>
          <w:lang w:val="ro-RO"/>
        </w:rPr>
        <w:t>corelatie</w:t>
      </w:r>
      <w:proofErr w:type="spellEnd"/>
      <w:r w:rsidRPr="00A73C63">
        <w:rPr>
          <w:rFonts w:ascii="Aptos" w:hAnsi="Aptos" w:cs="Times New Roman"/>
          <w:lang w:val="ro-RO"/>
        </w:rPr>
        <w:t xml:space="preserve"> intre sistemul bancar, firmele de curierat si sistemul vamal. Declararea tuturor conturilor folosite in activitatea comerciala pe baza extrasului de cont.</w:t>
      </w:r>
    </w:p>
    <w:p w14:paraId="5E824A73" w14:textId="77777777" w:rsidR="00DB3C22" w:rsidRPr="00A73C63" w:rsidRDefault="00DB3C22" w:rsidP="00DB3C22">
      <w:pPr>
        <w:spacing w:after="0"/>
        <w:rPr>
          <w:rFonts w:ascii="Aptos" w:hAnsi="Aptos"/>
          <w:lang w:val="ro-RO"/>
        </w:rPr>
      </w:pPr>
    </w:p>
    <w:p w14:paraId="476F0E9F" w14:textId="77777777" w:rsidR="00DB3C22" w:rsidRPr="00A73C63" w:rsidRDefault="00DB3C22" w:rsidP="00DB3C22">
      <w:pPr>
        <w:spacing w:after="0"/>
        <w:rPr>
          <w:rFonts w:ascii="Aptos" w:hAnsi="Aptos"/>
          <w:lang w:val="ro-RO"/>
        </w:rPr>
      </w:pPr>
      <w:r w:rsidRPr="00A73C63">
        <w:rPr>
          <w:rFonts w:ascii="Aptos" w:hAnsi="Aptos"/>
          <w:b/>
          <w:bCs/>
          <w:lang w:val="ro-RO"/>
        </w:rPr>
        <w:t>Altele</w:t>
      </w:r>
    </w:p>
    <w:p w14:paraId="0A90B25F" w14:textId="77777777" w:rsidR="00DB3C22" w:rsidRPr="00A73C63" w:rsidRDefault="00DB3C22" w:rsidP="00DB3C22">
      <w:pPr>
        <w:pStyle w:val="Listparagraf"/>
        <w:numPr>
          <w:ilvl w:val="0"/>
          <w:numId w:val="73"/>
        </w:numPr>
        <w:spacing w:after="0" w:line="240" w:lineRule="auto"/>
        <w:jc w:val="both"/>
        <w:rPr>
          <w:rFonts w:ascii="Aptos" w:hAnsi="Aptos" w:cs="Times New Roman"/>
          <w:lang w:val="ro-RO"/>
        </w:rPr>
      </w:pPr>
      <w:r w:rsidRPr="00A73C63">
        <w:rPr>
          <w:rFonts w:ascii="Aptos" w:hAnsi="Aptos" w:cs="Times New Roman"/>
          <w:lang w:val="ro-RO"/>
        </w:rPr>
        <w:t>Elaborarea unei strategii naționale pentru sustenabilitate fiscal-bugetara 2025–2030, care va include jaloane clare de reducere a deficitului, ținte privind ponderea cheltuielilor rigide și politici de echilibrare a bugetului pe termen mediu.</w:t>
      </w:r>
    </w:p>
    <w:p w14:paraId="6C179A5C" w14:textId="77777777" w:rsidR="00DB3C22" w:rsidRPr="00A73C63" w:rsidRDefault="00DB3C22" w:rsidP="00DB3C22">
      <w:pPr>
        <w:pStyle w:val="Listparagraf"/>
        <w:numPr>
          <w:ilvl w:val="0"/>
          <w:numId w:val="73"/>
        </w:numPr>
        <w:spacing w:after="0" w:line="240" w:lineRule="auto"/>
        <w:jc w:val="both"/>
        <w:rPr>
          <w:rFonts w:ascii="Aptos" w:hAnsi="Aptos" w:cs="Times New Roman"/>
          <w:lang w:val="ro-RO"/>
        </w:rPr>
      </w:pPr>
      <w:r w:rsidRPr="00A73C63">
        <w:rPr>
          <w:rFonts w:ascii="Aptos" w:hAnsi="Aptos" w:cs="Times New Roman"/>
          <w:lang w:val="ro-RO"/>
        </w:rPr>
        <w:t>Introducerea unui sistem trimestrial de raportare a execuției bugetare orientate spre rezultate, și publicarea indicatorilor cheie de performanță.</w:t>
      </w:r>
    </w:p>
    <w:p w14:paraId="6089AFEF" w14:textId="77777777" w:rsidR="00DB3C22" w:rsidRPr="00A73C63" w:rsidRDefault="00DB3C22" w:rsidP="00DB3C22">
      <w:pPr>
        <w:pStyle w:val="Listparagraf"/>
        <w:numPr>
          <w:ilvl w:val="0"/>
          <w:numId w:val="73"/>
        </w:numPr>
        <w:spacing w:after="0" w:line="240" w:lineRule="auto"/>
        <w:jc w:val="both"/>
        <w:rPr>
          <w:rFonts w:ascii="Aptos" w:hAnsi="Aptos" w:cs="Times New Roman"/>
          <w:lang w:val="ro-RO"/>
        </w:rPr>
      </w:pPr>
      <w:r w:rsidRPr="00A73C63">
        <w:rPr>
          <w:rFonts w:ascii="Aptos" w:hAnsi="Aptos" w:cs="Times New Roman"/>
          <w:lang w:val="ro-RO"/>
        </w:rPr>
        <w:t xml:space="preserve">Consolidarea rolului Consiliului Fiscal și introducerea unui mecanism de dialog public extins înaintea adoptării măsurilor fiscale majore, inclusive prin solicitarea punctului de vedere din partea Camerei </w:t>
      </w:r>
      <w:proofErr w:type="spellStart"/>
      <w:r w:rsidRPr="00A73C63">
        <w:rPr>
          <w:rFonts w:ascii="Aptos" w:hAnsi="Aptos" w:cs="Times New Roman"/>
          <w:lang w:val="ro-RO"/>
        </w:rPr>
        <w:t>Consultatilor</w:t>
      </w:r>
      <w:proofErr w:type="spellEnd"/>
      <w:r w:rsidRPr="00A73C63">
        <w:rPr>
          <w:rFonts w:ascii="Aptos" w:hAnsi="Aptos" w:cs="Times New Roman"/>
          <w:lang w:val="ro-RO"/>
        </w:rPr>
        <w:t xml:space="preserve"> Fiscali în spiritul transparenței și responsabilității democratice.</w:t>
      </w:r>
    </w:p>
    <w:p w14:paraId="1D2F4F0D" w14:textId="77777777" w:rsidR="00DB3C22" w:rsidRPr="00A73C63" w:rsidRDefault="00DB3C22" w:rsidP="00DB3C22">
      <w:pPr>
        <w:pStyle w:val="Listparagraf"/>
        <w:numPr>
          <w:ilvl w:val="0"/>
          <w:numId w:val="73"/>
        </w:numPr>
        <w:spacing w:after="0" w:line="240" w:lineRule="auto"/>
        <w:jc w:val="both"/>
        <w:rPr>
          <w:rFonts w:ascii="Aptos" w:hAnsi="Aptos" w:cs="Times New Roman"/>
          <w:lang w:val="ro-RO"/>
        </w:rPr>
      </w:pPr>
      <w:r w:rsidRPr="00A73C63">
        <w:rPr>
          <w:rFonts w:ascii="Aptos" w:hAnsi="Aptos" w:cs="Times New Roman"/>
          <w:lang w:val="ro-RO"/>
        </w:rPr>
        <w:t xml:space="preserve">Instituirea posibilității restructurării obligațiilor bugetare (mecanism prevăzut de OUG nr. 6/2019) poate fi de natură să determine creșterea veniturilor la bugetul de stat.  </w:t>
      </w:r>
    </w:p>
    <w:p w14:paraId="3AF8566D" w14:textId="77777777" w:rsidR="00DB3C22" w:rsidRPr="00A73C63" w:rsidRDefault="00DB3C22" w:rsidP="00DB3C22">
      <w:pPr>
        <w:pStyle w:val="Listparagraf"/>
        <w:numPr>
          <w:ilvl w:val="0"/>
          <w:numId w:val="73"/>
        </w:numPr>
        <w:spacing w:after="0" w:line="240" w:lineRule="auto"/>
        <w:jc w:val="both"/>
        <w:rPr>
          <w:rFonts w:ascii="Aptos" w:hAnsi="Aptos" w:cs="Times New Roman"/>
          <w:lang w:val="ro-RO"/>
        </w:rPr>
      </w:pPr>
      <w:r w:rsidRPr="00A73C63">
        <w:rPr>
          <w:rFonts w:ascii="Aptos" w:hAnsi="Aptos" w:cs="Times New Roman"/>
          <w:lang w:val="ro-RO"/>
        </w:rPr>
        <w:t xml:space="preserve">Prioritar se va pune accent pe conduita ANAF care, în procesul de administrare fiscală a contribuabililor, trebuie să se asigure că impun măsuri asigurătorii (sau </w:t>
      </w:r>
      <w:r w:rsidRPr="00A73C63">
        <w:rPr>
          <w:rFonts w:ascii="Aptos" w:hAnsi="Aptos" w:cs="Times New Roman"/>
          <w:lang w:val="ro-RO"/>
        </w:rPr>
        <w:lastRenderedPageBreak/>
        <w:t>executorii) asupra bunurilor debitorilor anterior deschiderii procedurilor de insolvență.</w:t>
      </w:r>
    </w:p>
    <w:p w14:paraId="64186FFB" w14:textId="77777777" w:rsidR="00DB3C22" w:rsidRPr="00A73C63" w:rsidRDefault="00DB3C22" w:rsidP="00DB3C22">
      <w:pPr>
        <w:pStyle w:val="Listparagraf"/>
        <w:numPr>
          <w:ilvl w:val="0"/>
          <w:numId w:val="73"/>
        </w:numPr>
        <w:spacing w:after="0" w:line="240" w:lineRule="auto"/>
        <w:jc w:val="both"/>
        <w:rPr>
          <w:rFonts w:ascii="Aptos" w:hAnsi="Aptos" w:cs="Times New Roman"/>
          <w:lang w:val="ro-RO"/>
        </w:rPr>
      </w:pPr>
      <w:r w:rsidRPr="00A73C63">
        <w:rPr>
          <w:rFonts w:ascii="Aptos" w:hAnsi="Aptos" w:cs="Times New Roman"/>
          <w:lang w:val="ro-RO"/>
        </w:rPr>
        <w:t xml:space="preserve">Introducerea in control fiscal a  persoanelor fizice care au calitate de beneficiar real al </w:t>
      </w:r>
      <w:proofErr w:type="spellStart"/>
      <w:r w:rsidRPr="00A73C63">
        <w:rPr>
          <w:rFonts w:ascii="Aptos" w:hAnsi="Aptos" w:cs="Times New Roman"/>
          <w:lang w:val="ro-RO"/>
        </w:rPr>
        <w:t>societatilor</w:t>
      </w:r>
      <w:proofErr w:type="spellEnd"/>
      <w:r w:rsidRPr="00A73C63">
        <w:rPr>
          <w:rFonts w:ascii="Aptos" w:hAnsi="Aptos" w:cs="Times New Roman"/>
          <w:lang w:val="ro-RO"/>
        </w:rPr>
        <w:t xml:space="preserve">  intrate in proces de insolventa pe baza de analiza de risc</w:t>
      </w:r>
    </w:p>
    <w:p w14:paraId="188CEEF7" w14:textId="77777777" w:rsidR="00DB3C22" w:rsidRPr="00A73C63" w:rsidRDefault="00DB3C22" w:rsidP="00DB3C22">
      <w:pPr>
        <w:pStyle w:val="Listparagraf"/>
        <w:numPr>
          <w:ilvl w:val="0"/>
          <w:numId w:val="73"/>
        </w:numPr>
        <w:spacing w:after="0" w:line="240" w:lineRule="auto"/>
        <w:jc w:val="both"/>
        <w:rPr>
          <w:rFonts w:ascii="Aptos" w:hAnsi="Aptos" w:cs="Times New Roman"/>
          <w:lang w:val="ro-RO"/>
        </w:rPr>
      </w:pPr>
      <w:r w:rsidRPr="00A73C63">
        <w:rPr>
          <w:rFonts w:ascii="Aptos" w:hAnsi="Aptos" w:cs="Times New Roman"/>
          <w:lang w:val="ro-RO"/>
        </w:rPr>
        <w:t>ANAF instituie măsuri pentru ca, în propriile evidențe să se reflecte cu fidelitate situația datoriilor restante ale contribuabililor, în fiecare zi.</w:t>
      </w:r>
    </w:p>
    <w:p w14:paraId="71B83A17" w14:textId="77777777" w:rsidR="00DB3C22" w:rsidRPr="00A73C63" w:rsidRDefault="00DB3C22" w:rsidP="00DB3C22">
      <w:pPr>
        <w:pStyle w:val="Listparagraf"/>
        <w:numPr>
          <w:ilvl w:val="0"/>
          <w:numId w:val="73"/>
        </w:numPr>
        <w:spacing w:after="0" w:line="240" w:lineRule="auto"/>
        <w:jc w:val="both"/>
        <w:rPr>
          <w:rFonts w:ascii="Aptos" w:hAnsi="Aptos" w:cs="Times New Roman"/>
          <w:lang w:val="ro-RO"/>
        </w:rPr>
      </w:pPr>
      <w:r w:rsidRPr="00A73C63">
        <w:rPr>
          <w:rFonts w:ascii="Aptos" w:hAnsi="Aptos" w:cs="Times New Roman"/>
          <w:lang w:val="ro-RO"/>
        </w:rPr>
        <w:t xml:space="preserve">Centralizarea planurilor de control </w:t>
      </w:r>
    </w:p>
    <w:p w14:paraId="439985AF" w14:textId="77777777" w:rsidR="00DB3C22" w:rsidRPr="00A73C63" w:rsidRDefault="00DB3C22" w:rsidP="00DB3C22">
      <w:pPr>
        <w:pStyle w:val="Listparagraf"/>
        <w:numPr>
          <w:ilvl w:val="0"/>
          <w:numId w:val="73"/>
        </w:numPr>
        <w:spacing w:after="0" w:line="240" w:lineRule="auto"/>
        <w:jc w:val="both"/>
        <w:rPr>
          <w:rFonts w:ascii="Aptos" w:hAnsi="Aptos" w:cs="Times New Roman"/>
          <w:lang w:val="ro-RO"/>
        </w:rPr>
      </w:pPr>
      <w:r w:rsidRPr="00A73C63">
        <w:rPr>
          <w:rFonts w:ascii="Aptos" w:hAnsi="Aptos" w:cs="Times New Roman"/>
          <w:lang w:val="ro-RO"/>
        </w:rPr>
        <w:t>Taxarea suplimentară a jocurilor de noroc, pariuri și taxarea tranzacțiilor bancare asociate acestora. Descentralizarea autorizării către APL-uri și instituirea unor taxe speciale la nivel local.</w:t>
      </w:r>
    </w:p>
    <w:p w14:paraId="73AA51D4" w14:textId="77777777" w:rsidR="00DB3C22" w:rsidRPr="00A73C63" w:rsidRDefault="00DB3C22" w:rsidP="00DB3C22">
      <w:pPr>
        <w:pStyle w:val="Listparagraf"/>
        <w:numPr>
          <w:ilvl w:val="0"/>
          <w:numId w:val="73"/>
        </w:numPr>
        <w:spacing w:after="0" w:line="240" w:lineRule="auto"/>
        <w:jc w:val="both"/>
        <w:rPr>
          <w:rFonts w:ascii="Aptos" w:hAnsi="Aptos" w:cs="Times New Roman"/>
          <w:lang w:val="ro-RO"/>
        </w:rPr>
      </w:pPr>
      <w:r w:rsidRPr="00A73C63">
        <w:rPr>
          <w:rFonts w:ascii="Aptos" w:hAnsi="Aptos" w:cs="Times New Roman"/>
          <w:lang w:val="ro-RO"/>
        </w:rPr>
        <w:t>Taxarea profitului excesiv al băncilor pe o perioadă limitată;</w:t>
      </w:r>
    </w:p>
    <w:p w14:paraId="68122840" w14:textId="77777777" w:rsidR="00DB3C22" w:rsidRPr="00A73C63" w:rsidRDefault="00DB3C22" w:rsidP="00DB3C22">
      <w:pPr>
        <w:pStyle w:val="Listparagraf"/>
        <w:numPr>
          <w:ilvl w:val="0"/>
          <w:numId w:val="73"/>
        </w:numPr>
        <w:spacing w:after="0" w:line="240" w:lineRule="auto"/>
        <w:jc w:val="both"/>
        <w:rPr>
          <w:rFonts w:ascii="Aptos" w:hAnsi="Aptos" w:cs="Times New Roman"/>
          <w:lang w:val="ro-RO"/>
        </w:rPr>
      </w:pPr>
      <w:r w:rsidRPr="00A73C63">
        <w:rPr>
          <w:rFonts w:ascii="Aptos" w:hAnsi="Aptos" w:cs="Times New Roman"/>
          <w:lang w:val="ro-RO"/>
        </w:rPr>
        <w:t>Reducerea deductibilității pentru categorii de cheltuieli ce facilitează diminuarea profitului;– (ex cheltuieli de consultanță a companiilor mamă pentru sucursale, etc).</w:t>
      </w:r>
    </w:p>
    <w:p w14:paraId="1B9F115E" w14:textId="77777777" w:rsidR="00DB3C22" w:rsidRPr="00A73C63" w:rsidRDefault="00DB3C22" w:rsidP="00DB3C22">
      <w:pPr>
        <w:pStyle w:val="Listparagraf"/>
        <w:numPr>
          <w:ilvl w:val="0"/>
          <w:numId w:val="73"/>
        </w:numPr>
        <w:spacing w:after="0" w:line="240" w:lineRule="auto"/>
        <w:jc w:val="both"/>
        <w:rPr>
          <w:rFonts w:ascii="Aptos" w:hAnsi="Aptos" w:cs="Times New Roman"/>
          <w:lang w:val="ro-RO"/>
        </w:rPr>
      </w:pPr>
      <w:r w:rsidRPr="00A73C63">
        <w:rPr>
          <w:rFonts w:ascii="Aptos" w:hAnsi="Aptos" w:cs="Times New Roman"/>
          <w:lang w:val="ro-RO"/>
        </w:rPr>
        <w:t>Fiscalizarea obligatorie a tuturor activităților care beneficiază de programe de sprijin guvernamental;</w:t>
      </w:r>
    </w:p>
    <w:p w14:paraId="406A0F20" w14:textId="77777777" w:rsidR="00DB3C22" w:rsidRPr="00A73C63" w:rsidRDefault="00DB3C22" w:rsidP="00DB3C22">
      <w:pPr>
        <w:pStyle w:val="Listparagraf"/>
        <w:numPr>
          <w:ilvl w:val="0"/>
          <w:numId w:val="73"/>
        </w:numPr>
        <w:spacing w:after="0" w:line="240" w:lineRule="auto"/>
        <w:jc w:val="both"/>
        <w:rPr>
          <w:rFonts w:ascii="Aptos" w:hAnsi="Aptos" w:cs="Times New Roman"/>
          <w:lang w:val="ro-RO"/>
        </w:rPr>
      </w:pPr>
      <w:r w:rsidRPr="00A73C63">
        <w:rPr>
          <w:rFonts w:ascii="Aptos" w:hAnsi="Aptos" w:cs="Times New Roman"/>
          <w:lang w:val="ro-RO"/>
        </w:rPr>
        <w:t>Eliminare facilităților de TVA la tranzacțiile imobiliare;</w:t>
      </w:r>
    </w:p>
    <w:p w14:paraId="3FD31F82" w14:textId="77777777" w:rsidR="00DB3C22" w:rsidRPr="00A73C63" w:rsidRDefault="00DB3C22" w:rsidP="00DB3C22">
      <w:pPr>
        <w:pStyle w:val="Listparagraf"/>
        <w:numPr>
          <w:ilvl w:val="0"/>
          <w:numId w:val="73"/>
        </w:numPr>
        <w:spacing w:after="0" w:line="240" w:lineRule="auto"/>
        <w:jc w:val="both"/>
        <w:rPr>
          <w:rFonts w:ascii="Aptos" w:hAnsi="Aptos" w:cs="Times New Roman"/>
          <w:lang w:val="ro-RO"/>
        </w:rPr>
      </w:pPr>
      <w:r w:rsidRPr="00A73C63">
        <w:rPr>
          <w:rFonts w:ascii="Aptos" w:hAnsi="Aptos" w:cs="Times New Roman"/>
          <w:lang w:val="ro-RO"/>
        </w:rPr>
        <w:t>Combatere evaziunii fiscale cu prioritate pe: domeniul petrolier, importul de legume și fructe, importuri relația Asia (Portul Constanța, Vămi);</w:t>
      </w:r>
    </w:p>
    <w:p w14:paraId="216C92BF" w14:textId="77777777" w:rsidR="00DB3C22" w:rsidRPr="00A73C63" w:rsidRDefault="00DB3C22" w:rsidP="00DB3C22">
      <w:pPr>
        <w:pStyle w:val="Listparagraf"/>
        <w:numPr>
          <w:ilvl w:val="0"/>
          <w:numId w:val="73"/>
        </w:numPr>
        <w:spacing w:after="0" w:line="240" w:lineRule="auto"/>
        <w:jc w:val="both"/>
        <w:rPr>
          <w:rFonts w:ascii="Aptos" w:hAnsi="Aptos" w:cs="Times New Roman"/>
          <w:lang w:val="ro-RO"/>
        </w:rPr>
      </w:pPr>
      <w:r w:rsidRPr="00A73C63">
        <w:rPr>
          <w:rFonts w:ascii="Aptos" w:hAnsi="Aptos" w:cs="Times New Roman"/>
          <w:lang w:val="ro-RO"/>
        </w:rPr>
        <w:t>Combatere evaziunii fiscale în industria de servicii;</w:t>
      </w:r>
    </w:p>
    <w:p w14:paraId="5D467F07" w14:textId="77777777" w:rsidR="00DB3C22" w:rsidRPr="00A73C63" w:rsidRDefault="00DB3C22" w:rsidP="00DB3C22">
      <w:pPr>
        <w:pStyle w:val="Listparagraf"/>
        <w:numPr>
          <w:ilvl w:val="0"/>
          <w:numId w:val="73"/>
        </w:numPr>
        <w:spacing w:after="0" w:line="240" w:lineRule="auto"/>
        <w:jc w:val="both"/>
        <w:rPr>
          <w:rFonts w:ascii="Aptos" w:hAnsi="Aptos" w:cs="Times New Roman"/>
          <w:lang w:val="ro-RO"/>
        </w:rPr>
      </w:pPr>
      <w:r w:rsidRPr="00A73C63">
        <w:rPr>
          <w:rFonts w:ascii="Aptos" w:hAnsi="Aptos" w:cs="Times New Roman"/>
          <w:lang w:val="ro-RO"/>
        </w:rPr>
        <w:t>Înăsprirea legislației privind evaziunea fiscală și executării silite – criminalizare evaziune fiscală;</w:t>
      </w:r>
    </w:p>
    <w:p w14:paraId="748420FB" w14:textId="77777777" w:rsidR="00DB3C22" w:rsidRPr="00A73C63" w:rsidRDefault="00DB3C22" w:rsidP="00DB3C22">
      <w:pPr>
        <w:pStyle w:val="Listparagraf"/>
        <w:numPr>
          <w:ilvl w:val="0"/>
          <w:numId w:val="73"/>
        </w:numPr>
        <w:spacing w:after="0" w:line="240" w:lineRule="auto"/>
        <w:jc w:val="both"/>
        <w:rPr>
          <w:rFonts w:ascii="Aptos" w:hAnsi="Aptos" w:cs="Times New Roman"/>
          <w:lang w:val="ro-RO"/>
        </w:rPr>
      </w:pPr>
      <w:r w:rsidRPr="00A73C63">
        <w:rPr>
          <w:rFonts w:ascii="Aptos" w:hAnsi="Aptos" w:cs="Times New Roman"/>
          <w:lang w:val="ro-RO"/>
        </w:rPr>
        <w:t>Lege insolvență modificată – înăsprire regim și evitare insolvențe în cascadă;</w:t>
      </w:r>
    </w:p>
    <w:p w14:paraId="0BF23D8A" w14:textId="77777777" w:rsidR="00DB3C22" w:rsidRPr="00A73C63" w:rsidRDefault="00DB3C22" w:rsidP="00DB3C22">
      <w:pPr>
        <w:pStyle w:val="Listparagraf"/>
        <w:numPr>
          <w:ilvl w:val="0"/>
          <w:numId w:val="73"/>
        </w:numPr>
        <w:spacing w:after="0" w:line="240" w:lineRule="auto"/>
        <w:jc w:val="both"/>
        <w:rPr>
          <w:rFonts w:ascii="Aptos" w:hAnsi="Aptos" w:cs="Times New Roman"/>
          <w:lang w:val="ro-RO"/>
        </w:rPr>
      </w:pPr>
      <w:r w:rsidRPr="00A73C63">
        <w:rPr>
          <w:rFonts w:ascii="Aptos" w:hAnsi="Aptos" w:cs="Times New Roman"/>
          <w:lang w:val="ro-RO"/>
        </w:rPr>
        <w:t>Revizuirea tuturor tipurilor de subvenții acordate companiilor de stat. Restructurarea sistemului de subvenționare trebuie să se bazeze pe un set clar de criterii și indicatori de performanță și să fie condiționată de tipuri de cheltuieli eligibile, excluzând cheltuieli pentru autoturisme de lux sau bonusuri salariale.</w:t>
      </w:r>
    </w:p>
    <w:p w14:paraId="672F9073" w14:textId="77777777" w:rsidR="00DB3C22" w:rsidRPr="00A73C63" w:rsidRDefault="00DB3C22" w:rsidP="00DB3C22">
      <w:pPr>
        <w:spacing w:after="0"/>
        <w:rPr>
          <w:rFonts w:ascii="Aptos" w:hAnsi="Aptos"/>
          <w:lang w:val="ro-RO"/>
        </w:rPr>
      </w:pPr>
    </w:p>
    <w:p w14:paraId="26C58A42" w14:textId="77777777" w:rsidR="00DB3C22" w:rsidRDefault="00DB3C22" w:rsidP="00DB3C22">
      <w:pPr>
        <w:spacing w:after="0"/>
        <w:jc w:val="center"/>
        <w:rPr>
          <w:rFonts w:ascii="Aptos" w:hAnsi="Aptos"/>
          <w:b/>
          <w:bCs/>
          <w:u w:val="single"/>
          <w:lang w:val="ro-RO"/>
        </w:rPr>
      </w:pPr>
    </w:p>
    <w:p w14:paraId="0355D0D5" w14:textId="77777777" w:rsidR="00DB3C22" w:rsidRDefault="00DB3C22" w:rsidP="00DB3C22">
      <w:pPr>
        <w:spacing w:after="0"/>
        <w:jc w:val="center"/>
        <w:rPr>
          <w:rFonts w:ascii="Aptos" w:hAnsi="Aptos"/>
          <w:b/>
          <w:bCs/>
          <w:u w:val="single"/>
          <w:lang w:val="ro-RO"/>
        </w:rPr>
      </w:pPr>
    </w:p>
    <w:p w14:paraId="0E394077" w14:textId="77777777" w:rsidR="00DB3C22" w:rsidRDefault="00DB3C22" w:rsidP="00DB3C22">
      <w:pPr>
        <w:spacing w:after="0"/>
        <w:jc w:val="center"/>
        <w:rPr>
          <w:rFonts w:ascii="Aptos" w:hAnsi="Aptos"/>
          <w:b/>
          <w:bCs/>
          <w:u w:val="single"/>
          <w:lang w:val="ro-RO"/>
        </w:rPr>
      </w:pPr>
    </w:p>
    <w:p w14:paraId="456ADAD7" w14:textId="77777777" w:rsidR="00DB3C22" w:rsidRDefault="00DB3C22" w:rsidP="00DB3C22">
      <w:pPr>
        <w:spacing w:after="0"/>
        <w:jc w:val="center"/>
        <w:rPr>
          <w:rFonts w:ascii="Aptos" w:hAnsi="Aptos"/>
          <w:b/>
          <w:bCs/>
          <w:u w:val="single"/>
          <w:lang w:val="ro-RO"/>
        </w:rPr>
      </w:pPr>
    </w:p>
    <w:p w14:paraId="2F5A3A21" w14:textId="77777777" w:rsidR="00DB3C22" w:rsidRDefault="00DB3C22" w:rsidP="00DB3C22">
      <w:pPr>
        <w:spacing w:after="0"/>
        <w:jc w:val="center"/>
        <w:rPr>
          <w:rFonts w:ascii="Aptos" w:hAnsi="Aptos"/>
          <w:b/>
          <w:bCs/>
          <w:u w:val="single"/>
          <w:lang w:val="ro-RO"/>
        </w:rPr>
      </w:pPr>
    </w:p>
    <w:p w14:paraId="3374DD87" w14:textId="77777777" w:rsidR="00DB3C22" w:rsidRDefault="00DB3C22" w:rsidP="00DB3C22">
      <w:pPr>
        <w:spacing w:after="0"/>
        <w:jc w:val="center"/>
        <w:rPr>
          <w:rFonts w:ascii="Aptos" w:hAnsi="Aptos"/>
          <w:b/>
          <w:bCs/>
          <w:u w:val="single"/>
          <w:lang w:val="ro-RO"/>
        </w:rPr>
      </w:pPr>
    </w:p>
    <w:p w14:paraId="25636035" w14:textId="77777777" w:rsidR="00DB3C22" w:rsidRDefault="00DB3C22" w:rsidP="00DB3C22">
      <w:pPr>
        <w:spacing w:after="0"/>
        <w:jc w:val="center"/>
        <w:rPr>
          <w:rFonts w:ascii="Aptos" w:hAnsi="Aptos"/>
          <w:b/>
          <w:bCs/>
          <w:u w:val="single"/>
          <w:lang w:val="ro-RO"/>
        </w:rPr>
      </w:pPr>
    </w:p>
    <w:p w14:paraId="706E94C3" w14:textId="77777777" w:rsidR="00DB3C22" w:rsidRDefault="00DB3C22" w:rsidP="00DB3C22">
      <w:pPr>
        <w:spacing w:after="0"/>
        <w:jc w:val="center"/>
        <w:rPr>
          <w:rFonts w:ascii="Aptos" w:hAnsi="Aptos"/>
          <w:b/>
          <w:bCs/>
          <w:u w:val="single"/>
          <w:lang w:val="ro-RO"/>
        </w:rPr>
      </w:pPr>
    </w:p>
    <w:p w14:paraId="5D4DEFEE" w14:textId="77777777" w:rsidR="00DB3C22" w:rsidRDefault="00DB3C22" w:rsidP="00DB3C22">
      <w:pPr>
        <w:spacing w:after="0"/>
        <w:jc w:val="center"/>
        <w:rPr>
          <w:rFonts w:ascii="Aptos" w:hAnsi="Aptos"/>
          <w:b/>
          <w:bCs/>
          <w:u w:val="single"/>
          <w:lang w:val="ro-RO"/>
        </w:rPr>
      </w:pPr>
    </w:p>
    <w:p w14:paraId="11FA574E" w14:textId="77777777" w:rsidR="00DB3C22" w:rsidRDefault="00DB3C22" w:rsidP="00DB3C22">
      <w:pPr>
        <w:spacing w:after="0"/>
        <w:jc w:val="center"/>
        <w:rPr>
          <w:rFonts w:ascii="Aptos" w:hAnsi="Aptos"/>
          <w:b/>
          <w:bCs/>
          <w:u w:val="single"/>
          <w:lang w:val="ro-RO"/>
        </w:rPr>
      </w:pPr>
    </w:p>
    <w:p w14:paraId="4BF3F6A5" w14:textId="77777777" w:rsidR="00DB3C22" w:rsidRDefault="00DB3C22" w:rsidP="00DB3C22">
      <w:pPr>
        <w:spacing w:after="0"/>
        <w:jc w:val="center"/>
        <w:rPr>
          <w:rFonts w:ascii="Aptos" w:hAnsi="Aptos"/>
          <w:b/>
          <w:bCs/>
          <w:u w:val="single"/>
          <w:lang w:val="ro-RO"/>
        </w:rPr>
      </w:pPr>
    </w:p>
    <w:p w14:paraId="6949F154" w14:textId="77777777" w:rsidR="00DB3C22" w:rsidRDefault="00DB3C22" w:rsidP="00DB3C22">
      <w:pPr>
        <w:spacing w:after="0"/>
        <w:jc w:val="center"/>
        <w:rPr>
          <w:rFonts w:ascii="Aptos" w:hAnsi="Aptos"/>
          <w:b/>
          <w:bCs/>
          <w:u w:val="single"/>
          <w:lang w:val="ro-RO"/>
        </w:rPr>
      </w:pPr>
    </w:p>
    <w:p w14:paraId="54BC181A" w14:textId="77777777" w:rsidR="00DB3C22" w:rsidRDefault="00DB3C22" w:rsidP="00DB3C22">
      <w:pPr>
        <w:spacing w:after="0"/>
        <w:jc w:val="center"/>
        <w:rPr>
          <w:rFonts w:ascii="Aptos" w:hAnsi="Aptos"/>
          <w:b/>
          <w:bCs/>
          <w:u w:val="single"/>
          <w:lang w:val="ro-RO"/>
        </w:rPr>
      </w:pPr>
    </w:p>
    <w:p w14:paraId="4EF58F8F" w14:textId="77777777" w:rsidR="00DB3C22" w:rsidRDefault="00DB3C22" w:rsidP="00DB3C22">
      <w:pPr>
        <w:spacing w:after="0"/>
        <w:jc w:val="center"/>
        <w:rPr>
          <w:rFonts w:ascii="Aptos" w:hAnsi="Aptos"/>
          <w:b/>
          <w:bCs/>
          <w:u w:val="single"/>
          <w:lang w:val="ro-RO"/>
        </w:rPr>
      </w:pPr>
    </w:p>
    <w:p w14:paraId="3D91534A" w14:textId="77777777" w:rsidR="00DB3C22" w:rsidRDefault="00DB3C22" w:rsidP="00DB3C22">
      <w:pPr>
        <w:spacing w:after="0"/>
        <w:jc w:val="center"/>
        <w:rPr>
          <w:rFonts w:ascii="Aptos" w:hAnsi="Aptos"/>
          <w:b/>
          <w:bCs/>
          <w:u w:val="single"/>
          <w:lang w:val="ro-RO"/>
        </w:rPr>
      </w:pPr>
    </w:p>
    <w:p w14:paraId="0B351EC5" w14:textId="77777777" w:rsidR="00DB3C22" w:rsidRDefault="00DB3C22" w:rsidP="00DB3C22">
      <w:pPr>
        <w:spacing w:after="0"/>
        <w:jc w:val="center"/>
        <w:rPr>
          <w:rFonts w:ascii="Aptos" w:hAnsi="Aptos"/>
          <w:b/>
          <w:bCs/>
          <w:u w:val="single"/>
          <w:lang w:val="ro-RO"/>
        </w:rPr>
      </w:pPr>
    </w:p>
    <w:p w14:paraId="0FEA19BA" w14:textId="77777777" w:rsidR="00DB3C22" w:rsidRDefault="00DB3C22" w:rsidP="00DB3C22">
      <w:pPr>
        <w:spacing w:after="0"/>
        <w:jc w:val="center"/>
        <w:rPr>
          <w:rFonts w:ascii="Aptos" w:hAnsi="Aptos"/>
          <w:b/>
          <w:bCs/>
          <w:u w:val="single"/>
          <w:lang w:val="ro-RO"/>
        </w:rPr>
      </w:pPr>
    </w:p>
    <w:p w14:paraId="22E9A3DA" w14:textId="77777777" w:rsidR="00DB3C22" w:rsidRDefault="00DB3C22" w:rsidP="00DB3C22">
      <w:pPr>
        <w:jc w:val="center"/>
        <w:rPr>
          <w:rFonts w:ascii="Aptos" w:hAnsi="Aptos"/>
          <w:b/>
          <w:bCs/>
          <w:u w:val="single"/>
          <w:lang w:val="ro-RO"/>
        </w:rPr>
      </w:pPr>
    </w:p>
    <w:p w14:paraId="783FAD45" w14:textId="77777777" w:rsidR="00DB3C22" w:rsidRPr="00A73C63" w:rsidRDefault="00DB3C22" w:rsidP="00DB3C22">
      <w:pPr>
        <w:jc w:val="center"/>
        <w:rPr>
          <w:rFonts w:ascii="Aptos" w:hAnsi="Aptos"/>
          <w:u w:val="single"/>
          <w:lang w:val="ro-RO"/>
        </w:rPr>
      </w:pPr>
      <w:r w:rsidRPr="00A73C63">
        <w:rPr>
          <w:rFonts w:ascii="Aptos" w:hAnsi="Aptos"/>
          <w:b/>
          <w:bCs/>
          <w:u w:val="single"/>
          <w:lang w:val="ro-RO"/>
        </w:rPr>
        <w:t>AGRICULTURĂ</w:t>
      </w:r>
    </w:p>
    <w:p w14:paraId="3DE7306B" w14:textId="77777777" w:rsidR="00DB3C22" w:rsidRPr="00A73C63" w:rsidRDefault="00DB3C22" w:rsidP="00DB3C22">
      <w:pPr>
        <w:jc w:val="both"/>
        <w:rPr>
          <w:rFonts w:ascii="Aptos" w:hAnsi="Aptos"/>
          <w:b/>
          <w:bCs/>
          <w:lang w:val="ro-RO"/>
        </w:rPr>
      </w:pPr>
    </w:p>
    <w:p w14:paraId="6939588D" w14:textId="77777777" w:rsidR="00DB3C22" w:rsidRPr="00A73C63" w:rsidRDefault="00DB3C22" w:rsidP="00DB3C22">
      <w:pPr>
        <w:spacing w:after="0"/>
        <w:jc w:val="both"/>
        <w:rPr>
          <w:rFonts w:ascii="Aptos" w:hAnsi="Aptos"/>
          <w:b/>
          <w:bCs/>
          <w:lang w:val="ro-RO"/>
        </w:rPr>
      </w:pPr>
      <w:r w:rsidRPr="00A73C63">
        <w:rPr>
          <w:rFonts w:ascii="Aptos" w:hAnsi="Aptos"/>
          <w:b/>
          <w:bCs/>
          <w:lang w:val="ro-RO"/>
        </w:rPr>
        <w:t>Obiective generale</w:t>
      </w:r>
    </w:p>
    <w:p w14:paraId="580717B3" w14:textId="77777777" w:rsidR="00DB3C22" w:rsidRDefault="00DB3C22" w:rsidP="00DB3C22">
      <w:pPr>
        <w:spacing w:after="0" w:line="240" w:lineRule="auto"/>
        <w:jc w:val="both"/>
      </w:pPr>
      <w:proofErr w:type="spellStart"/>
      <w:r w:rsidRPr="00697E4D">
        <w:t>Modernizarea</w:t>
      </w:r>
      <w:proofErr w:type="spellEnd"/>
      <w:r w:rsidRPr="00697E4D">
        <w:t xml:space="preserve"> </w:t>
      </w:r>
      <w:proofErr w:type="spellStart"/>
      <w:r w:rsidRPr="00697E4D">
        <w:t>sistemului</w:t>
      </w:r>
      <w:proofErr w:type="spellEnd"/>
      <w:r w:rsidRPr="00697E4D">
        <w:t xml:space="preserve"> de </w:t>
      </w:r>
      <w:proofErr w:type="spellStart"/>
      <w:r w:rsidRPr="00697E4D">
        <w:t>irigații</w:t>
      </w:r>
      <w:proofErr w:type="spellEnd"/>
      <w:r w:rsidRPr="00697E4D">
        <w:t xml:space="preserve">. </w:t>
      </w:r>
      <w:proofErr w:type="spellStart"/>
      <w:r w:rsidRPr="00697E4D">
        <w:t>Sprijinirea</w:t>
      </w:r>
      <w:proofErr w:type="spellEnd"/>
      <w:r w:rsidRPr="00697E4D">
        <w:t xml:space="preserve"> </w:t>
      </w:r>
      <w:proofErr w:type="spellStart"/>
      <w:r w:rsidRPr="00697E4D">
        <w:t>fermierilor</w:t>
      </w:r>
      <w:proofErr w:type="spellEnd"/>
      <w:r w:rsidRPr="00697E4D">
        <w:t xml:space="preserve"> </w:t>
      </w:r>
      <w:proofErr w:type="spellStart"/>
      <w:r w:rsidRPr="00697E4D">
        <w:t>și</w:t>
      </w:r>
      <w:proofErr w:type="spellEnd"/>
      <w:r w:rsidRPr="00697E4D">
        <w:t xml:space="preserve"> </w:t>
      </w:r>
      <w:proofErr w:type="spellStart"/>
      <w:r w:rsidRPr="00697E4D">
        <w:t>procesatorilor</w:t>
      </w:r>
      <w:proofErr w:type="spellEnd"/>
      <w:r w:rsidRPr="00697E4D">
        <w:t xml:space="preserve"> </w:t>
      </w:r>
      <w:proofErr w:type="spellStart"/>
      <w:r w:rsidRPr="00697E4D">
        <w:t>români</w:t>
      </w:r>
      <w:proofErr w:type="spellEnd"/>
      <w:r w:rsidRPr="00697E4D">
        <w:t xml:space="preserve"> </w:t>
      </w:r>
      <w:proofErr w:type="spellStart"/>
      <w:r w:rsidRPr="00697E4D">
        <w:t>pentru</w:t>
      </w:r>
      <w:proofErr w:type="spellEnd"/>
      <w:r w:rsidRPr="00697E4D">
        <w:t xml:space="preserve"> </w:t>
      </w:r>
      <w:proofErr w:type="spellStart"/>
      <w:r w:rsidRPr="00697E4D">
        <w:t>creșterea</w:t>
      </w:r>
      <w:proofErr w:type="spellEnd"/>
      <w:r w:rsidRPr="00697E4D">
        <w:t xml:space="preserve"> </w:t>
      </w:r>
      <w:proofErr w:type="spellStart"/>
      <w:r w:rsidRPr="00697E4D">
        <w:t>producției</w:t>
      </w:r>
      <w:proofErr w:type="spellEnd"/>
      <w:r w:rsidRPr="00697E4D">
        <w:t xml:space="preserve"> interne </w:t>
      </w:r>
      <w:proofErr w:type="spellStart"/>
      <w:r w:rsidRPr="00697E4D">
        <w:t>și</w:t>
      </w:r>
      <w:proofErr w:type="spellEnd"/>
      <w:r w:rsidRPr="00697E4D">
        <w:t xml:space="preserve"> </w:t>
      </w:r>
      <w:proofErr w:type="spellStart"/>
      <w:r w:rsidRPr="00697E4D">
        <w:t>reducerea</w:t>
      </w:r>
      <w:proofErr w:type="spellEnd"/>
      <w:r w:rsidRPr="00697E4D">
        <w:t xml:space="preserve"> </w:t>
      </w:r>
      <w:proofErr w:type="spellStart"/>
      <w:r w:rsidRPr="00697E4D">
        <w:t>importurilor</w:t>
      </w:r>
      <w:proofErr w:type="spellEnd"/>
      <w:r w:rsidRPr="00697E4D">
        <w:t xml:space="preserve"> de </w:t>
      </w:r>
      <w:proofErr w:type="spellStart"/>
      <w:r w:rsidRPr="00697E4D">
        <w:t>alimente</w:t>
      </w:r>
      <w:proofErr w:type="spellEnd"/>
    </w:p>
    <w:p w14:paraId="23251F3F" w14:textId="77777777" w:rsidR="00DB3C22" w:rsidRPr="00A73C63" w:rsidRDefault="00DB3C22" w:rsidP="00DB3C22">
      <w:pPr>
        <w:spacing w:after="0" w:line="240" w:lineRule="auto"/>
        <w:jc w:val="both"/>
        <w:rPr>
          <w:rFonts w:ascii="Aptos" w:hAnsi="Aptos"/>
          <w:lang w:val="ro-RO"/>
        </w:rPr>
      </w:pPr>
    </w:p>
    <w:p w14:paraId="622C78F8" w14:textId="77777777" w:rsidR="00DB3C22" w:rsidRPr="00A73C63" w:rsidRDefault="00DB3C22" w:rsidP="00DB3C22">
      <w:pPr>
        <w:spacing w:after="0"/>
        <w:jc w:val="both"/>
        <w:rPr>
          <w:rFonts w:ascii="Aptos" w:hAnsi="Aptos"/>
          <w:lang w:val="ro-RO"/>
        </w:rPr>
      </w:pPr>
      <w:r w:rsidRPr="00A73C63">
        <w:rPr>
          <w:rFonts w:ascii="Aptos" w:hAnsi="Aptos"/>
          <w:b/>
          <w:bCs/>
          <w:lang w:val="ro-RO"/>
        </w:rPr>
        <w:t>Reforme / reorganizări / comasări</w:t>
      </w:r>
    </w:p>
    <w:p w14:paraId="5F29AE10" w14:textId="77777777" w:rsidR="00DB3C22" w:rsidRPr="00F21012" w:rsidRDefault="00DB3C22" w:rsidP="00DB3C22">
      <w:pPr>
        <w:numPr>
          <w:ilvl w:val="0"/>
          <w:numId w:val="5"/>
        </w:numPr>
        <w:spacing w:after="0"/>
        <w:jc w:val="both"/>
        <w:rPr>
          <w:rFonts w:ascii="Aptos" w:hAnsi="Aptos"/>
          <w:lang w:val="ro-RO"/>
        </w:rPr>
      </w:pPr>
      <w:r w:rsidRPr="00F21012">
        <w:rPr>
          <w:rFonts w:ascii="Aptos" w:hAnsi="Aptos"/>
          <w:lang w:val="ro-RO"/>
        </w:rPr>
        <w:t>Reorganizarea instituțiilor deconcentrate din domeniul agricol la nivel județean,</w:t>
      </w:r>
    </w:p>
    <w:p w14:paraId="5D079233" w14:textId="77777777" w:rsidR="00DB3C22" w:rsidRDefault="00DB3C22" w:rsidP="00DB3C22">
      <w:pPr>
        <w:numPr>
          <w:ilvl w:val="0"/>
          <w:numId w:val="5"/>
        </w:numPr>
        <w:spacing w:after="0"/>
        <w:jc w:val="both"/>
        <w:rPr>
          <w:rFonts w:ascii="Aptos" w:hAnsi="Aptos"/>
          <w:lang w:val="ro-RO"/>
        </w:rPr>
      </w:pPr>
      <w:r w:rsidRPr="00F21012">
        <w:rPr>
          <w:rFonts w:ascii="Aptos" w:hAnsi="Aptos"/>
          <w:lang w:val="ro-RO"/>
        </w:rPr>
        <w:t>2.Reorganizarea administrativă a agențiilor din subordinea MADR. În funcție de acordul Comisiei Europene, unificarea prin reorganizare a agențiilor de plăți.</w:t>
      </w:r>
    </w:p>
    <w:p w14:paraId="06808812" w14:textId="77777777" w:rsidR="00DB3C22" w:rsidRPr="00A73C63" w:rsidRDefault="00DB3C22" w:rsidP="00DB3C22">
      <w:pPr>
        <w:spacing w:after="0"/>
        <w:ind w:left="720"/>
        <w:jc w:val="both"/>
        <w:rPr>
          <w:rFonts w:ascii="Aptos" w:hAnsi="Aptos"/>
          <w:lang w:val="ro-RO"/>
        </w:rPr>
      </w:pPr>
    </w:p>
    <w:p w14:paraId="0BF0D057" w14:textId="77777777" w:rsidR="00DB3C22" w:rsidRPr="00A73C63" w:rsidRDefault="00DB3C22" w:rsidP="00DB3C22">
      <w:pPr>
        <w:spacing w:after="0"/>
        <w:jc w:val="both"/>
        <w:rPr>
          <w:rFonts w:ascii="Aptos" w:hAnsi="Aptos"/>
          <w:lang w:val="ro-RO"/>
        </w:rPr>
      </w:pPr>
      <w:r w:rsidRPr="00A73C63">
        <w:rPr>
          <w:rFonts w:ascii="Aptos" w:hAnsi="Aptos"/>
          <w:b/>
          <w:bCs/>
          <w:lang w:val="ro-RO"/>
        </w:rPr>
        <w:t>Măsuri de dezvoltare</w:t>
      </w:r>
    </w:p>
    <w:p w14:paraId="30755D1E" w14:textId="77777777" w:rsidR="00DB3C22" w:rsidRPr="00F21012" w:rsidRDefault="00DB3C22" w:rsidP="00DB3C22">
      <w:pPr>
        <w:numPr>
          <w:ilvl w:val="0"/>
          <w:numId w:val="6"/>
        </w:numPr>
        <w:spacing w:after="0"/>
        <w:jc w:val="both"/>
        <w:rPr>
          <w:rFonts w:ascii="Aptos" w:hAnsi="Aptos"/>
          <w:lang w:val="ro-RO"/>
        </w:rPr>
      </w:pPr>
      <w:r w:rsidRPr="00F21012">
        <w:rPr>
          <w:rFonts w:ascii="Aptos" w:hAnsi="Aptos"/>
          <w:lang w:val="ro-RO"/>
        </w:rPr>
        <w:t>Echilibrarea balanței comerciale pentru produse agroalimentare. Programe de stimulare a producției și a capacității de procesare</w:t>
      </w:r>
    </w:p>
    <w:p w14:paraId="218214A1" w14:textId="77777777" w:rsidR="00DB3C22" w:rsidRPr="00F21012" w:rsidRDefault="00DB3C22" w:rsidP="00DB3C22">
      <w:pPr>
        <w:numPr>
          <w:ilvl w:val="0"/>
          <w:numId w:val="6"/>
        </w:numPr>
        <w:spacing w:after="0"/>
        <w:jc w:val="both"/>
        <w:rPr>
          <w:rFonts w:ascii="Aptos" w:hAnsi="Aptos"/>
          <w:lang w:val="ro-RO"/>
        </w:rPr>
      </w:pPr>
      <w:r w:rsidRPr="00F21012">
        <w:rPr>
          <w:rFonts w:ascii="Aptos" w:hAnsi="Aptos"/>
          <w:lang w:val="ro-RO"/>
        </w:rPr>
        <w:t>Sprijinirea sectorului de creștere a suinelor. Dezvoltarea fermelor de familie.</w:t>
      </w:r>
    </w:p>
    <w:p w14:paraId="165E17F8" w14:textId="77777777" w:rsidR="00DB3C22" w:rsidRPr="00F21012" w:rsidRDefault="00DB3C22" w:rsidP="00DB3C22">
      <w:pPr>
        <w:numPr>
          <w:ilvl w:val="0"/>
          <w:numId w:val="6"/>
        </w:numPr>
        <w:spacing w:after="0"/>
        <w:jc w:val="both"/>
        <w:rPr>
          <w:rFonts w:ascii="Aptos" w:hAnsi="Aptos"/>
          <w:lang w:val="ro-RO"/>
        </w:rPr>
      </w:pPr>
      <w:r w:rsidRPr="00F21012">
        <w:rPr>
          <w:rFonts w:ascii="Aptos" w:hAnsi="Aptos"/>
          <w:lang w:val="ro-RO"/>
        </w:rPr>
        <w:t>Sprijinirea sectorului de creștere a păsărilor prin realizarea de ferme.</w:t>
      </w:r>
    </w:p>
    <w:p w14:paraId="32CA3067" w14:textId="77777777" w:rsidR="00DB3C22" w:rsidRPr="00F21012" w:rsidRDefault="00DB3C22" w:rsidP="00DB3C22">
      <w:pPr>
        <w:numPr>
          <w:ilvl w:val="0"/>
          <w:numId w:val="6"/>
        </w:numPr>
        <w:spacing w:after="0"/>
        <w:jc w:val="both"/>
        <w:rPr>
          <w:rFonts w:ascii="Aptos" w:hAnsi="Aptos"/>
          <w:lang w:val="ro-RO"/>
        </w:rPr>
      </w:pPr>
      <w:r w:rsidRPr="00F21012">
        <w:rPr>
          <w:rFonts w:ascii="Aptos" w:hAnsi="Aptos"/>
          <w:lang w:val="ro-RO"/>
        </w:rPr>
        <w:t>Continuarea programului INVESTALIM;</w:t>
      </w:r>
    </w:p>
    <w:p w14:paraId="11AFB8D0" w14:textId="77777777" w:rsidR="00DB3C22" w:rsidRPr="00F21012" w:rsidRDefault="00DB3C22" w:rsidP="00DB3C22">
      <w:pPr>
        <w:numPr>
          <w:ilvl w:val="0"/>
          <w:numId w:val="6"/>
        </w:numPr>
        <w:spacing w:after="0"/>
        <w:jc w:val="both"/>
        <w:rPr>
          <w:rFonts w:ascii="Aptos" w:hAnsi="Aptos"/>
          <w:lang w:val="ro-RO"/>
        </w:rPr>
      </w:pPr>
      <w:r w:rsidRPr="00F21012">
        <w:rPr>
          <w:rFonts w:ascii="Aptos" w:hAnsi="Aptos"/>
          <w:lang w:val="ro-RO"/>
        </w:rPr>
        <w:t>Continuarea finanțării proiectelor aprobate destinate procesării prin programul național strategic – alocare 600 milioane euro din fonduri europene,</w:t>
      </w:r>
    </w:p>
    <w:p w14:paraId="1D51AB6D" w14:textId="77777777" w:rsidR="00DB3C22" w:rsidRPr="00F21012" w:rsidRDefault="00DB3C22" w:rsidP="00DB3C22">
      <w:pPr>
        <w:numPr>
          <w:ilvl w:val="0"/>
          <w:numId w:val="6"/>
        </w:numPr>
        <w:spacing w:after="0"/>
        <w:jc w:val="both"/>
        <w:rPr>
          <w:rFonts w:ascii="Aptos" w:hAnsi="Aptos"/>
          <w:lang w:val="ro-RO"/>
        </w:rPr>
      </w:pPr>
      <w:r w:rsidRPr="00F21012">
        <w:rPr>
          <w:rFonts w:ascii="Aptos" w:hAnsi="Aptos"/>
          <w:lang w:val="ro-RO"/>
        </w:rPr>
        <w:t>Procesare în sectorul de panificație, lansare apel de proiecte prin Programul Național Strategic cu o alocare în valoare de 200 milioane euro, din fonduri europene,</w:t>
      </w:r>
    </w:p>
    <w:p w14:paraId="612A4059" w14:textId="77777777" w:rsidR="00DB3C22" w:rsidRPr="00F21012" w:rsidRDefault="00DB3C22" w:rsidP="00DB3C22">
      <w:pPr>
        <w:numPr>
          <w:ilvl w:val="0"/>
          <w:numId w:val="6"/>
        </w:numPr>
        <w:spacing w:after="0"/>
        <w:jc w:val="both"/>
        <w:rPr>
          <w:rFonts w:ascii="Aptos" w:hAnsi="Aptos"/>
          <w:lang w:val="ro-RO"/>
        </w:rPr>
      </w:pPr>
      <w:r w:rsidRPr="00F21012">
        <w:rPr>
          <w:rFonts w:ascii="Aptos" w:hAnsi="Aptos"/>
          <w:lang w:val="ro-RO"/>
        </w:rPr>
        <w:t>Stimularea producției de legume, fructe și cartofi, 50 milioane euro din PNS (fonduri europene) pentru dotarea cu echipamente a legumicultorilor,</w:t>
      </w:r>
    </w:p>
    <w:p w14:paraId="2CF388AD" w14:textId="77777777" w:rsidR="00DB3C22" w:rsidRPr="00F21012" w:rsidRDefault="00DB3C22" w:rsidP="00DB3C22">
      <w:pPr>
        <w:numPr>
          <w:ilvl w:val="0"/>
          <w:numId w:val="6"/>
        </w:numPr>
        <w:spacing w:after="0"/>
        <w:jc w:val="both"/>
        <w:rPr>
          <w:rFonts w:ascii="Aptos" w:hAnsi="Aptos"/>
          <w:lang w:val="ro-RO"/>
        </w:rPr>
      </w:pPr>
      <w:r w:rsidRPr="00F21012">
        <w:rPr>
          <w:rFonts w:ascii="Aptos" w:hAnsi="Aptos"/>
          <w:lang w:val="ro-RO"/>
        </w:rPr>
        <w:t>Strategia de finanțare a infrastructurii principale si secundare de irigații din România. Creșterea suprafeței irigabile ;</w:t>
      </w:r>
    </w:p>
    <w:p w14:paraId="15CF0F5F" w14:textId="77777777" w:rsidR="00DB3C22" w:rsidRPr="00F21012" w:rsidRDefault="00DB3C22" w:rsidP="00DB3C22">
      <w:pPr>
        <w:numPr>
          <w:ilvl w:val="0"/>
          <w:numId w:val="6"/>
        </w:numPr>
        <w:spacing w:after="0"/>
        <w:jc w:val="both"/>
        <w:rPr>
          <w:rFonts w:ascii="Aptos" w:hAnsi="Aptos"/>
          <w:lang w:val="ro-RO"/>
        </w:rPr>
      </w:pPr>
      <w:r w:rsidRPr="00F21012">
        <w:rPr>
          <w:rFonts w:ascii="Aptos" w:hAnsi="Aptos"/>
          <w:lang w:val="ro-RO"/>
        </w:rPr>
        <w:t xml:space="preserve">Regândirea programului </w:t>
      </w:r>
      <w:proofErr w:type="spellStart"/>
      <w:r w:rsidRPr="00F21012">
        <w:rPr>
          <w:rFonts w:ascii="Aptos" w:hAnsi="Aptos"/>
          <w:lang w:val="ro-RO"/>
        </w:rPr>
        <w:t>AgroInvest</w:t>
      </w:r>
      <w:proofErr w:type="spellEnd"/>
      <w:r w:rsidRPr="00F21012">
        <w:rPr>
          <w:rFonts w:ascii="Aptos" w:hAnsi="Aptos"/>
          <w:lang w:val="ro-RO"/>
        </w:rPr>
        <w:t xml:space="preserve"> prin: Garantarea de către stat a creditelor de investiții; Acordarea de credite avantajoase;</w:t>
      </w:r>
    </w:p>
    <w:p w14:paraId="438D5DAB" w14:textId="77777777" w:rsidR="00DB3C22" w:rsidRPr="00A73C63" w:rsidRDefault="00DB3C22" w:rsidP="00DB3C22">
      <w:pPr>
        <w:numPr>
          <w:ilvl w:val="0"/>
          <w:numId w:val="6"/>
        </w:numPr>
        <w:spacing w:after="0"/>
        <w:jc w:val="both"/>
        <w:rPr>
          <w:rFonts w:ascii="Aptos" w:hAnsi="Aptos"/>
          <w:lang w:val="ro-RO"/>
        </w:rPr>
      </w:pPr>
      <w:r w:rsidRPr="00F21012">
        <w:rPr>
          <w:rFonts w:ascii="Aptos" w:hAnsi="Aptos"/>
          <w:lang w:val="ro-RO"/>
        </w:rPr>
        <w:t>Creșterea suprafeței minime eligibile în cererea unică de plată pe suprafață de la 1 ha la 2 ha pentru fermierii din sectorul vegetal, finanțată din fonduri europene</w:t>
      </w:r>
    </w:p>
    <w:p w14:paraId="214F3EC4" w14:textId="77777777" w:rsidR="00DB3C22" w:rsidRDefault="00DB3C22" w:rsidP="00DB3C22">
      <w:pPr>
        <w:spacing w:after="0"/>
        <w:ind w:left="360"/>
        <w:jc w:val="both"/>
        <w:rPr>
          <w:rFonts w:ascii="Aptos" w:hAnsi="Aptos"/>
          <w:b/>
          <w:bCs/>
          <w:lang w:val="ro-RO"/>
        </w:rPr>
      </w:pPr>
    </w:p>
    <w:p w14:paraId="7827B047" w14:textId="77777777" w:rsidR="00DB3C22" w:rsidRPr="00A73C63" w:rsidRDefault="00DB3C22" w:rsidP="00DB3C22">
      <w:pPr>
        <w:spacing w:after="0"/>
        <w:ind w:left="360"/>
        <w:jc w:val="both"/>
        <w:rPr>
          <w:rFonts w:ascii="Aptos" w:hAnsi="Aptos"/>
          <w:lang w:val="ro-RO"/>
        </w:rPr>
      </w:pPr>
      <w:r w:rsidRPr="00A73C63">
        <w:rPr>
          <w:rFonts w:ascii="Aptos" w:hAnsi="Aptos"/>
          <w:b/>
          <w:bCs/>
          <w:lang w:val="ro-RO"/>
        </w:rPr>
        <w:t>Măsuri de debirocratizare / digitalizare</w:t>
      </w:r>
    </w:p>
    <w:p w14:paraId="25A29426" w14:textId="77777777" w:rsidR="00DB3C22" w:rsidRPr="00A73C63" w:rsidRDefault="00DB3C22" w:rsidP="00DB3C22">
      <w:pPr>
        <w:spacing w:after="0"/>
        <w:ind w:left="360"/>
        <w:jc w:val="both"/>
        <w:rPr>
          <w:rFonts w:ascii="Aptos" w:hAnsi="Aptos"/>
          <w:lang w:val="ro-RO"/>
        </w:rPr>
      </w:pPr>
      <w:r w:rsidRPr="00F21012">
        <w:rPr>
          <w:rFonts w:ascii="Aptos" w:hAnsi="Aptos"/>
          <w:lang w:val="ro-RO"/>
        </w:rPr>
        <w:t>Îmbunătățirea legislației care reglementează agricultura ecologică, pentru creșterea încrederii  consumatorului român în produsele provenite din acest sistem.</w:t>
      </w:r>
    </w:p>
    <w:p w14:paraId="691A2F1F" w14:textId="77777777" w:rsidR="00DB3C22" w:rsidRDefault="00DB3C22" w:rsidP="00DB3C22">
      <w:pPr>
        <w:ind w:left="360"/>
        <w:jc w:val="both"/>
        <w:rPr>
          <w:rFonts w:ascii="Aptos" w:hAnsi="Aptos"/>
          <w:lang w:val="ro-RO"/>
        </w:rPr>
      </w:pPr>
    </w:p>
    <w:p w14:paraId="2C8EB6BE" w14:textId="77777777" w:rsidR="00DB3C22" w:rsidRDefault="00DB3C22" w:rsidP="00DB3C22">
      <w:pPr>
        <w:ind w:left="360"/>
        <w:jc w:val="both"/>
        <w:rPr>
          <w:rFonts w:ascii="Aptos" w:hAnsi="Aptos"/>
          <w:lang w:val="ro-RO"/>
        </w:rPr>
      </w:pPr>
    </w:p>
    <w:p w14:paraId="7A0561E0" w14:textId="77777777" w:rsidR="00DB3C22" w:rsidRPr="00A73C63" w:rsidRDefault="00DB3C22" w:rsidP="00DB3C22">
      <w:pPr>
        <w:ind w:left="360"/>
        <w:jc w:val="both"/>
        <w:rPr>
          <w:rFonts w:ascii="Aptos" w:hAnsi="Aptos"/>
          <w:lang w:val="ro-RO"/>
        </w:rPr>
      </w:pPr>
    </w:p>
    <w:p w14:paraId="3B88B9D3" w14:textId="77777777" w:rsidR="00DB3C22" w:rsidRPr="00A73C63" w:rsidRDefault="00DB3C22" w:rsidP="00DB3C22">
      <w:pPr>
        <w:pStyle w:val="Titlu2"/>
        <w:spacing w:line="240" w:lineRule="auto"/>
        <w:jc w:val="center"/>
        <w:rPr>
          <w:rFonts w:ascii="Aptos" w:hAnsi="Aptos"/>
          <w:b/>
          <w:bCs/>
          <w:i/>
          <w:iCs/>
          <w:color w:val="000000" w:themeColor="text1"/>
          <w:sz w:val="24"/>
          <w:szCs w:val="24"/>
          <w:u w:val="single"/>
          <w:lang w:val="ro-RO"/>
        </w:rPr>
      </w:pPr>
      <w:r w:rsidRPr="00A73C63">
        <w:rPr>
          <w:rFonts w:ascii="Aptos" w:hAnsi="Aptos"/>
          <w:b/>
          <w:bCs/>
          <w:iCs/>
          <w:color w:val="000000" w:themeColor="text1"/>
          <w:sz w:val="24"/>
          <w:szCs w:val="24"/>
          <w:u w:val="single"/>
          <w:lang w:val="ro-RO"/>
        </w:rPr>
        <w:t>TRANSPORTURI ȘI INFRASTRUCTURĂ</w:t>
      </w:r>
    </w:p>
    <w:p w14:paraId="074D996A" w14:textId="77777777" w:rsidR="00DB3C22" w:rsidRPr="00A73C63" w:rsidRDefault="00DB3C22" w:rsidP="00DB3C22">
      <w:pPr>
        <w:spacing w:after="0" w:line="240" w:lineRule="auto"/>
        <w:ind w:hanging="426"/>
        <w:jc w:val="both"/>
        <w:rPr>
          <w:rFonts w:ascii="Aptos" w:eastAsia="Times New Roman" w:hAnsi="Aptos" w:cs="Times New Roman"/>
          <w:b/>
          <w:bCs/>
          <w:i/>
          <w:u w:val="single"/>
          <w:lang w:val="ro-RO"/>
        </w:rPr>
      </w:pPr>
    </w:p>
    <w:p w14:paraId="47032F1B" w14:textId="77777777" w:rsidR="00DB3C22" w:rsidRPr="00A73C63" w:rsidRDefault="00DB3C22" w:rsidP="00DB3C22">
      <w:pPr>
        <w:pBdr>
          <w:top w:val="nil"/>
          <w:left w:val="nil"/>
          <w:bottom w:val="nil"/>
          <w:right w:val="nil"/>
          <w:between w:val="nil"/>
        </w:pBdr>
        <w:spacing w:after="0" w:line="240" w:lineRule="auto"/>
        <w:jc w:val="both"/>
        <w:rPr>
          <w:rFonts w:ascii="Aptos" w:eastAsia="Times New Roman" w:hAnsi="Aptos" w:cs="Times New Roman"/>
          <w:lang w:val="ro-RO"/>
        </w:rPr>
      </w:pPr>
    </w:p>
    <w:p w14:paraId="6032F01B" w14:textId="77777777" w:rsidR="00DB3C22" w:rsidRPr="00A73C63" w:rsidRDefault="00DB3C22" w:rsidP="00DB3C22">
      <w:pPr>
        <w:pBdr>
          <w:top w:val="nil"/>
          <w:left w:val="nil"/>
          <w:bottom w:val="nil"/>
          <w:right w:val="nil"/>
          <w:between w:val="nil"/>
        </w:pBdr>
        <w:spacing w:after="0" w:line="240" w:lineRule="auto"/>
        <w:jc w:val="both"/>
        <w:rPr>
          <w:rFonts w:ascii="Aptos" w:eastAsia="Times New Roman" w:hAnsi="Aptos" w:cs="Times New Roman"/>
          <w:b/>
          <w:bCs/>
          <w:lang w:val="ro-RO"/>
        </w:rPr>
      </w:pPr>
      <w:r w:rsidRPr="00A73C63">
        <w:rPr>
          <w:rFonts w:ascii="Aptos" w:eastAsia="Times New Roman" w:hAnsi="Aptos" w:cs="Times New Roman"/>
          <w:b/>
          <w:bCs/>
          <w:lang w:val="ro-RO"/>
        </w:rPr>
        <w:t>Obiective generale</w:t>
      </w:r>
    </w:p>
    <w:p w14:paraId="1D3218B9" w14:textId="77777777" w:rsidR="00DB3C22" w:rsidRPr="00A73C63" w:rsidRDefault="00DB3C22" w:rsidP="00DB3C22">
      <w:pPr>
        <w:pBdr>
          <w:top w:val="nil"/>
          <w:left w:val="nil"/>
          <w:bottom w:val="nil"/>
          <w:right w:val="nil"/>
          <w:between w:val="nil"/>
        </w:pBdr>
        <w:spacing w:after="0" w:line="240" w:lineRule="auto"/>
        <w:jc w:val="both"/>
        <w:rPr>
          <w:rFonts w:ascii="Aptos" w:eastAsia="Times New Roman" w:hAnsi="Aptos" w:cs="Times New Roman"/>
          <w:lang w:val="ro-RO"/>
        </w:rPr>
      </w:pPr>
    </w:p>
    <w:p w14:paraId="25EB2DAD" w14:textId="77777777" w:rsidR="00DB3C22" w:rsidRPr="00A73C63" w:rsidRDefault="00DB3C22" w:rsidP="00DB3C22">
      <w:pPr>
        <w:pBdr>
          <w:top w:val="nil"/>
          <w:left w:val="nil"/>
          <w:bottom w:val="nil"/>
          <w:right w:val="nil"/>
          <w:between w:val="nil"/>
        </w:pBdr>
        <w:spacing w:after="0" w:line="240" w:lineRule="auto"/>
        <w:jc w:val="both"/>
        <w:rPr>
          <w:rFonts w:ascii="Aptos" w:eastAsia="Times New Roman" w:hAnsi="Aptos" w:cs="Times New Roman"/>
          <w:lang w:val="ro-RO"/>
        </w:rPr>
      </w:pPr>
      <w:r w:rsidRPr="00F21012">
        <w:rPr>
          <w:rFonts w:ascii="Aptos" w:eastAsia="Times New Roman" w:hAnsi="Aptos" w:cs="Times New Roman"/>
          <w:lang w:val="ro-RO"/>
        </w:rPr>
        <w:t xml:space="preserve">Investițiile rămân motorul creșterii economice și al dezvoltării unei țări, iar investițiile în infrastructura de transport sunt placa turnantă pentru dezvoltarea României pe termen mediu și lung. </w:t>
      </w:r>
      <w:proofErr w:type="spellStart"/>
      <w:r w:rsidRPr="00F21012">
        <w:rPr>
          <w:rFonts w:ascii="Aptos" w:eastAsia="Times New Roman" w:hAnsi="Aptos" w:cs="Times New Roman"/>
          <w:lang w:val="ro-RO"/>
        </w:rPr>
        <w:t>Prioritizarea</w:t>
      </w:r>
      <w:proofErr w:type="spellEnd"/>
      <w:r w:rsidRPr="00F21012">
        <w:rPr>
          <w:rFonts w:ascii="Aptos" w:eastAsia="Times New Roman" w:hAnsi="Aptos" w:cs="Times New Roman"/>
          <w:lang w:val="ro-RO"/>
        </w:rPr>
        <w:t xml:space="preserve"> investițiilor și accelerarea celor </w:t>
      </w:r>
      <w:proofErr w:type="spellStart"/>
      <w:r w:rsidRPr="00F21012">
        <w:rPr>
          <w:rFonts w:ascii="Aptos" w:eastAsia="Times New Roman" w:hAnsi="Aptos" w:cs="Times New Roman"/>
          <w:lang w:val="ro-RO"/>
        </w:rPr>
        <w:t>finanțatePăstrarea</w:t>
      </w:r>
      <w:proofErr w:type="spellEnd"/>
      <w:r w:rsidRPr="00F21012">
        <w:rPr>
          <w:rFonts w:ascii="Aptos" w:eastAsia="Times New Roman" w:hAnsi="Aptos" w:cs="Times New Roman"/>
          <w:lang w:val="ro-RO"/>
        </w:rPr>
        <w:t xml:space="preserve"> unui ritm constant a acestor investiții reprezintă în actualul context economic extrem  de fragil cea mai mare </w:t>
      </w:r>
      <w:proofErr w:type="spellStart"/>
      <w:r w:rsidRPr="00F21012">
        <w:rPr>
          <w:rFonts w:ascii="Aptos" w:eastAsia="Times New Roman" w:hAnsi="Aptos" w:cs="Times New Roman"/>
          <w:lang w:val="ro-RO"/>
        </w:rPr>
        <w:t>provocareimportantă</w:t>
      </w:r>
      <w:proofErr w:type="spellEnd"/>
      <w:r w:rsidRPr="00F21012">
        <w:rPr>
          <w:rFonts w:ascii="Aptos" w:eastAsia="Times New Roman" w:hAnsi="Aptos" w:cs="Times New Roman"/>
          <w:lang w:val="ro-RO"/>
        </w:rPr>
        <w:t xml:space="preserve"> misiune pentru </w:t>
      </w:r>
      <w:proofErr w:type="spellStart"/>
      <w:r w:rsidRPr="00F21012">
        <w:rPr>
          <w:rFonts w:ascii="Aptos" w:eastAsia="Times New Roman" w:hAnsi="Aptos" w:cs="Times New Roman"/>
          <w:lang w:val="ro-RO"/>
        </w:rPr>
        <w:t>într-oo</w:t>
      </w:r>
      <w:proofErr w:type="spellEnd"/>
      <w:r w:rsidRPr="00F21012">
        <w:rPr>
          <w:rFonts w:ascii="Aptos" w:eastAsia="Times New Roman" w:hAnsi="Aptos" w:cs="Times New Roman"/>
          <w:lang w:val="ro-RO"/>
        </w:rPr>
        <w:t xml:space="preserve"> guvernare responsabilă. </w:t>
      </w:r>
      <w:r w:rsidRPr="00A73C63">
        <w:rPr>
          <w:rFonts w:ascii="Aptos" w:eastAsia="Times New Roman" w:hAnsi="Aptos" w:cs="Times New Roman"/>
          <w:lang w:val="ro-RO"/>
        </w:rPr>
        <w:t xml:space="preserve"> </w:t>
      </w:r>
    </w:p>
    <w:p w14:paraId="4A440FBA" w14:textId="77777777" w:rsidR="00DB3C22" w:rsidRPr="00A73C63" w:rsidRDefault="00DB3C22" w:rsidP="00DB3C22">
      <w:pPr>
        <w:pBdr>
          <w:top w:val="nil"/>
          <w:left w:val="nil"/>
          <w:bottom w:val="nil"/>
          <w:right w:val="nil"/>
          <w:between w:val="nil"/>
        </w:pBdr>
        <w:spacing w:after="0" w:line="240" w:lineRule="auto"/>
        <w:jc w:val="both"/>
        <w:rPr>
          <w:rStyle w:val="Referincomentariu"/>
          <w:rFonts w:ascii="Aptos" w:hAnsi="Aptos" w:cs="Times New Roman"/>
          <w:sz w:val="24"/>
          <w:szCs w:val="24"/>
          <w:lang w:val="ro-RO"/>
        </w:rPr>
      </w:pPr>
    </w:p>
    <w:p w14:paraId="301C3028" w14:textId="77777777" w:rsidR="00DB3C22" w:rsidRPr="00A73C63" w:rsidRDefault="00DB3C22" w:rsidP="00DB3C22">
      <w:pPr>
        <w:spacing w:line="240" w:lineRule="auto"/>
        <w:rPr>
          <w:rFonts w:ascii="Aptos" w:eastAsia="Times New Roman" w:hAnsi="Aptos" w:cs="Times New Roman"/>
          <w:b/>
          <w:bCs/>
          <w:lang w:val="ro-RO"/>
        </w:rPr>
      </w:pPr>
      <w:r w:rsidRPr="00A73C63">
        <w:rPr>
          <w:rFonts w:ascii="Aptos" w:eastAsia="Times New Roman" w:hAnsi="Aptos" w:cs="Times New Roman"/>
          <w:b/>
          <w:bCs/>
          <w:lang w:val="ro-RO"/>
        </w:rPr>
        <w:t>Reforme /reorganizări / comasări</w:t>
      </w:r>
    </w:p>
    <w:p w14:paraId="4470435A" w14:textId="77777777" w:rsidR="00DB3C22" w:rsidRPr="00F21012" w:rsidRDefault="00DB3C22" w:rsidP="00DB3C22">
      <w:pPr>
        <w:numPr>
          <w:ilvl w:val="0"/>
          <w:numId w:val="26"/>
        </w:numPr>
        <w:spacing w:after="0" w:line="240" w:lineRule="auto"/>
        <w:jc w:val="both"/>
        <w:rPr>
          <w:rFonts w:ascii="Aptos" w:hAnsi="Aptos" w:cs="Times New Roman"/>
          <w:lang w:val="ro-RO"/>
        </w:rPr>
      </w:pPr>
      <w:proofErr w:type="spellStart"/>
      <w:r w:rsidRPr="00F21012">
        <w:rPr>
          <w:rFonts w:ascii="Aptos" w:hAnsi="Aptos" w:cs="Times New Roman"/>
          <w:lang w:val="ro-RO"/>
        </w:rPr>
        <w:t>Prioritizarea</w:t>
      </w:r>
      <w:proofErr w:type="spellEnd"/>
      <w:r w:rsidRPr="00F21012">
        <w:rPr>
          <w:rFonts w:ascii="Aptos" w:hAnsi="Aptos" w:cs="Times New Roman"/>
          <w:lang w:val="ro-RO"/>
        </w:rPr>
        <w:t xml:space="preserve"> contracte CNAIR + sistare semnare de noi contracte; </w:t>
      </w:r>
    </w:p>
    <w:p w14:paraId="21D49EDA" w14:textId="77777777" w:rsidR="00DB3C22" w:rsidRPr="00F21012" w:rsidRDefault="00DB3C22" w:rsidP="00DB3C22">
      <w:pPr>
        <w:numPr>
          <w:ilvl w:val="0"/>
          <w:numId w:val="26"/>
        </w:numPr>
        <w:spacing w:after="0" w:line="240" w:lineRule="auto"/>
        <w:jc w:val="both"/>
        <w:rPr>
          <w:rFonts w:ascii="Aptos" w:hAnsi="Aptos" w:cs="Times New Roman"/>
          <w:lang w:val="ro-RO"/>
        </w:rPr>
      </w:pPr>
      <w:r w:rsidRPr="00F21012">
        <w:rPr>
          <w:rFonts w:ascii="Aptos" w:hAnsi="Aptos" w:cs="Times New Roman"/>
          <w:lang w:val="ro-RO"/>
        </w:rPr>
        <w:t>Calculul corect al personalului. Reducere cu 20% a angajaților;</w:t>
      </w:r>
    </w:p>
    <w:p w14:paraId="74DECBC9" w14:textId="77777777" w:rsidR="00DB3C22" w:rsidRPr="00F21012" w:rsidRDefault="00DB3C22" w:rsidP="00DB3C22">
      <w:pPr>
        <w:numPr>
          <w:ilvl w:val="0"/>
          <w:numId w:val="26"/>
        </w:numPr>
        <w:spacing w:after="0" w:line="240" w:lineRule="auto"/>
        <w:jc w:val="both"/>
        <w:rPr>
          <w:rFonts w:ascii="Aptos" w:hAnsi="Aptos" w:cs="Times New Roman"/>
          <w:lang w:val="ro-RO"/>
        </w:rPr>
      </w:pPr>
      <w:r w:rsidRPr="00F21012">
        <w:rPr>
          <w:rFonts w:ascii="Aptos" w:hAnsi="Aptos" w:cs="Times New Roman"/>
          <w:lang w:val="ro-RO"/>
        </w:rPr>
        <w:t>Plan de reducere a subvențiilor acordate companiilor din subordine;</w:t>
      </w:r>
    </w:p>
    <w:p w14:paraId="223CDFDF" w14:textId="77777777" w:rsidR="00DB3C22" w:rsidRPr="00F21012" w:rsidRDefault="00DB3C22" w:rsidP="00DB3C22">
      <w:pPr>
        <w:numPr>
          <w:ilvl w:val="0"/>
          <w:numId w:val="26"/>
        </w:numPr>
        <w:spacing w:after="0" w:line="240" w:lineRule="auto"/>
        <w:jc w:val="both"/>
        <w:rPr>
          <w:rFonts w:ascii="Aptos" w:hAnsi="Aptos" w:cs="Times New Roman"/>
          <w:lang w:val="ro-RO"/>
        </w:rPr>
      </w:pPr>
      <w:r w:rsidRPr="00F21012">
        <w:rPr>
          <w:rFonts w:ascii="Aptos" w:hAnsi="Aptos" w:cs="Times New Roman"/>
          <w:lang w:val="ro-RO"/>
        </w:rPr>
        <w:t xml:space="preserve">Reforma ROMATSA RAR, ARR, AACR, TAROM, Aeroportul Otopeni și a </w:t>
      </w:r>
      <w:proofErr w:type="spellStart"/>
      <w:r w:rsidRPr="00F21012">
        <w:rPr>
          <w:rFonts w:ascii="Aptos" w:hAnsi="Aptos" w:cs="Times New Roman"/>
          <w:lang w:val="ro-RO"/>
        </w:rPr>
        <w:t>celeorlalte</w:t>
      </w:r>
      <w:proofErr w:type="spellEnd"/>
      <w:r w:rsidRPr="00F21012">
        <w:rPr>
          <w:rFonts w:ascii="Aptos" w:hAnsi="Aptos" w:cs="Times New Roman"/>
          <w:lang w:val="ro-RO"/>
        </w:rPr>
        <w:t xml:space="preserve"> companii din subordinea Ministerului. </w:t>
      </w:r>
    </w:p>
    <w:p w14:paraId="14653F9D" w14:textId="77777777" w:rsidR="00DB3C22" w:rsidRPr="00F21012" w:rsidRDefault="00DB3C22" w:rsidP="00DB3C22">
      <w:pPr>
        <w:numPr>
          <w:ilvl w:val="0"/>
          <w:numId w:val="26"/>
        </w:numPr>
        <w:spacing w:after="0" w:line="240" w:lineRule="auto"/>
        <w:jc w:val="both"/>
        <w:rPr>
          <w:rFonts w:ascii="Aptos" w:hAnsi="Aptos" w:cs="Times New Roman"/>
          <w:lang w:val="ro-RO"/>
        </w:rPr>
      </w:pPr>
      <w:r w:rsidRPr="00F21012">
        <w:rPr>
          <w:rFonts w:ascii="Aptos" w:hAnsi="Aptos" w:cs="Times New Roman"/>
          <w:lang w:val="ro-RO"/>
        </w:rPr>
        <w:t>Consilii de administrație din profesioniști;</w:t>
      </w:r>
    </w:p>
    <w:p w14:paraId="0B461619" w14:textId="77777777" w:rsidR="00DB3C22" w:rsidRPr="00F21012" w:rsidRDefault="00DB3C22" w:rsidP="00DB3C22">
      <w:pPr>
        <w:numPr>
          <w:ilvl w:val="0"/>
          <w:numId w:val="26"/>
        </w:numPr>
        <w:spacing w:after="0" w:line="240" w:lineRule="auto"/>
        <w:jc w:val="both"/>
        <w:rPr>
          <w:rFonts w:ascii="Aptos" w:hAnsi="Aptos" w:cs="Times New Roman"/>
          <w:lang w:val="ro-RO"/>
        </w:rPr>
      </w:pPr>
      <w:r w:rsidRPr="00F21012">
        <w:rPr>
          <w:rFonts w:ascii="Aptos" w:hAnsi="Aptos" w:cs="Times New Roman"/>
          <w:lang w:val="ro-RO"/>
        </w:rPr>
        <w:t>Reducere CA-uri, comitete;</w:t>
      </w:r>
    </w:p>
    <w:p w14:paraId="1ACA6911" w14:textId="77777777" w:rsidR="00DB3C22" w:rsidRPr="00F21012" w:rsidRDefault="00DB3C22" w:rsidP="00DB3C22">
      <w:pPr>
        <w:numPr>
          <w:ilvl w:val="0"/>
          <w:numId w:val="26"/>
        </w:numPr>
        <w:spacing w:after="0" w:line="240" w:lineRule="auto"/>
        <w:jc w:val="both"/>
        <w:rPr>
          <w:rFonts w:ascii="Aptos" w:hAnsi="Aptos" w:cs="Times New Roman"/>
          <w:lang w:val="ro-RO"/>
        </w:rPr>
      </w:pPr>
      <w:r w:rsidRPr="00F21012">
        <w:rPr>
          <w:rFonts w:ascii="Aptos" w:hAnsi="Aptos" w:cs="Times New Roman"/>
          <w:lang w:val="ro-RO"/>
        </w:rPr>
        <w:t>Transparență (CCM-uri, cheltuieli, bugete, etc.);</w:t>
      </w:r>
    </w:p>
    <w:p w14:paraId="622D7C8D" w14:textId="77777777" w:rsidR="00DB3C22" w:rsidRPr="00F21012" w:rsidRDefault="00DB3C22" w:rsidP="00DB3C22">
      <w:pPr>
        <w:numPr>
          <w:ilvl w:val="0"/>
          <w:numId w:val="26"/>
        </w:numPr>
        <w:spacing w:after="0" w:line="240" w:lineRule="auto"/>
        <w:jc w:val="both"/>
        <w:rPr>
          <w:rFonts w:ascii="Aptos" w:hAnsi="Aptos" w:cs="Times New Roman"/>
          <w:lang w:val="ro-RO"/>
        </w:rPr>
      </w:pPr>
      <w:r w:rsidRPr="00F21012">
        <w:rPr>
          <w:rFonts w:ascii="Aptos" w:hAnsi="Aptos" w:cs="Times New Roman"/>
          <w:lang w:val="ro-RO"/>
        </w:rPr>
        <w:t>Limitare indemnizații și salarizare;</w:t>
      </w:r>
    </w:p>
    <w:p w14:paraId="06102317" w14:textId="77777777" w:rsidR="00DB3C22" w:rsidRPr="00F21012" w:rsidRDefault="00DB3C22" w:rsidP="00DB3C22">
      <w:pPr>
        <w:numPr>
          <w:ilvl w:val="0"/>
          <w:numId w:val="26"/>
        </w:numPr>
        <w:spacing w:after="0" w:line="240" w:lineRule="auto"/>
        <w:jc w:val="both"/>
        <w:rPr>
          <w:rFonts w:ascii="Aptos" w:hAnsi="Aptos" w:cs="Times New Roman"/>
          <w:lang w:val="ro-RO"/>
        </w:rPr>
      </w:pPr>
      <w:r w:rsidRPr="00F21012">
        <w:rPr>
          <w:rFonts w:ascii="Aptos" w:hAnsi="Aptos" w:cs="Times New Roman"/>
          <w:lang w:val="ro-RO"/>
        </w:rPr>
        <w:t>Indicatori de performanță → demiteri pentru neîndeplinire;</w:t>
      </w:r>
    </w:p>
    <w:p w14:paraId="341ED21E" w14:textId="77777777" w:rsidR="00DB3C22" w:rsidRPr="00F21012" w:rsidRDefault="00DB3C22" w:rsidP="00DB3C22">
      <w:pPr>
        <w:numPr>
          <w:ilvl w:val="0"/>
          <w:numId w:val="26"/>
        </w:numPr>
        <w:spacing w:after="0" w:line="240" w:lineRule="auto"/>
        <w:jc w:val="both"/>
        <w:rPr>
          <w:rFonts w:ascii="Aptos" w:hAnsi="Aptos" w:cs="Times New Roman"/>
          <w:lang w:val="ro-RO"/>
        </w:rPr>
      </w:pPr>
      <w:r w:rsidRPr="00F21012">
        <w:rPr>
          <w:rFonts w:ascii="Aptos" w:hAnsi="Aptos" w:cs="Times New Roman"/>
          <w:lang w:val="ro-RO"/>
        </w:rPr>
        <w:t>Reducere subvenții și creșterea eficienței;</w:t>
      </w:r>
    </w:p>
    <w:p w14:paraId="1D6F9B8C" w14:textId="77777777" w:rsidR="00DB3C22" w:rsidRPr="00F21012" w:rsidRDefault="00DB3C22" w:rsidP="00DB3C22">
      <w:pPr>
        <w:numPr>
          <w:ilvl w:val="0"/>
          <w:numId w:val="26"/>
        </w:numPr>
        <w:spacing w:after="0" w:line="240" w:lineRule="auto"/>
        <w:jc w:val="both"/>
        <w:rPr>
          <w:rFonts w:ascii="Aptos" w:hAnsi="Aptos" w:cs="Times New Roman"/>
          <w:lang w:val="ro-RO"/>
        </w:rPr>
      </w:pPr>
      <w:r w:rsidRPr="00F21012">
        <w:rPr>
          <w:rFonts w:ascii="Aptos" w:hAnsi="Aptos" w:cs="Times New Roman"/>
          <w:lang w:val="ro-RO"/>
        </w:rPr>
        <w:t>Audit active;</w:t>
      </w:r>
    </w:p>
    <w:p w14:paraId="5DAF0ABF" w14:textId="77777777" w:rsidR="00DB3C22" w:rsidRPr="00F21012" w:rsidRDefault="00DB3C22" w:rsidP="00DB3C22">
      <w:pPr>
        <w:numPr>
          <w:ilvl w:val="0"/>
          <w:numId w:val="26"/>
        </w:numPr>
        <w:spacing w:after="0" w:line="240" w:lineRule="auto"/>
        <w:jc w:val="both"/>
        <w:rPr>
          <w:rFonts w:ascii="Aptos" w:hAnsi="Aptos" w:cs="Times New Roman"/>
          <w:lang w:val="ro-RO"/>
        </w:rPr>
      </w:pPr>
      <w:r w:rsidRPr="00F21012">
        <w:rPr>
          <w:rFonts w:ascii="Aptos" w:hAnsi="Aptos" w:cs="Times New Roman"/>
          <w:lang w:val="ro-RO"/>
        </w:rPr>
        <w:t xml:space="preserve">Sediu fiscal în România pentru companiile din domeniul aerian – condiționat de cadrul legislativ european. Soluții alternative – taxă fixă/bilet </w:t>
      </w:r>
      <w:proofErr w:type="spellStart"/>
      <w:r w:rsidRPr="00F21012">
        <w:rPr>
          <w:rFonts w:ascii="Aptos" w:hAnsi="Aptos" w:cs="Times New Roman"/>
          <w:lang w:val="ro-RO"/>
        </w:rPr>
        <w:t>outgoin</w:t>
      </w:r>
      <w:proofErr w:type="spellEnd"/>
      <w:r w:rsidRPr="00F21012">
        <w:rPr>
          <w:rFonts w:ascii="Aptos" w:hAnsi="Aptos" w:cs="Times New Roman"/>
          <w:lang w:val="ro-RO"/>
        </w:rPr>
        <w:t>;</w:t>
      </w:r>
    </w:p>
    <w:p w14:paraId="1F3C26C4" w14:textId="77777777" w:rsidR="00DB3C22" w:rsidRPr="00F21012" w:rsidRDefault="00DB3C22" w:rsidP="00DB3C22">
      <w:pPr>
        <w:numPr>
          <w:ilvl w:val="0"/>
          <w:numId w:val="26"/>
        </w:numPr>
        <w:spacing w:after="0" w:line="240" w:lineRule="auto"/>
        <w:jc w:val="both"/>
        <w:rPr>
          <w:rFonts w:ascii="Aptos" w:hAnsi="Aptos" w:cs="Times New Roman"/>
          <w:lang w:val="ro-RO"/>
        </w:rPr>
      </w:pPr>
      <w:r w:rsidRPr="00F21012">
        <w:rPr>
          <w:rFonts w:ascii="Aptos" w:hAnsi="Aptos" w:cs="Times New Roman"/>
          <w:lang w:val="ro-RO"/>
        </w:rPr>
        <w:t xml:space="preserve">Creștere valoare - taxă rovignetă; </w:t>
      </w:r>
    </w:p>
    <w:p w14:paraId="61A7FDD3" w14:textId="77777777" w:rsidR="00DB3C22" w:rsidRPr="00F21012" w:rsidRDefault="00DB3C22" w:rsidP="00DB3C22">
      <w:pPr>
        <w:numPr>
          <w:ilvl w:val="0"/>
          <w:numId w:val="26"/>
        </w:numPr>
        <w:spacing w:after="0" w:line="240" w:lineRule="auto"/>
        <w:jc w:val="both"/>
        <w:rPr>
          <w:rFonts w:ascii="Aptos" w:hAnsi="Aptos" w:cs="Times New Roman"/>
          <w:lang w:val="ro-RO"/>
        </w:rPr>
      </w:pPr>
      <w:r w:rsidRPr="00F21012">
        <w:rPr>
          <w:rFonts w:ascii="Aptos" w:hAnsi="Aptos" w:cs="Times New Roman"/>
          <w:lang w:val="ro-RO"/>
        </w:rPr>
        <w:t>Plafonarea pensiilor și salariilor;</w:t>
      </w:r>
    </w:p>
    <w:p w14:paraId="04C17294" w14:textId="77777777" w:rsidR="00DB3C22" w:rsidRPr="00F21012" w:rsidRDefault="00DB3C22" w:rsidP="00DB3C22">
      <w:pPr>
        <w:numPr>
          <w:ilvl w:val="0"/>
          <w:numId w:val="26"/>
        </w:numPr>
        <w:spacing w:after="0" w:line="240" w:lineRule="auto"/>
        <w:jc w:val="both"/>
        <w:rPr>
          <w:rFonts w:ascii="Aptos" w:hAnsi="Aptos" w:cs="Times New Roman"/>
          <w:lang w:val="ro-RO"/>
        </w:rPr>
      </w:pPr>
      <w:r w:rsidRPr="00F21012">
        <w:rPr>
          <w:rFonts w:ascii="Aptos" w:hAnsi="Aptos" w:cs="Times New Roman"/>
          <w:lang w:val="ro-RO"/>
        </w:rPr>
        <w:t>Testare funcționari și personal de conducere angajat prin contract de mandat;</w:t>
      </w:r>
    </w:p>
    <w:p w14:paraId="0C5552F6" w14:textId="77777777" w:rsidR="00DB3C22" w:rsidRDefault="00DB3C22" w:rsidP="00DB3C22">
      <w:pPr>
        <w:numPr>
          <w:ilvl w:val="0"/>
          <w:numId w:val="26"/>
        </w:numPr>
        <w:spacing w:after="0" w:line="240" w:lineRule="auto"/>
        <w:jc w:val="both"/>
        <w:rPr>
          <w:rFonts w:ascii="Aptos" w:hAnsi="Aptos" w:cs="Times New Roman"/>
          <w:lang w:val="ro-RO"/>
        </w:rPr>
      </w:pPr>
      <w:r w:rsidRPr="00F21012">
        <w:rPr>
          <w:rFonts w:ascii="Aptos" w:hAnsi="Aptos" w:cs="Times New Roman"/>
          <w:lang w:val="ro-RO"/>
        </w:rPr>
        <w:t>Revizuire contracte colective de muncă care prevăd drepturi exagerate;</w:t>
      </w:r>
    </w:p>
    <w:p w14:paraId="405C6DE0" w14:textId="77777777" w:rsidR="00DB3C22" w:rsidRPr="00A73C63" w:rsidRDefault="00DB3C22" w:rsidP="00DB3C22">
      <w:pPr>
        <w:numPr>
          <w:ilvl w:val="0"/>
          <w:numId w:val="26"/>
        </w:numPr>
        <w:spacing w:after="0" w:line="240" w:lineRule="auto"/>
        <w:jc w:val="both"/>
        <w:rPr>
          <w:rFonts w:ascii="Aptos" w:hAnsi="Aptos" w:cs="Times New Roman"/>
          <w:lang w:val="ro-RO"/>
        </w:rPr>
      </w:pPr>
      <w:r w:rsidRPr="00A73C63">
        <w:rPr>
          <w:rFonts w:ascii="Aptos" w:hAnsi="Aptos" w:cs="Times New Roman"/>
          <w:lang w:val="ro-RO"/>
        </w:rPr>
        <w:t>Optimizare funcțională și administrativă la nivelul Ministerului Transporturilor și Infrastructurii, precum și a unor instituții aflate în subordine, comasarea entităților cu atribuții convergente sau complementare.</w:t>
      </w:r>
    </w:p>
    <w:p w14:paraId="34F0014B" w14:textId="77777777" w:rsidR="00DB3C22" w:rsidRPr="00A73C63" w:rsidRDefault="00DB3C22" w:rsidP="00DB3C22">
      <w:pPr>
        <w:numPr>
          <w:ilvl w:val="0"/>
          <w:numId w:val="26"/>
        </w:numPr>
        <w:spacing w:after="0" w:line="240" w:lineRule="auto"/>
        <w:jc w:val="both"/>
        <w:rPr>
          <w:rFonts w:ascii="Aptos" w:hAnsi="Aptos" w:cs="Times New Roman"/>
          <w:lang w:val="ro-RO"/>
        </w:rPr>
      </w:pPr>
      <w:r w:rsidRPr="00A73C63">
        <w:rPr>
          <w:rFonts w:ascii="Aptos" w:hAnsi="Aptos" w:cs="Times New Roman"/>
          <w:lang w:val="ro-RO"/>
        </w:rPr>
        <w:t xml:space="preserve">Optimizarea structurii organizaționale. Structură optimă de personal, eliminarea pozițiilor redundante și o alocare eficientă a resurselor umane. Ministerul Transporturilor și Infrastructurii are în subordine sau sub autoritate peste 50 de unități. </w:t>
      </w:r>
    </w:p>
    <w:p w14:paraId="766E68B1" w14:textId="77777777" w:rsidR="00DB3C22" w:rsidRPr="00A73C63" w:rsidRDefault="00DB3C22" w:rsidP="00DB3C22">
      <w:pPr>
        <w:numPr>
          <w:ilvl w:val="0"/>
          <w:numId w:val="26"/>
        </w:numPr>
        <w:spacing w:after="0" w:line="240" w:lineRule="auto"/>
        <w:jc w:val="both"/>
        <w:rPr>
          <w:rFonts w:ascii="Aptos" w:hAnsi="Aptos" w:cs="Times New Roman"/>
          <w:lang w:val="ro-RO"/>
        </w:rPr>
      </w:pPr>
      <w:r w:rsidRPr="00A73C63">
        <w:rPr>
          <w:rFonts w:ascii="Aptos" w:hAnsi="Aptos" w:cs="Times New Roman"/>
          <w:lang w:val="ro-RO"/>
        </w:rPr>
        <w:t xml:space="preserve">Automatizarea proceselor operaționale: implementarea tehnologiilor moderne de automatizare a proceselor, contribuind astfel la reducerea costurilor operaționale, a </w:t>
      </w:r>
      <w:r w:rsidRPr="00A73C63">
        <w:rPr>
          <w:rFonts w:ascii="Aptos" w:hAnsi="Aptos" w:cs="Times New Roman"/>
          <w:lang w:val="ro-RO"/>
        </w:rPr>
        <w:lastRenderedPageBreak/>
        <w:t xml:space="preserve">personalului excedentar și la creșterea rapidității în livrarea serviciilor de transport către cetățeni. </w:t>
      </w:r>
    </w:p>
    <w:p w14:paraId="04B35553" w14:textId="77777777" w:rsidR="00DB3C22" w:rsidRPr="00A73C63" w:rsidRDefault="00DB3C22" w:rsidP="00DB3C22">
      <w:pPr>
        <w:numPr>
          <w:ilvl w:val="0"/>
          <w:numId w:val="26"/>
        </w:numPr>
        <w:spacing w:after="0" w:line="240" w:lineRule="auto"/>
        <w:jc w:val="both"/>
        <w:rPr>
          <w:rFonts w:ascii="Aptos" w:hAnsi="Aptos" w:cs="Times New Roman"/>
          <w:lang w:val="ro-RO"/>
        </w:rPr>
      </w:pPr>
      <w:r w:rsidRPr="00A73C63">
        <w:rPr>
          <w:rFonts w:ascii="Aptos" w:hAnsi="Aptos" w:cs="Times New Roman"/>
          <w:lang w:val="ro-RO"/>
        </w:rPr>
        <w:t xml:space="preserve">Reforma sistemului de taxare a transportului. </w:t>
      </w:r>
    </w:p>
    <w:p w14:paraId="6EDD10EA" w14:textId="77777777" w:rsidR="00DB3C22" w:rsidRPr="00A73C63" w:rsidRDefault="00DB3C22" w:rsidP="00DB3C22">
      <w:pPr>
        <w:numPr>
          <w:ilvl w:val="0"/>
          <w:numId w:val="26"/>
        </w:numPr>
        <w:spacing w:after="0" w:line="240" w:lineRule="auto"/>
        <w:jc w:val="both"/>
        <w:rPr>
          <w:rFonts w:ascii="Aptos" w:hAnsi="Aptos" w:cs="Times New Roman"/>
          <w:lang w:val="ro-RO"/>
        </w:rPr>
      </w:pPr>
      <w:r w:rsidRPr="00A73C63">
        <w:rPr>
          <w:rFonts w:ascii="Aptos" w:hAnsi="Aptos" w:cs="Times New Roman"/>
          <w:lang w:val="ro-RO"/>
        </w:rPr>
        <w:t xml:space="preserve">Revizuirea sistemului de acordare a subvențiilor de transport prin: monitorizarea contractelor de servicii publice și trecerea la un sistem axat pe numărul de călători expediați, eficiență și calitate a serviciilor; valorificarea mai eficientă a activelor de transport </w:t>
      </w:r>
      <w:proofErr w:type="spellStart"/>
      <w:r w:rsidRPr="00A73C63">
        <w:rPr>
          <w:rFonts w:ascii="Aptos" w:hAnsi="Aptos" w:cs="Times New Roman"/>
          <w:lang w:val="ro-RO"/>
        </w:rPr>
        <w:t>subutilizate</w:t>
      </w:r>
      <w:proofErr w:type="spellEnd"/>
      <w:r w:rsidRPr="00A73C63">
        <w:rPr>
          <w:rFonts w:ascii="Aptos" w:hAnsi="Aptos" w:cs="Times New Roman"/>
          <w:lang w:val="ro-RO"/>
        </w:rPr>
        <w:t>; identificarea unor resurse financiare europene adiționale pentru subvenționarea transportului destinat categoriilor vulnerabile.</w:t>
      </w:r>
    </w:p>
    <w:p w14:paraId="31DED0F4" w14:textId="77777777" w:rsidR="00DB3C22" w:rsidRPr="00A73C63" w:rsidRDefault="00DB3C22" w:rsidP="00DB3C22">
      <w:pPr>
        <w:numPr>
          <w:ilvl w:val="0"/>
          <w:numId w:val="26"/>
        </w:numPr>
        <w:spacing w:after="0" w:line="240" w:lineRule="auto"/>
        <w:jc w:val="both"/>
        <w:rPr>
          <w:rFonts w:ascii="Aptos" w:hAnsi="Aptos" w:cs="Times New Roman"/>
          <w:lang w:val="ro-RO"/>
        </w:rPr>
      </w:pPr>
      <w:r w:rsidRPr="00A73C63">
        <w:rPr>
          <w:rFonts w:ascii="Aptos" w:hAnsi="Aptos" w:cs="Times New Roman"/>
          <w:lang w:val="ro-RO"/>
        </w:rPr>
        <w:t xml:space="preserve">Îndeplinirea tuturor </w:t>
      </w:r>
      <w:proofErr w:type="spellStart"/>
      <w:r w:rsidRPr="00A73C63">
        <w:rPr>
          <w:rFonts w:ascii="Aptos" w:hAnsi="Aptos" w:cs="Times New Roman"/>
          <w:lang w:val="ro-RO"/>
        </w:rPr>
        <w:t>condiționalităților</w:t>
      </w:r>
      <w:proofErr w:type="spellEnd"/>
      <w:r w:rsidRPr="00A73C63">
        <w:rPr>
          <w:rFonts w:ascii="Aptos" w:hAnsi="Aptos" w:cs="Times New Roman"/>
          <w:lang w:val="ro-RO"/>
        </w:rPr>
        <w:t xml:space="preserve"> aferente jalonului 79 PNRR privind procedurile de guvernanță corporativă (OUG 109).</w:t>
      </w:r>
    </w:p>
    <w:p w14:paraId="4C02E281" w14:textId="77777777" w:rsidR="00DB3C22" w:rsidRPr="00A73C63" w:rsidRDefault="00DB3C22" w:rsidP="00DB3C22">
      <w:pPr>
        <w:pBdr>
          <w:top w:val="nil"/>
          <w:left w:val="nil"/>
          <w:bottom w:val="nil"/>
          <w:right w:val="nil"/>
          <w:between w:val="nil"/>
        </w:pBdr>
        <w:spacing w:after="0" w:line="240" w:lineRule="auto"/>
        <w:jc w:val="both"/>
        <w:rPr>
          <w:rFonts w:ascii="Aptos" w:eastAsia="Times New Roman" w:hAnsi="Aptos" w:cs="Times New Roman"/>
          <w:lang w:val="ro-RO" w:eastAsia="ro-RO"/>
        </w:rPr>
      </w:pPr>
    </w:p>
    <w:p w14:paraId="25B83BBE" w14:textId="77777777" w:rsidR="00DB3C22" w:rsidRPr="00A73C63" w:rsidRDefault="00DB3C22" w:rsidP="00DB3C22">
      <w:pPr>
        <w:spacing w:line="240" w:lineRule="auto"/>
        <w:rPr>
          <w:rFonts w:ascii="Aptos" w:hAnsi="Aptos" w:cs="Times New Roman"/>
          <w:b/>
          <w:bCs/>
          <w:lang w:val="ro-RO"/>
        </w:rPr>
      </w:pPr>
      <w:r w:rsidRPr="00A73C63">
        <w:rPr>
          <w:rFonts w:ascii="Aptos" w:hAnsi="Aptos" w:cs="Times New Roman"/>
          <w:b/>
          <w:bCs/>
          <w:lang w:val="ro-RO"/>
        </w:rPr>
        <w:t>Măsuri accelerare absorbție fonduri europene</w:t>
      </w:r>
    </w:p>
    <w:p w14:paraId="27D8A970" w14:textId="77777777" w:rsidR="00DB3C22" w:rsidRPr="00A73C63" w:rsidRDefault="00DB3C22" w:rsidP="00DB3C22">
      <w:pPr>
        <w:numPr>
          <w:ilvl w:val="0"/>
          <w:numId w:val="27"/>
        </w:numPr>
        <w:spacing w:after="0" w:line="240" w:lineRule="auto"/>
        <w:jc w:val="both"/>
        <w:rPr>
          <w:rFonts w:ascii="Aptos" w:hAnsi="Aptos" w:cs="Times New Roman"/>
          <w:lang w:val="ro-RO"/>
        </w:rPr>
      </w:pPr>
      <w:r w:rsidRPr="00A73C63">
        <w:rPr>
          <w:rFonts w:ascii="Aptos" w:hAnsi="Aptos" w:cs="Times New Roman"/>
          <w:lang w:val="ro-RO"/>
        </w:rPr>
        <w:t xml:space="preserve">Sprijinirea transportului feroviar din zonele defavorizate sau izolate către polii urbani regionali. Eliminarea “sărăciei în transporturi” prin accesarea de către Ministerul Transporturilor și Infrastructurii a reformelor și investițiilor prevăzute în cadrul Fondului Social pentru Climă - redeschiderea liniilor de cale ferată aflate în conservare, reducerea timpilor de parcurs prin reînnoirea sectoarelor de cale ferată secundare, achiziționarea de material rulant, pentru creșterea accesibilității comunităților defavorizate și izolate la serviciile de bază ale polilor urbani regionali, precum accesul la locuri de muncă mai bine plătite sau accesul la sistemele sanitare și de educație ale acestora. </w:t>
      </w:r>
    </w:p>
    <w:p w14:paraId="3DE8F71E" w14:textId="77777777" w:rsidR="00DB3C22" w:rsidRPr="00A73C63" w:rsidRDefault="00DB3C22" w:rsidP="00DB3C22">
      <w:pPr>
        <w:numPr>
          <w:ilvl w:val="0"/>
          <w:numId w:val="27"/>
        </w:numPr>
        <w:spacing w:after="0" w:line="240" w:lineRule="auto"/>
        <w:jc w:val="both"/>
        <w:rPr>
          <w:rFonts w:ascii="Aptos" w:hAnsi="Aptos" w:cs="Times New Roman"/>
          <w:lang w:val="ro-RO"/>
        </w:rPr>
      </w:pPr>
      <w:r w:rsidRPr="00A73C63">
        <w:rPr>
          <w:rFonts w:ascii="Aptos" w:hAnsi="Aptos" w:cs="Times New Roman"/>
          <w:lang w:val="ro-RO"/>
        </w:rPr>
        <w:t>Înlocuirea flotei de trenuri de metrou pe Magistrala 4 existentă prin achiziția a 12 trenuri de metrou și sistem de automatizare și siguranță cu finanțare din Fondul pentru Modernizare.</w:t>
      </w:r>
    </w:p>
    <w:p w14:paraId="2D5D140A" w14:textId="77777777" w:rsidR="00DB3C22" w:rsidRPr="000338F1" w:rsidRDefault="00DB3C22" w:rsidP="00DB3C22">
      <w:pPr>
        <w:numPr>
          <w:ilvl w:val="0"/>
          <w:numId w:val="27"/>
        </w:numPr>
        <w:spacing w:after="0" w:line="240" w:lineRule="auto"/>
        <w:jc w:val="both"/>
        <w:rPr>
          <w:rFonts w:ascii="Aptos" w:hAnsi="Aptos" w:cs="Times New Roman"/>
          <w:lang w:val="ro-RO"/>
        </w:rPr>
      </w:pPr>
      <w:r w:rsidRPr="000338F1">
        <w:rPr>
          <w:rFonts w:ascii="Aptos" w:hAnsi="Aptos" w:cs="Times New Roman"/>
          <w:lang w:val="ro-RO"/>
        </w:rPr>
        <w:t>Stații de reîncărcare pe rețeaua de drumuri de mare viteză- autostrăzi, drumuri expres, precum și drumuri naționale printr-un program, finanțat prin Fondul pentru Modernizare.</w:t>
      </w:r>
    </w:p>
    <w:p w14:paraId="66D68AD0" w14:textId="77777777" w:rsidR="00DB3C22" w:rsidRPr="000338F1" w:rsidRDefault="00DB3C22" w:rsidP="00DB3C22">
      <w:pPr>
        <w:numPr>
          <w:ilvl w:val="0"/>
          <w:numId w:val="27"/>
        </w:numPr>
        <w:spacing w:after="0" w:line="240" w:lineRule="auto"/>
        <w:jc w:val="both"/>
        <w:rPr>
          <w:rFonts w:ascii="Aptos" w:hAnsi="Aptos" w:cs="Times New Roman"/>
          <w:lang w:val="ro-RO"/>
        </w:rPr>
      </w:pPr>
      <w:r w:rsidRPr="000338F1">
        <w:rPr>
          <w:rFonts w:ascii="Aptos" w:hAnsi="Aptos" w:cs="Times New Roman"/>
          <w:lang w:val="ro-RO"/>
        </w:rPr>
        <w:t>Stații de reîncărcare mediul privat. finanțat prin Fondul pentru Modernizare.</w:t>
      </w:r>
    </w:p>
    <w:p w14:paraId="4F983CD5" w14:textId="77777777" w:rsidR="00DB3C22" w:rsidRPr="000338F1" w:rsidRDefault="00DB3C22" w:rsidP="00DB3C22">
      <w:pPr>
        <w:numPr>
          <w:ilvl w:val="0"/>
          <w:numId w:val="27"/>
        </w:numPr>
        <w:spacing w:after="0" w:line="240" w:lineRule="auto"/>
        <w:jc w:val="both"/>
        <w:rPr>
          <w:rFonts w:ascii="Aptos" w:hAnsi="Aptos" w:cs="Times New Roman"/>
          <w:lang w:val="ro-RO"/>
        </w:rPr>
      </w:pPr>
      <w:r w:rsidRPr="000338F1">
        <w:rPr>
          <w:rFonts w:ascii="Aptos" w:hAnsi="Aptos" w:cs="Times New Roman"/>
          <w:lang w:val="ro-RO"/>
        </w:rPr>
        <w:t>Instalarea stațiilor de reîncărcare/ încărcare baterii și creșterea capacității rețelei electrice din porturi, finanțat prin Fondul pentru Modernizare</w:t>
      </w:r>
    </w:p>
    <w:p w14:paraId="1E62871B" w14:textId="77777777" w:rsidR="00DB3C22" w:rsidRPr="000338F1" w:rsidRDefault="00DB3C22" w:rsidP="00DB3C22">
      <w:pPr>
        <w:numPr>
          <w:ilvl w:val="0"/>
          <w:numId w:val="27"/>
        </w:numPr>
        <w:spacing w:after="0" w:line="240" w:lineRule="auto"/>
        <w:jc w:val="both"/>
        <w:rPr>
          <w:rFonts w:ascii="Aptos" w:hAnsi="Aptos" w:cs="Times New Roman"/>
          <w:lang w:val="ro-RO"/>
        </w:rPr>
      </w:pPr>
      <w:r w:rsidRPr="000338F1">
        <w:rPr>
          <w:rFonts w:ascii="Aptos" w:hAnsi="Aptos" w:cs="Times New Roman"/>
          <w:lang w:val="ro-RO"/>
        </w:rPr>
        <w:t xml:space="preserve">Implementarea unui program, finanțat prin Fondul pentru Modernizare pentru înverzirea operațiunilor aeroportuare și portuare prin înlocuirea utilajelor și echipamentelor neperformante din punct de vedere al consumului de energie, cu utilaje  și echipamente cu emisii zero. </w:t>
      </w:r>
    </w:p>
    <w:p w14:paraId="44E5D479" w14:textId="77777777" w:rsidR="00DB3C22" w:rsidRPr="00A73C63" w:rsidRDefault="00DB3C22" w:rsidP="00DB3C22">
      <w:pPr>
        <w:numPr>
          <w:ilvl w:val="0"/>
          <w:numId w:val="27"/>
        </w:numPr>
        <w:spacing w:after="0" w:line="240" w:lineRule="auto"/>
        <w:jc w:val="both"/>
        <w:rPr>
          <w:rFonts w:ascii="Aptos" w:hAnsi="Aptos" w:cs="Times New Roman"/>
          <w:lang w:val="ro-RO"/>
        </w:rPr>
      </w:pPr>
      <w:r w:rsidRPr="000338F1">
        <w:rPr>
          <w:rFonts w:ascii="Aptos" w:hAnsi="Aptos" w:cs="Times New Roman"/>
          <w:lang w:val="ro-RO"/>
        </w:rPr>
        <w:t>Implementarea unui program, finanțat prin Fondul pentru Modernizare pentru înlocuirea flotei de vehicule pentru transportul rutier și feroviar de marfă, precum și a flotei pentru transportul de pasageri și marfă maritim și pe căi navigabile interioare, prin achiziția de vehicule cu emisii zero.</w:t>
      </w:r>
      <w:r w:rsidRPr="00A73C63">
        <w:rPr>
          <w:rFonts w:ascii="Aptos" w:hAnsi="Aptos" w:cs="Times New Roman"/>
          <w:lang w:val="ro-RO"/>
        </w:rPr>
        <w:t xml:space="preserve"> </w:t>
      </w:r>
    </w:p>
    <w:p w14:paraId="4015129A" w14:textId="77777777" w:rsidR="00DB3C22" w:rsidRPr="00A73C63" w:rsidRDefault="00DB3C22" w:rsidP="00DB3C22">
      <w:pPr>
        <w:spacing w:after="0" w:line="240" w:lineRule="auto"/>
        <w:ind w:left="720"/>
        <w:jc w:val="both"/>
        <w:rPr>
          <w:rFonts w:ascii="Aptos" w:hAnsi="Aptos" w:cs="Times New Roman"/>
          <w:lang w:val="ro-RO"/>
        </w:rPr>
      </w:pPr>
    </w:p>
    <w:p w14:paraId="03778653" w14:textId="77777777" w:rsidR="00DB3C22" w:rsidRPr="00A73C63" w:rsidRDefault="00DB3C22" w:rsidP="00DB3C22">
      <w:pPr>
        <w:spacing w:line="240" w:lineRule="auto"/>
        <w:rPr>
          <w:rFonts w:ascii="Aptos" w:hAnsi="Aptos" w:cs="Times New Roman"/>
          <w:b/>
          <w:bCs/>
          <w:lang w:val="ro-RO"/>
        </w:rPr>
      </w:pPr>
      <w:r w:rsidRPr="00A73C63">
        <w:rPr>
          <w:rFonts w:ascii="Aptos" w:hAnsi="Aptos" w:cs="Times New Roman"/>
          <w:b/>
          <w:bCs/>
          <w:lang w:val="ro-RO"/>
        </w:rPr>
        <w:t>Acțiuni pentru companii/instituții subordonate</w:t>
      </w:r>
    </w:p>
    <w:p w14:paraId="1B68D29B" w14:textId="77777777" w:rsidR="00DB3C22" w:rsidRPr="00A73C63" w:rsidRDefault="00DB3C22" w:rsidP="00DB3C22">
      <w:pPr>
        <w:spacing w:after="0" w:line="240" w:lineRule="auto"/>
        <w:ind w:left="66"/>
        <w:jc w:val="both"/>
        <w:rPr>
          <w:rFonts w:ascii="Aptos" w:hAnsi="Aptos" w:cs="Times New Roman"/>
          <w:lang w:val="ro-RO"/>
        </w:rPr>
      </w:pPr>
      <w:r w:rsidRPr="00A73C63">
        <w:rPr>
          <w:rFonts w:ascii="Aptos" w:hAnsi="Aptos" w:cs="Times New Roman"/>
          <w:lang w:val="ro-RO"/>
        </w:rPr>
        <w:t xml:space="preserve">Restructurarea TAROM. Aplicarea planului de restructurare aprobat de Comisia Europeană, în urma căruia operațiunile TAROM vor fi raționalizate, flota va fi reînnoită și costurile vor fi </w:t>
      </w:r>
      <w:r w:rsidRPr="00A73C63">
        <w:rPr>
          <w:rFonts w:ascii="Aptos" w:hAnsi="Aptos" w:cs="Times New Roman"/>
          <w:lang w:val="ro-RO"/>
        </w:rPr>
        <w:lastRenderedPageBreak/>
        <w:t xml:space="preserve">reduse. TAROM trebuie să redevină un actor aerian important în spațiul aerian european și internațional. </w:t>
      </w:r>
    </w:p>
    <w:p w14:paraId="1F643D7B" w14:textId="77777777" w:rsidR="00DB3C22" w:rsidRPr="00A73C63" w:rsidRDefault="00DB3C22" w:rsidP="00DB3C22">
      <w:pPr>
        <w:spacing w:after="0" w:line="240" w:lineRule="auto"/>
        <w:ind w:left="426"/>
        <w:jc w:val="both"/>
        <w:rPr>
          <w:rFonts w:ascii="Aptos" w:hAnsi="Aptos" w:cs="Times New Roman"/>
          <w:lang w:val="ro-RO"/>
        </w:rPr>
      </w:pPr>
    </w:p>
    <w:p w14:paraId="639761DC" w14:textId="77777777" w:rsidR="00DB3C22" w:rsidRPr="00A73C63" w:rsidRDefault="00DB3C22" w:rsidP="00DB3C22">
      <w:pPr>
        <w:spacing w:after="0" w:line="240" w:lineRule="auto"/>
        <w:rPr>
          <w:rFonts w:ascii="Aptos" w:hAnsi="Aptos" w:cs="Times New Roman"/>
          <w:b/>
          <w:bCs/>
          <w:lang w:val="ro-RO"/>
        </w:rPr>
      </w:pPr>
      <w:r w:rsidRPr="00A73C63">
        <w:rPr>
          <w:rFonts w:ascii="Aptos" w:hAnsi="Aptos" w:cs="Times New Roman"/>
          <w:b/>
          <w:bCs/>
          <w:lang w:val="ro-RO"/>
        </w:rPr>
        <w:t>Măsuri de debirocratizare/digitalizare</w:t>
      </w:r>
    </w:p>
    <w:p w14:paraId="41922E62" w14:textId="77777777" w:rsidR="00DB3C22" w:rsidRPr="00A73C63" w:rsidRDefault="00DB3C22" w:rsidP="00DB3C22">
      <w:pPr>
        <w:spacing w:after="0" w:line="240" w:lineRule="auto"/>
        <w:ind w:left="426"/>
        <w:jc w:val="both"/>
        <w:rPr>
          <w:rFonts w:ascii="Aptos" w:hAnsi="Aptos" w:cs="Times New Roman"/>
          <w:lang w:val="ro-RO"/>
        </w:rPr>
      </w:pPr>
    </w:p>
    <w:p w14:paraId="200A29F0" w14:textId="77777777" w:rsidR="00DB3C22" w:rsidRPr="00A73C63" w:rsidRDefault="00DB3C22" w:rsidP="00DB3C22">
      <w:pPr>
        <w:numPr>
          <w:ilvl w:val="0"/>
          <w:numId w:val="28"/>
        </w:numPr>
        <w:spacing w:after="0" w:line="240" w:lineRule="auto"/>
        <w:jc w:val="both"/>
        <w:rPr>
          <w:rFonts w:ascii="Aptos" w:hAnsi="Aptos" w:cs="Times New Roman"/>
          <w:lang w:val="ro-RO"/>
        </w:rPr>
      </w:pPr>
      <w:r w:rsidRPr="00A73C63">
        <w:rPr>
          <w:rFonts w:ascii="Aptos" w:hAnsi="Aptos" w:cs="Times New Roman"/>
          <w:lang w:val="ro-RO"/>
        </w:rPr>
        <w:t xml:space="preserve">Integrarea soluțiilor de inteligență artificială pentru o adaptabilitate mai mare la cerințele pieței; Automatizarea prin robotic </w:t>
      </w:r>
      <w:proofErr w:type="spellStart"/>
      <w:r w:rsidRPr="00A73C63">
        <w:rPr>
          <w:rFonts w:ascii="Aptos" w:hAnsi="Aptos" w:cs="Times New Roman"/>
          <w:lang w:val="ro-RO"/>
        </w:rPr>
        <w:t>process</w:t>
      </w:r>
      <w:proofErr w:type="spellEnd"/>
      <w:r w:rsidRPr="00A73C63">
        <w:rPr>
          <w:rFonts w:ascii="Aptos" w:hAnsi="Aptos" w:cs="Times New Roman"/>
          <w:lang w:val="ro-RO"/>
        </w:rPr>
        <w:t xml:space="preserve"> </w:t>
      </w:r>
      <w:proofErr w:type="spellStart"/>
      <w:r w:rsidRPr="00A73C63">
        <w:rPr>
          <w:rFonts w:ascii="Aptos" w:hAnsi="Aptos" w:cs="Times New Roman"/>
          <w:lang w:val="ro-RO"/>
        </w:rPr>
        <w:t>automation</w:t>
      </w:r>
      <w:proofErr w:type="spellEnd"/>
      <w:r w:rsidRPr="00A73C63">
        <w:rPr>
          <w:rFonts w:ascii="Aptos" w:hAnsi="Aptos" w:cs="Times New Roman"/>
          <w:lang w:val="ro-RO"/>
        </w:rPr>
        <w:t xml:space="preserve"> (RPA) și Inteligența Artificială (AI) </w:t>
      </w:r>
    </w:p>
    <w:p w14:paraId="40F7A8D7" w14:textId="77777777" w:rsidR="00DB3C22" w:rsidRPr="00A73C63" w:rsidRDefault="00DB3C22" w:rsidP="00DB3C22">
      <w:pPr>
        <w:numPr>
          <w:ilvl w:val="0"/>
          <w:numId w:val="28"/>
        </w:numPr>
        <w:spacing w:after="0" w:line="240" w:lineRule="auto"/>
        <w:jc w:val="both"/>
        <w:rPr>
          <w:rFonts w:ascii="Aptos" w:hAnsi="Aptos" w:cs="Times New Roman"/>
          <w:lang w:val="ro-RO"/>
        </w:rPr>
      </w:pPr>
      <w:r w:rsidRPr="00A73C63">
        <w:rPr>
          <w:rFonts w:ascii="Aptos" w:hAnsi="Aptos" w:cs="Times New Roman"/>
          <w:lang w:val="ro-RO"/>
        </w:rPr>
        <w:t>Investiții în tehnologii inovative: Sistemele de management a traficului de tip ERTMS/ITS trebuie să fie extinse și să devină standardul în domeniu. Finanțarea acestora trebuie să includă centre de management al traficului, baze de date, tehnologiile pentru vehicule autonome, sistemele moderne de taxare și control</w:t>
      </w:r>
    </w:p>
    <w:p w14:paraId="781512F9" w14:textId="77777777" w:rsidR="00DB3C22" w:rsidRPr="00A73C63" w:rsidRDefault="00DB3C22" w:rsidP="00DB3C22">
      <w:pPr>
        <w:numPr>
          <w:ilvl w:val="0"/>
          <w:numId w:val="28"/>
        </w:numPr>
        <w:spacing w:after="0" w:line="240" w:lineRule="auto"/>
        <w:jc w:val="both"/>
        <w:rPr>
          <w:rFonts w:ascii="Aptos" w:hAnsi="Aptos" w:cs="Times New Roman"/>
          <w:lang w:val="ro-RO"/>
        </w:rPr>
      </w:pPr>
      <w:r w:rsidRPr="00A73C63">
        <w:rPr>
          <w:rFonts w:ascii="Aptos" w:hAnsi="Aptos" w:cs="Times New Roman"/>
          <w:lang w:val="ro-RO"/>
        </w:rPr>
        <w:t>Înființarea Biroului Unic pentru Înmatricularea Autovehiculelor (RAR);</w:t>
      </w:r>
    </w:p>
    <w:p w14:paraId="5B85D69D" w14:textId="77777777" w:rsidR="00DB3C22" w:rsidRPr="00A73C63" w:rsidRDefault="00DB3C22" w:rsidP="00DB3C22">
      <w:pPr>
        <w:numPr>
          <w:ilvl w:val="0"/>
          <w:numId w:val="28"/>
        </w:numPr>
        <w:spacing w:after="0" w:line="240" w:lineRule="auto"/>
        <w:jc w:val="both"/>
        <w:rPr>
          <w:rFonts w:ascii="Aptos" w:hAnsi="Aptos" w:cs="Times New Roman"/>
          <w:lang w:val="ro-RO"/>
        </w:rPr>
      </w:pPr>
      <w:r w:rsidRPr="00A73C63">
        <w:rPr>
          <w:rFonts w:ascii="Aptos" w:hAnsi="Aptos" w:cs="Times New Roman"/>
          <w:lang w:val="ro-RO"/>
        </w:rPr>
        <w:t xml:space="preserve">Spații de servicii concesionate: programul trebuie continuat într-un ritm mai alert pentru toate spațiile de servicii de pe drumurile din țară, astfel încât cetățenii să beneficieze de aceste servicii moderne. </w:t>
      </w:r>
    </w:p>
    <w:p w14:paraId="38871E20" w14:textId="77777777" w:rsidR="00DB3C22" w:rsidRPr="00A73C63" w:rsidRDefault="00DB3C22" w:rsidP="00DB3C22">
      <w:pPr>
        <w:spacing w:after="0" w:line="240" w:lineRule="auto"/>
        <w:rPr>
          <w:rFonts w:ascii="Aptos" w:hAnsi="Aptos" w:cs="Times New Roman"/>
          <w:lang w:val="ro-RO"/>
        </w:rPr>
      </w:pPr>
    </w:p>
    <w:p w14:paraId="329B8A57" w14:textId="77777777" w:rsidR="00DB3C22" w:rsidRPr="00A73C63" w:rsidRDefault="00DB3C22" w:rsidP="00DB3C22">
      <w:pPr>
        <w:spacing w:after="0" w:line="240" w:lineRule="auto"/>
        <w:rPr>
          <w:rFonts w:ascii="Aptos" w:eastAsia="Times New Roman" w:hAnsi="Aptos" w:cs="Times New Roman"/>
          <w:b/>
          <w:iCs/>
          <w:lang w:val="ro-RO"/>
        </w:rPr>
      </w:pPr>
      <w:r w:rsidRPr="00A73C63">
        <w:rPr>
          <w:rFonts w:ascii="Aptos" w:eastAsia="Times New Roman" w:hAnsi="Aptos" w:cs="Times New Roman"/>
          <w:b/>
          <w:iCs/>
          <w:lang w:val="ro-RO"/>
        </w:rPr>
        <w:t>Corelarea strategiilor în transporturi</w:t>
      </w:r>
    </w:p>
    <w:p w14:paraId="141707D8" w14:textId="77777777" w:rsidR="00DB3C22" w:rsidRPr="00A73C63" w:rsidRDefault="00DB3C22" w:rsidP="00DB3C22">
      <w:pPr>
        <w:spacing w:after="0" w:line="240" w:lineRule="auto"/>
        <w:jc w:val="center"/>
        <w:rPr>
          <w:rFonts w:ascii="Aptos" w:eastAsia="Times New Roman" w:hAnsi="Aptos" w:cs="Times New Roman"/>
          <w:b/>
          <w:iCs/>
          <w:lang w:val="ro-RO"/>
        </w:rPr>
      </w:pPr>
    </w:p>
    <w:p w14:paraId="5294B3F2" w14:textId="77777777" w:rsidR="00DB3C22" w:rsidRPr="00A73C63" w:rsidRDefault="00DB3C22" w:rsidP="00DB3C22">
      <w:pPr>
        <w:spacing w:after="0" w:line="240" w:lineRule="auto"/>
        <w:jc w:val="both"/>
        <w:rPr>
          <w:rFonts w:ascii="Aptos" w:eastAsia="Times New Roman" w:hAnsi="Aptos" w:cs="Times New Roman"/>
          <w:b/>
          <w:iCs/>
          <w:lang w:val="ro-RO"/>
        </w:rPr>
      </w:pPr>
      <w:r w:rsidRPr="00A73C63">
        <w:rPr>
          <w:rFonts w:ascii="Aptos" w:eastAsia="Times New Roman" w:hAnsi="Aptos" w:cs="Times New Roman"/>
          <w:lang w:val="ro-RO"/>
        </w:rPr>
        <w:t xml:space="preserve">Corelarea MPGT cu strategiile locale și regionale și a planurilor de mobilitate urbană este esențială, având în vedere tendințele globale de concentrare a populației în jurul marilor orașe. Mobilitatea urbană și metropolitană, logistica integrată și </w:t>
      </w:r>
      <w:proofErr w:type="spellStart"/>
      <w:r w:rsidRPr="00A73C63">
        <w:rPr>
          <w:rFonts w:ascii="Aptos" w:eastAsia="Times New Roman" w:hAnsi="Aptos" w:cs="Times New Roman"/>
          <w:lang w:val="ro-RO"/>
        </w:rPr>
        <w:t>intermodalitatea</w:t>
      </w:r>
      <w:proofErr w:type="spellEnd"/>
      <w:r w:rsidRPr="00A73C63">
        <w:rPr>
          <w:rFonts w:ascii="Aptos" w:eastAsia="Times New Roman" w:hAnsi="Aptos" w:cs="Times New Roman"/>
          <w:lang w:val="ro-RO"/>
        </w:rPr>
        <w:t xml:space="preserve"> sunt critice pentru a asigura nevoile cetățenilor, necesitând investiții majore și susținute.</w:t>
      </w:r>
    </w:p>
    <w:p w14:paraId="2DC839E2" w14:textId="77777777" w:rsidR="00DB3C22" w:rsidRPr="00A73C63" w:rsidRDefault="00DB3C22" w:rsidP="00DB3C22">
      <w:pPr>
        <w:pBdr>
          <w:top w:val="nil"/>
          <w:left w:val="nil"/>
          <w:bottom w:val="nil"/>
          <w:right w:val="nil"/>
          <w:between w:val="nil"/>
        </w:pBdr>
        <w:spacing w:after="0" w:line="240" w:lineRule="auto"/>
        <w:rPr>
          <w:rFonts w:ascii="Aptos" w:eastAsia="Times New Roman" w:hAnsi="Aptos" w:cs="Times New Roman"/>
          <w:b/>
          <w:lang w:val="ro-RO"/>
        </w:rPr>
      </w:pPr>
    </w:p>
    <w:p w14:paraId="75616D50" w14:textId="77777777" w:rsidR="00DB3C22" w:rsidRPr="00A73C63" w:rsidRDefault="00DB3C22" w:rsidP="00DB3C22">
      <w:pPr>
        <w:pBdr>
          <w:top w:val="nil"/>
          <w:left w:val="nil"/>
          <w:bottom w:val="nil"/>
          <w:right w:val="nil"/>
          <w:between w:val="nil"/>
        </w:pBdr>
        <w:spacing w:after="0" w:line="240" w:lineRule="auto"/>
        <w:rPr>
          <w:rFonts w:ascii="Aptos" w:hAnsi="Aptos" w:cs="Times New Roman"/>
          <w:b/>
          <w:lang w:val="ro-RO"/>
        </w:rPr>
      </w:pPr>
      <w:r w:rsidRPr="00A73C63">
        <w:rPr>
          <w:rFonts w:ascii="Aptos" w:eastAsia="Times New Roman" w:hAnsi="Aptos" w:cs="Times New Roman"/>
          <w:b/>
          <w:lang w:val="ro-RO"/>
        </w:rPr>
        <w:t>Sprijinirea industriei naționale pentru dezvoltarea infrastructurii de transport</w:t>
      </w:r>
    </w:p>
    <w:p w14:paraId="35AB8A94" w14:textId="77777777" w:rsidR="00DB3C22" w:rsidRPr="00A73C63" w:rsidRDefault="00DB3C22" w:rsidP="00DB3C22">
      <w:pPr>
        <w:pBdr>
          <w:top w:val="nil"/>
          <w:left w:val="nil"/>
          <w:bottom w:val="nil"/>
          <w:right w:val="nil"/>
          <w:between w:val="nil"/>
        </w:pBdr>
        <w:spacing w:after="0" w:line="240" w:lineRule="auto"/>
        <w:jc w:val="both"/>
        <w:rPr>
          <w:rFonts w:ascii="Aptos" w:eastAsia="Times New Roman" w:hAnsi="Aptos" w:cs="Times New Roman"/>
          <w:lang w:val="ro-RO"/>
        </w:rPr>
      </w:pPr>
    </w:p>
    <w:p w14:paraId="10F014A1" w14:textId="77777777" w:rsidR="00DB3C22" w:rsidRPr="00A73C63" w:rsidRDefault="00DB3C22" w:rsidP="00DB3C22">
      <w:pPr>
        <w:pBdr>
          <w:top w:val="nil"/>
          <w:left w:val="nil"/>
          <w:bottom w:val="nil"/>
          <w:right w:val="nil"/>
          <w:between w:val="nil"/>
        </w:pBdr>
        <w:spacing w:after="0" w:line="240" w:lineRule="auto"/>
        <w:jc w:val="both"/>
        <w:rPr>
          <w:rFonts w:ascii="Aptos" w:hAnsi="Aptos" w:cs="Times New Roman"/>
          <w:b/>
          <w:lang w:val="ro-RO"/>
        </w:rPr>
      </w:pPr>
      <w:r w:rsidRPr="00A73C63">
        <w:rPr>
          <w:rFonts w:ascii="Aptos" w:eastAsia="Times New Roman" w:hAnsi="Aptos" w:cs="Times New Roman"/>
          <w:lang w:val="ro-RO"/>
        </w:rPr>
        <w:t>Vom ținti dublarea producției naționale de materii prime și materiale de construcții utilizate în realizarea infrastructurii de transport până în 2028, atât prin stimularea producției interne, cât și prin diversificarea soluțiilor tehnice pentru proiectele de infrastructură, astfel încât să fie favorizate capacitățile de producție naționale.</w:t>
      </w:r>
    </w:p>
    <w:p w14:paraId="65541531" w14:textId="77777777" w:rsidR="00DB3C22" w:rsidRPr="00A73C63" w:rsidRDefault="00DB3C22" w:rsidP="00DB3C22">
      <w:pPr>
        <w:pBdr>
          <w:top w:val="nil"/>
          <w:left w:val="nil"/>
          <w:bottom w:val="nil"/>
          <w:right w:val="nil"/>
          <w:between w:val="nil"/>
        </w:pBdr>
        <w:spacing w:after="0" w:line="240" w:lineRule="auto"/>
        <w:rPr>
          <w:rFonts w:ascii="Aptos" w:hAnsi="Aptos" w:cs="Times New Roman"/>
          <w:lang w:val="ro-RO"/>
        </w:rPr>
      </w:pPr>
    </w:p>
    <w:p w14:paraId="65BDD52F" w14:textId="77777777" w:rsidR="00DB3C22" w:rsidRPr="00A73C63" w:rsidRDefault="00DB3C22" w:rsidP="00DB3C22">
      <w:pPr>
        <w:pBdr>
          <w:top w:val="nil"/>
          <w:left w:val="nil"/>
          <w:bottom w:val="nil"/>
          <w:right w:val="nil"/>
          <w:between w:val="nil"/>
        </w:pBdr>
        <w:spacing w:after="0" w:line="240" w:lineRule="auto"/>
        <w:rPr>
          <w:rFonts w:ascii="Aptos" w:hAnsi="Aptos" w:cs="Times New Roman"/>
          <w:b/>
          <w:bCs/>
          <w:shd w:val="clear" w:color="auto" w:fill="FFFFFF"/>
          <w:lang w:val="ro-RO"/>
        </w:rPr>
      </w:pPr>
      <w:r w:rsidRPr="00A73C63">
        <w:rPr>
          <w:rFonts w:ascii="Aptos" w:hAnsi="Aptos" w:cs="Times New Roman"/>
          <w:b/>
          <w:bCs/>
          <w:shd w:val="clear" w:color="auto" w:fill="FFFFFF"/>
          <w:lang w:val="ro-RO"/>
        </w:rPr>
        <w:t>Mobilitate militară</w:t>
      </w:r>
    </w:p>
    <w:p w14:paraId="3EA86ADA" w14:textId="77777777" w:rsidR="00DB3C22" w:rsidRPr="00A73C63" w:rsidRDefault="00DB3C22" w:rsidP="00DB3C22">
      <w:pPr>
        <w:pBdr>
          <w:top w:val="nil"/>
          <w:left w:val="nil"/>
          <w:bottom w:val="nil"/>
          <w:right w:val="nil"/>
          <w:between w:val="nil"/>
        </w:pBdr>
        <w:spacing w:after="0" w:line="240" w:lineRule="auto"/>
        <w:jc w:val="both"/>
        <w:rPr>
          <w:rFonts w:ascii="Aptos" w:hAnsi="Aptos" w:cs="Times New Roman"/>
          <w:b/>
          <w:bCs/>
          <w:shd w:val="clear" w:color="auto" w:fill="FFFFFF"/>
          <w:lang w:val="ro-RO"/>
        </w:rPr>
      </w:pPr>
    </w:p>
    <w:p w14:paraId="5E1813EC" w14:textId="77777777" w:rsidR="00DB3C22" w:rsidRPr="00A73C63" w:rsidRDefault="00DB3C22" w:rsidP="00DB3C22">
      <w:pPr>
        <w:pBdr>
          <w:top w:val="nil"/>
          <w:left w:val="nil"/>
          <w:bottom w:val="nil"/>
          <w:right w:val="nil"/>
          <w:between w:val="nil"/>
        </w:pBdr>
        <w:spacing w:after="0" w:line="240" w:lineRule="auto"/>
        <w:jc w:val="both"/>
        <w:rPr>
          <w:rFonts w:ascii="Aptos" w:hAnsi="Aptos" w:cs="Times New Roman"/>
          <w:shd w:val="clear" w:color="auto" w:fill="FFFFFF"/>
          <w:lang w:val="ro-RO"/>
        </w:rPr>
      </w:pPr>
      <w:r w:rsidRPr="00A73C63">
        <w:rPr>
          <w:rFonts w:ascii="Aptos" w:hAnsi="Aptos" w:cs="Times New Roman"/>
          <w:shd w:val="clear" w:color="auto" w:fill="FFFFFF"/>
          <w:lang w:val="ro-RO"/>
        </w:rPr>
        <w:t xml:space="preserve">Vom urmări asigurarea conectării rutiere sau feroviare a obiectivelor militare strategice la principalele rute de transport din România, astfel încât să fie asigurată mobilitatea militară rapidă și sigură. Înființarea Comitetului Național de Coordonare a Mobilității Militare, având ca membri Ministerul Transporturilor și Infrastructurii, Ministerul Apărării Naționale și Ministerul Afacerilor Externe. </w:t>
      </w:r>
    </w:p>
    <w:p w14:paraId="5CC11FB2" w14:textId="77777777" w:rsidR="00DB3C22" w:rsidRPr="00A73C63" w:rsidRDefault="00DB3C22" w:rsidP="00DB3C22">
      <w:pPr>
        <w:pBdr>
          <w:top w:val="nil"/>
          <w:left w:val="nil"/>
          <w:bottom w:val="nil"/>
          <w:right w:val="nil"/>
          <w:between w:val="nil"/>
        </w:pBdr>
        <w:spacing w:after="0" w:line="240" w:lineRule="auto"/>
        <w:jc w:val="both"/>
        <w:rPr>
          <w:rFonts w:ascii="Aptos" w:hAnsi="Aptos" w:cs="Times New Roman"/>
          <w:shd w:val="clear" w:color="auto" w:fill="FFFFFF"/>
          <w:lang w:val="ro-RO"/>
        </w:rPr>
      </w:pPr>
    </w:p>
    <w:p w14:paraId="77E9DD22" w14:textId="77777777" w:rsidR="00DB3C22" w:rsidRPr="00A73C63" w:rsidRDefault="00DB3C22" w:rsidP="00DB3C22">
      <w:pPr>
        <w:pBdr>
          <w:top w:val="nil"/>
          <w:left w:val="nil"/>
          <w:bottom w:val="nil"/>
          <w:right w:val="nil"/>
          <w:between w:val="nil"/>
        </w:pBdr>
        <w:spacing w:after="0" w:line="240" w:lineRule="auto"/>
        <w:jc w:val="both"/>
        <w:rPr>
          <w:rFonts w:ascii="Aptos" w:hAnsi="Aptos" w:cs="Times New Roman"/>
          <w:b/>
          <w:bCs/>
          <w:shd w:val="clear" w:color="auto" w:fill="FFFFFF"/>
          <w:lang w:val="ro-RO"/>
        </w:rPr>
      </w:pPr>
      <w:r w:rsidRPr="00A73C63">
        <w:rPr>
          <w:rFonts w:ascii="Aptos" w:hAnsi="Aptos" w:cs="Times New Roman"/>
          <w:shd w:val="clear" w:color="auto" w:fill="FFFFFF"/>
          <w:lang w:val="ro-RO"/>
        </w:rPr>
        <w:t xml:space="preserve">În sprijinul funcționării acestuia, vor fi întreprinse măsuri pentru întărirea capacității instituționale a Ministerului Transporturilor și Infrastructurii în vederea accesării finanțărilor europene disponibile în domeniul mobilității militare, intensificarea cooperării internaționale în conformitate cu direcțiile stabilite în Cartea Albă comună privind pregătirea pentru apărarea Europei 2030 și Comunicarea comună privind Abordarea strategică a UE la </w:t>
      </w:r>
      <w:r w:rsidRPr="00A73C63">
        <w:rPr>
          <w:rFonts w:ascii="Aptos" w:hAnsi="Aptos" w:cs="Times New Roman"/>
          <w:shd w:val="clear" w:color="auto" w:fill="FFFFFF"/>
          <w:lang w:val="ro-RO"/>
        </w:rPr>
        <w:lastRenderedPageBreak/>
        <w:t>Marea Neagră, optimizarea rutelor de transport rutier și feroviar care traversează România pentru operaționalizarea coridorului de mobilitate militară între porturile de la Marea Baltică, Marea Neagră și Marea Egee, simplificarea și armonizarea procedurilor naționale de autorizare a mișcărilor militare transfrontaliere în acord cu standardele stabilite de Agenția Europeană de Apărare (EDA), precum și consolidarea colaborării interinstituționale în cadrul proiectelor „Rețeaua de centre logistice în Europa și de sprijin pentru operații” și „Mobilitatea militară”, dezvoltate sub egida mecanismului PESCO al Uniunii Europene.</w:t>
      </w:r>
      <w:r w:rsidRPr="00A73C63" w:rsidDel="003136EC">
        <w:rPr>
          <w:rFonts w:ascii="Aptos" w:hAnsi="Aptos" w:cs="Times New Roman"/>
          <w:shd w:val="clear" w:color="auto" w:fill="FFFFFF"/>
          <w:lang w:val="ro-RO"/>
        </w:rPr>
        <w:t xml:space="preserve"> </w:t>
      </w:r>
    </w:p>
    <w:p w14:paraId="61D549A6" w14:textId="77777777" w:rsidR="00DB3C22" w:rsidRPr="00A73C63" w:rsidRDefault="00DB3C22" w:rsidP="00DB3C22">
      <w:pPr>
        <w:pBdr>
          <w:top w:val="nil"/>
          <w:left w:val="nil"/>
          <w:bottom w:val="nil"/>
          <w:right w:val="nil"/>
          <w:between w:val="nil"/>
        </w:pBdr>
        <w:spacing w:after="0" w:line="240" w:lineRule="auto"/>
        <w:jc w:val="both"/>
        <w:rPr>
          <w:rFonts w:ascii="Aptos" w:hAnsi="Aptos" w:cs="Times New Roman"/>
          <w:b/>
          <w:bCs/>
          <w:shd w:val="clear" w:color="auto" w:fill="FFFFFF"/>
          <w:lang w:val="ro-RO"/>
        </w:rPr>
      </w:pPr>
    </w:p>
    <w:p w14:paraId="4E775F83" w14:textId="77777777" w:rsidR="00DB3C22" w:rsidRPr="00A73C63" w:rsidRDefault="00DB3C22" w:rsidP="00DB3C22">
      <w:pPr>
        <w:pBdr>
          <w:top w:val="nil"/>
          <w:left w:val="nil"/>
          <w:bottom w:val="nil"/>
          <w:right w:val="nil"/>
          <w:between w:val="nil"/>
        </w:pBdr>
        <w:spacing w:after="0" w:line="240" w:lineRule="auto"/>
        <w:jc w:val="both"/>
        <w:rPr>
          <w:rFonts w:ascii="Aptos" w:hAnsi="Aptos" w:cs="Times New Roman"/>
          <w:b/>
          <w:bCs/>
          <w:shd w:val="clear" w:color="auto" w:fill="FFFFFF"/>
          <w:lang w:val="ro-RO"/>
        </w:rPr>
      </w:pPr>
      <w:r w:rsidRPr="00A73C63">
        <w:rPr>
          <w:rFonts w:ascii="Aptos" w:eastAsia="Times New Roman" w:hAnsi="Aptos" w:cs="Times New Roman"/>
          <w:b/>
          <w:lang w:val="ro-RO"/>
        </w:rPr>
        <w:t>Dezvoltarea și modernizarea infrastructurii rutiere, feroviare, aeriene</w:t>
      </w:r>
    </w:p>
    <w:p w14:paraId="5498083E" w14:textId="77777777" w:rsidR="00DB3C22" w:rsidRPr="00A73C63" w:rsidRDefault="00DB3C22" w:rsidP="00DB3C22">
      <w:pPr>
        <w:pBdr>
          <w:top w:val="nil"/>
          <w:left w:val="nil"/>
          <w:bottom w:val="nil"/>
          <w:right w:val="nil"/>
          <w:between w:val="nil"/>
        </w:pBdr>
        <w:spacing w:after="0" w:line="240" w:lineRule="auto"/>
        <w:jc w:val="both"/>
        <w:rPr>
          <w:rFonts w:ascii="Aptos" w:hAnsi="Aptos" w:cs="Times New Roman"/>
          <w:b/>
          <w:lang w:val="ro-RO"/>
        </w:rPr>
      </w:pPr>
    </w:p>
    <w:p w14:paraId="678122B0" w14:textId="77777777" w:rsidR="00DB3C22" w:rsidRPr="00A73C63" w:rsidRDefault="00DB3C22" w:rsidP="00DB3C22">
      <w:pPr>
        <w:pStyle w:val="Listparagraf"/>
        <w:numPr>
          <w:ilvl w:val="0"/>
          <w:numId w:val="29"/>
        </w:numPr>
        <w:pBdr>
          <w:top w:val="nil"/>
          <w:left w:val="nil"/>
          <w:bottom w:val="nil"/>
          <w:right w:val="nil"/>
          <w:between w:val="nil"/>
        </w:pBdr>
        <w:spacing w:after="0" w:line="240" w:lineRule="auto"/>
        <w:jc w:val="both"/>
        <w:rPr>
          <w:rFonts w:ascii="Aptos" w:eastAsia="Times New Roman" w:hAnsi="Aptos" w:cs="Times New Roman"/>
          <w:b/>
          <w:bCs/>
          <w:lang w:val="ro-RO" w:eastAsia="ro-RO"/>
        </w:rPr>
      </w:pPr>
      <w:r>
        <w:rPr>
          <w:rFonts w:ascii="Aptos" w:eastAsia="Times New Roman" w:hAnsi="Aptos" w:cs="Times New Roman"/>
          <w:b/>
          <w:lang w:val="ro-RO"/>
        </w:rPr>
        <w:t>Continuarea</w:t>
      </w:r>
      <w:r w:rsidRPr="00A73C63">
        <w:rPr>
          <w:rFonts w:ascii="Aptos" w:eastAsia="Times New Roman" w:hAnsi="Aptos" w:cs="Times New Roman"/>
          <w:b/>
          <w:lang w:val="ro-RO"/>
        </w:rPr>
        <w:t xml:space="preserve"> implementării programului de construcție a variantelor de ocolire</w:t>
      </w:r>
      <w:r w:rsidRPr="00A73C63">
        <w:rPr>
          <w:rFonts w:ascii="Aptos" w:eastAsia="Times New Roman" w:hAnsi="Aptos" w:cs="Times New Roman"/>
          <w:lang w:val="ro-RO"/>
        </w:rPr>
        <w:t>. Până în 2028, vor fi finalizate variante ocolitoare, care vor scoate traficul greu din localitățile supraaglomerate și creșterea calității vieții cetățenilor, în cea mai mare parte prin descentralizare și parteneriate cu autoritățile publice locale.</w:t>
      </w:r>
    </w:p>
    <w:p w14:paraId="601CB6EB" w14:textId="77777777" w:rsidR="00DB3C22" w:rsidRPr="00A73C63" w:rsidRDefault="00DB3C22" w:rsidP="00DB3C22">
      <w:pPr>
        <w:pStyle w:val="Listparagraf"/>
        <w:numPr>
          <w:ilvl w:val="0"/>
          <w:numId w:val="29"/>
        </w:numPr>
        <w:pBdr>
          <w:top w:val="nil"/>
          <w:left w:val="nil"/>
          <w:bottom w:val="nil"/>
          <w:right w:val="nil"/>
          <w:between w:val="nil"/>
        </w:pBdr>
        <w:spacing w:after="0" w:line="240" w:lineRule="auto"/>
        <w:jc w:val="both"/>
        <w:rPr>
          <w:rFonts w:ascii="Aptos" w:eastAsia="Times New Roman" w:hAnsi="Aptos" w:cs="Times New Roman"/>
          <w:b/>
          <w:bCs/>
          <w:lang w:val="ro-RO" w:eastAsia="ro-RO"/>
        </w:rPr>
      </w:pPr>
      <w:proofErr w:type="spellStart"/>
      <w:r w:rsidRPr="00A73C63">
        <w:rPr>
          <w:rFonts w:ascii="Aptos" w:hAnsi="Aptos" w:cs="Times New Roman"/>
          <w:b/>
          <w:bCs/>
          <w:lang w:val="ro-RO"/>
        </w:rPr>
        <w:t>Prioritizarea</w:t>
      </w:r>
      <w:proofErr w:type="spellEnd"/>
      <w:r w:rsidRPr="00A73C63">
        <w:rPr>
          <w:rFonts w:ascii="Aptos" w:hAnsi="Aptos" w:cs="Times New Roman"/>
          <w:b/>
          <w:bCs/>
          <w:lang w:val="ro-RO"/>
        </w:rPr>
        <w:t xml:space="preserve"> transportului feroviar metropolitan</w:t>
      </w:r>
      <w:r w:rsidRPr="00A73C63">
        <w:rPr>
          <w:rFonts w:ascii="Aptos" w:hAnsi="Aptos" w:cs="Times New Roman"/>
          <w:lang w:val="ro-RO"/>
        </w:rPr>
        <w:t xml:space="preserve">. În jurul marilor aglomerări urbane, transportul feroviar metropolitan e o necesitate majoră, în contextul traficului rutier extrem de aglomerat în aceste zone metropolitane. Vor fi dezvoltate rețele de trenuri suburbane și metropolitane pentru a reduce aglomerația rutieră și a îmbunătăți mobilitatea urbană în zonele metropolitane. Aceste proiecte vor contribui la o mai bună conectivitate între orașele mari și suburbii, facilitând deplasarea rapidă și eficientă a cetățenilor. </w:t>
      </w:r>
      <w:r w:rsidRPr="00A73C63">
        <w:rPr>
          <w:rFonts w:ascii="Aptos" w:eastAsia="Times New Roman" w:hAnsi="Aptos" w:cs="Times New Roman"/>
          <w:lang w:val="ro-RO"/>
        </w:rPr>
        <w:t>Introducerea transportului feroviar pe rute scurte, la tarife scăzute. Beneficii: Acces la locurile de muncă, reducerea traficului rutier și a poluării. Creșterea accesului locuitorilor din proximitatea marilor orașe la locurile de muncă mai bine plătite din zonele urbane.</w:t>
      </w:r>
    </w:p>
    <w:p w14:paraId="48A22E50" w14:textId="77777777" w:rsidR="00DB3C22" w:rsidRPr="00A73C63" w:rsidRDefault="00DB3C22" w:rsidP="00DB3C22">
      <w:pPr>
        <w:pStyle w:val="Listparagraf"/>
        <w:numPr>
          <w:ilvl w:val="0"/>
          <w:numId w:val="29"/>
        </w:numPr>
        <w:pBdr>
          <w:top w:val="nil"/>
          <w:left w:val="nil"/>
          <w:bottom w:val="nil"/>
          <w:right w:val="nil"/>
          <w:between w:val="nil"/>
        </w:pBdr>
        <w:spacing w:after="0" w:line="240" w:lineRule="auto"/>
        <w:jc w:val="both"/>
        <w:rPr>
          <w:rFonts w:ascii="Aptos" w:hAnsi="Aptos" w:cs="Times New Roman"/>
          <w:lang w:val="ro-RO"/>
        </w:rPr>
      </w:pPr>
      <w:r w:rsidRPr="00A73C63">
        <w:rPr>
          <w:rFonts w:ascii="Aptos" w:eastAsia="Times New Roman" w:hAnsi="Aptos" w:cs="Times New Roman"/>
          <w:b/>
          <w:lang w:val="ro-RO"/>
        </w:rPr>
        <w:t>Asigurarea coridoarelor feroviare rapide și predictibile pentru marfă.</w:t>
      </w:r>
      <w:r w:rsidRPr="00A73C63">
        <w:rPr>
          <w:rFonts w:ascii="Aptos" w:eastAsia="Times New Roman" w:hAnsi="Aptos" w:cs="Times New Roman"/>
          <w:lang w:val="ro-RO"/>
        </w:rPr>
        <w:t xml:space="preserve"> Crearea unor coridoare feroviare eficiente pentru transportul de marfă va reprezenta o prioritate. Aceste coridoare vor asigura timpi de tranzit mai scurți, costuri reduse și o predictibilitate mai mare a transportului de marfă, contribuind astfel la creșterea competitivității economice a României în regiune.</w:t>
      </w:r>
    </w:p>
    <w:p w14:paraId="10D77DD8" w14:textId="77777777" w:rsidR="00DB3C22" w:rsidRPr="00A73C63" w:rsidRDefault="00DB3C22" w:rsidP="00DB3C22">
      <w:pPr>
        <w:pBdr>
          <w:top w:val="nil"/>
          <w:left w:val="nil"/>
          <w:bottom w:val="nil"/>
          <w:right w:val="nil"/>
          <w:between w:val="nil"/>
        </w:pBdr>
        <w:spacing w:after="0" w:line="240" w:lineRule="auto"/>
        <w:jc w:val="both"/>
        <w:rPr>
          <w:rFonts w:ascii="Aptos" w:eastAsia="Times New Roman" w:hAnsi="Aptos" w:cs="Times New Roman"/>
          <w:lang w:val="ro-RO" w:eastAsia="ro-RO"/>
        </w:rPr>
      </w:pPr>
    </w:p>
    <w:p w14:paraId="36038596" w14:textId="77777777" w:rsidR="00DB3C22" w:rsidRPr="00A73C63" w:rsidRDefault="00DB3C22" w:rsidP="00DB3C22">
      <w:pPr>
        <w:pBdr>
          <w:top w:val="nil"/>
          <w:left w:val="nil"/>
          <w:bottom w:val="nil"/>
          <w:right w:val="nil"/>
          <w:between w:val="nil"/>
        </w:pBdr>
        <w:spacing w:after="0" w:line="240" w:lineRule="auto"/>
        <w:jc w:val="both"/>
        <w:rPr>
          <w:rFonts w:ascii="Aptos" w:eastAsia="Times New Roman" w:hAnsi="Aptos" w:cs="Times New Roman"/>
          <w:lang w:val="ro-RO" w:eastAsia="ro-RO"/>
        </w:rPr>
      </w:pPr>
      <w:r w:rsidRPr="00A73C63">
        <w:rPr>
          <w:rFonts w:ascii="Aptos" w:eastAsia="Times New Roman" w:hAnsi="Aptos" w:cs="Times New Roman"/>
          <w:lang w:val="ro-RO" w:eastAsia="ro-RO"/>
        </w:rPr>
        <w:t>Fără a ne limita la această enumerare, investițiile prioritare pe fiecare sector de transport sunt următoarele:</w:t>
      </w:r>
    </w:p>
    <w:p w14:paraId="40289539" w14:textId="77777777" w:rsidR="00DB3C22" w:rsidRPr="00A73C63" w:rsidRDefault="00DB3C22" w:rsidP="00DB3C22">
      <w:pPr>
        <w:spacing w:after="0" w:line="240" w:lineRule="auto"/>
        <w:textAlignment w:val="baseline"/>
        <w:rPr>
          <w:rFonts w:ascii="Aptos" w:eastAsia="Times New Roman" w:hAnsi="Aptos" w:cs="Times New Roman"/>
          <w:b/>
          <w:bCs/>
          <w:lang w:val="ro-RO" w:eastAsia="ro-RO"/>
        </w:rPr>
      </w:pPr>
    </w:p>
    <w:p w14:paraId="6FF17B5A" w14:textId="77777777" w:rsidR="00DB3C22" w:rsidRPr="00A73C63" w:rsidRDefault="00DB3C22" w:rsidP="00DB3C22">
      <w:pPr>
        <w:spacing w:after="0" w:line="240" w:lineRule="auto"/>
        <w:jc w:val="center"/>
        <w:textAlignment w:val="baseline"/>
        <w:rPr>
          <w:rFonts w:ascii="Aptos" w:eastAsia="Times New Roman" w:hAnsi="Aptos" w:cs="Times New Roman"/>
          <w:b/>
          <w:bCs/>
          <w:lang w:val="ro-RO" w:eastAsia="ro-RO"/>
        </w:rPr>
      </w:pPr>
      <w:r w:rsidRPr="00A73C63">
        <w:rPr>
          <w:rFonts w:ascii="Aptos" w:eastAsia="Times New Roman" w:hAnsi="Aptos" w:cs="Times New Roman"/>
          <w:b/>
          <w:bCs/>
          <w:lang w:val="ro-RO" w:eastAsia="ro-RO"/>
        </w:rPr>
        <w:t>Rutier</w:t>
      </w:r>
    </w:p>
    <w:p w14:paraId="1E162F1F" w14:textId="77777777" w:rsidR="00DB3C22" w:rsidRPr="00A73C63" w:rsidRDefault="00DB3C22" w:rsidP="00DB3C22">
      <w:pPr>
        <w:spacing w:after="0" w:line="240" w:lineRule="auto"/>
        <w:jc w:val="center"/>
        <w:textAlignment w:val="baseline"/>
        <w:rPr>
          <w:rFonts w:ascii="Aptos" w:eastAsia="Times New Roman" w:hAnsi="Aptos" w:cs="Times New Roman"/>
          <w:b/>
          <w:bCs/>
          <w:lang w:val="ro-RO" w:eastAsia="ro-RO"/>
        </w:rPr>
      </w:pPr>
    </w:p>
    <w:p w14:paraId="541A82D1" w14:textId="77777777" w:rsidR="00DB3C22" w:rsidRPr="00A73C63" w:rsidRDefault="00DB3C22" w:rsidP="00DB3C22">
      <w:pPr>
        <w:pStyle w:val="Listparagraf"/>
        <w:numPr>
          <w:ilvl w:val="0"/>
          <w:numId w:val="7"/>
        </w:numPr>
        <w:spacing w:after="0" w:line="240" w:lineRule="auto"/>
        <w:ind w:left="426"/>
        <w:textAlignment w:val="baseline"/>
        <w:rPr>
          <w:rFonts w:ascii="Aptos" w:eastAsia="Times New Roman" w:hAnsi="Aptos" w:cs="Times New Roman"/>
          <w:lang w:val="ro-RO" w:eastAsia="ro-RO"/>
        </w:rPr>
      </w:pPr>
      <w:r w:rsidRPr="00A73C63">
        <w:rPr>
          <w:rFonts w:ascii="Aptos" w:eastAsia="Times New Roman" w:hAnsi="Aptos" w:cs="Times New Roman"/>
          <w:lang w:val="ro-RO" w:eastAsia="ro-RO"/>
        </w:rPr>
        <w:t>Autostrada A1 Sibiu - Pitești și Lugoj - Deva pentru conectarea portului Constanța și a capitalei la vestul Europei</w:t>
      </w:r>
    </w:p>
    <w:p w14:paraId="18195B81" w14:textId="77777777" w:rsidR="00DB3C22" w:rsidRPr="00A73C63" w:rsidRDefault="00DB3C22" w:rsidP="00DB3C22">
      <w:pPr>
        <w:pStyle w:val="Listparagraf"/>
        <w:numPr>
          <w:ilvl w:val="0"/>
          <w:numId w:val="7"/>
        </w:numPr>
        <w:spacing w:after="0" w:line="240" w:lineRule="auto"/>
        <w:ind w:left="426"/>
        <w:textAlignment w:val="baseline"/>
        <w:rPr>
          <w:rFonts w:ascii="Aptos" w:eastAsia="Times New Roman" w:hAnsi="Aptos" w:cs="Times New Roman"/>
          <w:lang w:val="ro-RO" w:eastAsia="ro-RO"/>
        </w:rPr>
      </w:pPr>
      <w:r w:rsidRPr="00A73C63">
        <w:rPr>
          <w:rFonts w:ascii="Aptos" w:eastAsia="Times New Roman" w:hAnsi="Aptos" w:cs="Times New Roman"/>
          <w:lang w:val="ro-RO" w:eastAsia="ro-RO"/>
        </w:rPr>
        <w:t>Autostrada de Centură a Bucureștiului A0 împreună cu noi conexiuni radiale spre capitală</w:t>
      </w:r>
    </w:p>
    <w:p w14:paraId="1FD81398" w14:textId="77777777" w:rsidR="00DB3C22" w:rsidRPr="00A73C63" w:rsidRDefault="00DB3C22" w:rsidP="00DB3C22">
      <w:pPr>
        <w:pStyle w:val="Listparagraf"/>
        <w:numPr>
          <w:ilvl w:val="0"/>
          <w:numId w:val="7"/>
        </w:numPr>
        <w:spacing w:after="0" w:line="240" w:lineRule="auto"/>
        <w:ind w:left="426"/>
        <w:textAlignment w:val="baseline"/>
        <w:rPr>
          <w:rFonts w:ascii="Aptos" w:eastAsia="Times New Roman" w:hAnsi="Aptos" w:cs="Times New Roman"/>
          <w:lang w:val="ro-RO" w:eastAsia="ro-RO"/>
        </w:rPr>
      </w:pPr>
      <w:r w:rsidRPr="00A73C63">
        <w:rPr>
          <w:rFonts w:ascii="Aptos" w:eastAsia="Times New Roman" w:hAnsi="Aptos" w:cs="Times New Roman"/>
          <w:lang w:val="ro-RO" w:eastAsia="ro-RO"/>
        </w:rPr>
        <w:t xml:space="preserve">Autostrada A7 Ploiești – Pașcani </w:t>
      </w:r>
    </w:p>
    <w:p w14:paraId="3F747CBE" w14:textId="77777777" w:rsidR="00DB3C22" w:rsidRPr="00A73C63" w:rsidRDefault="00DB3C22" w:rsidP="00DB3C22">
      <w:pPr>
        <w:pStyle w:val="Listparagraf"/>
        <w:numPr>
          <w:ilvl w:val="0"/>
          <w:numId w:val="7"/>
        </w:numPr>
        <w:spacing w:after="0" w:line="240" w:lineRule="auto"/>
        <w:ind w:left="426"/>
        <w:textAlignment w:val="baseline"/>
        <w:rPr>
          <w:rFonts w:ascii="Aptos" w:eastAsia="Times New Roman" w:hAnsi="Aptos" w:cs="Times New Roman"/>
          <w:lang w:val="ro-RO" w:eastAsia="ro-RO"/>
        </w:rPr>
      </w:pPr>
      <w:r w:rsidRPr="00A73C63">
        <w:rPr>
          <w:rFonts w:ascii="Aptos" w:eastAsia="Times New Roman" w:hAnsi="Aptos" w:cs="Times New Roman"/>
          <w:lang w:val="ro-RO" w:eastAsia="ro-RO"/>
        </w:rPr>
        <w:t xml:space="preserve">Autostrada A3 Transilvania Tg. Mureș - Cluj - Oradea, </w:t>
      </w:r>
    </w:p>
    <w:p w14:paraId="72E26CA5" w14:textId="77777777" w:rsidR="00DB3C22" w:rsidRPr="000338F1" w:rsidRDefault="00DB3C22" w:rsidP="00DB3C22">
      <w:pPr>
        <w:pStyle w:val="Listparagraf"/>
        <w:numPr>
          <w:ilvl w:val="0"/>
          <w:numId w:val="7"/>
        </w:numPr>
        <w:spacing w:after="0" w:line="240" w:lineRule="auto"/>
        <w:ind w:left="426"/>
        <w:textAlignment w:val="baseline"/>
        <w:rPr>
          <w:rFonts w:ascii="Aptos" w:eastAsia="Times New Roman" w:hAnsi="Aptos" w:cs="Times New Roman"/>
          <w:lang w:val="ro-RO" w:eastAsia="ro-RO"/>
        </w:rPr>
      </w:pPr>
      <w:r w:rsidRPr="00A73C63">
        <w:rPr>
          <w:rFonts w:ascii="Aptos" w:eastAsia="Times New Roman" w:hAnsi="Aptos" w:cs="Times New Roman"/>
          <w:lang w:val="ro-RO" w:eastAsia="ro-RO"/>
        </w:rPr>
        <w:t>Autostrada A8 Unirii Tg. Mureș - Iași - Ungheni</w:t>
      </w:r>
    </w:p>
    <w:p w14:paraId="736EFE29" w14:textId="77777777" w:rsidR="00DB3C22" w:rsidRPr="00A73C63" w:rsidRDefault="00DB3C22" w:rsidP="00DB3C22">
      <w:pPr>
        <w:pStyle w:val="Listparagraf"/>
        <w:numPr>
          <w:ilvl w:val="0"/>
          <w:numId w:val="7"/>
        </w:numPr>
        <w:spacing w:after="0" w:line="240" w:lineRule="auto"/>
        <w:ind w:left="426"/>
        <w:textAlignment w:val="baseline"/>
        <w:rPr>
          <w:rFonts w:ascii="Aptos" w:eastAsia="Times New Roman" w:hAnsi="Aptos" w:cs="Times New Roman"/>
          <w:lang w:val="ro-RO" w:eastAsia="ro-RO"/>
        </w:rPr>
      </w:pPr>
      <w:r w:rsidRPr="00A73C63">
        <w:rPr>
          <w:rFonts w:ascii="Aptos" w:eastAsia="Times New Roman" w:hAnsi="Aptos" w:cs="Times New Roman"/>
          <w:lang w:val="ro-RO" w:eastAsia="ro-RO"/>
        </w:rPr>
        <w:t>Autostrada Timișoara - Moravița</w:t>
      </w:r>
    </w:p>
    <w:p w14:paraId="04194D6E" w14:textId="77777777" w:rsidR="00DB3C22" w:rsidRPr="00A73C63" w:rsidRDefault="00DB3C22" w:rsidP="00DB3C22">
      <w:pPr>
        <w:pStyle w:val="Listparagraf"/>
        <w:numPr>
          <w:ilvl w:val="0"/>
          <w:numId w:val="7"/>
        </w:numPr>
        <w:spacing w:after="0" w:line="240" w:lineRule="auto"/>
        <w:ind w:left="426"/>
        <w:textAlignment w:val="baseline"/>
        <w:rPr>
          <w:rFonts w:ascii="Aptos" w:eastAsia="Times New Roman" w:hAnsi="Aptos" w:cs="Times New Roman"/>
          <w:lang w:val="ro-RO" w:eastAsia="ro-RO"/>
        </w:rPr>
      </w:pPr>
      <w:r w:rsidRPr="00A73C63">
        <w:rPr>
          <w:rFonts w:ascii="Aptos" w:eastAsia="Times New Roman" w:hAnsi="Aptos" w:cs="Times New Roman"/>
          <w:lang w:val="ro-RO" w:eastAsia="ro-RO"/>
        </w:rPr>
        <w:lastRenderedPageBreak/>
        <w:t>Autostrada A4 Sud ”Alternativa Techirghiol”</w:t>
      </w:r>
    </w:p>
    <w:p w14:paraId="59BC230A" w14:textId="77777777" w:rsidR="00DB3C22" w:rsidRPr="00A73C63" w:rsidRDefault="00DB3C22" w:rsidP="00DB3C22">
      <w:pPr>
        <w:pStyle w:val="Listparagraf"/>
        <w:numPr>
          <w:ilvl w:val="0"/>
          <w:numId w:val="7"/>
        </w:numPr>
        <w:spacing w:after="0" w:line="240" w:lineRule="auto"/>
        <w:ind w:left="426"/>
        <w:textAlignment w:val="baseline"/>
        <w:rPr>
          <w:rFonts w:ascii="Aptos" w:eastAsia="Times New Roman" w:hAnsi="Aptos" w:cs="Times New Roman"/>
          <w:lang w:val="ro-RO" w:eastAsia="ro-RO"/>
        </w:rPr>
      </w:pPr>
      <w:r w:rsidRPr="00A73C63">
        <w:rPr>
          <w:rFonts w:ascii="Aptos" w:eastAsia="Times New Roman" w:hAnsi="Aptos" w:cs="Times New Roman"/>
          <w:lang w:val="ro-RO" w:eastAsia="ro-RO"/>
        </w:rPr>
        <w:t>Autostrada Craiova - Lugoj cu ramificația spre Tg. Jiu</w:t>
      </w:r>
    </w:p>
    <w:p w14:paraId="21992BAC" w14:textId="77777777" w:rsidR="00DB3C22" w:rsidRPr="00A73C63" w:rsidRDefault="00DB3C22" w:rsidP="00DB3C22">
      <w:pPr>
        <w:pStyle w:val="Listparagraf"/>
        <w:numPr>
          <w:ilvl w:val="0"/>
          <w:numId w:val="7"/>
        </w:numPr>
        <w:spacing w:after="0" w:line="240" w:lineRule="auto"/>
        <w:ind w:left="426"/>
        <w:textAlignment w:val="baseline"/>
        <w:rPr>
          <w:rFonts w:ascii="Aptos" w:eastAsia="Times New Roman" w:hAnsi="Aptos" w:cs="Times New Roman"/>
          <w:lang w:val="ro-RO" w:eastAsia="ro-RO"/>
        </w:rPr>
      </w:pPr>
      <w:r w:rsidRPr="00A73C63">
        <w:rPr>
          <w:rFonts w:ascii="Aptos" w:eastAsia="Times New Roman" w:hAnsi="Aptos" w:cs="Times New Roman"/>
          <w:lang w:val="ro-RO" w:eastAsia="ro-RO"/>
        </w:rPr>
        <w:t xml:space="preserve">Drumurile expres Craiova - Pitești, Arad - Oradea, Bacău - Piatra Neamț, Focșani - Brăila </w:t>
      </w:r>
    </w:p>
    <w:p w14:paraId="0C2D34B0" w14:textId="77777777" w:rsidR="00DB3C22" w:rsidRPr="00A73C63" w:rsidRDefault="00DB3C22" w:rsidP="00DB3C22">
      <w:pPr>
        <w:pStyle w:val="Listparagraf"/>
        <w:numPr>
          <w:ilvl w:val="0"/>
          <w:numId w:val="7"/>
        </w:numPr>
        <w:spacing w:after="0" w:line="240" w:lineRule="auto"/>
        <w:ind w:left="426"/>
        <w:textAlignment w:val="baseline"/>
        <w:rPr>
          <w:rFonts w:ascii="Aptos" w:eastAsia="Times New Roman" w:hAnsi="Aptos" w:cs="Times New Roman"/>
          <w:lang w:val="ro-RO" w:eastAsia="ro-RO"/>
        </w:rPr>
      </w:pPr>
      <w:r w:rsidRPr="00A73C63">
        <w:rPr>
          <w:rFonts w:ascii="Aptos" w:eastAsia="Times New Roman" w:hAnsi="Aptos" w:cs="Times New Roman"/>
          <w:lang w:val="ro-RO" w:eastAsia="ro-RO"/>
        </w:rPr>
        <w:t>Conexiunea zonei metropolitane lărgite Rm. Vâlcea la Autostrada A1 Sibiu - Pitești prin modernizarea drumului național existent (etapa 1) și construirea unui drum expres nou (etapa 2)</w:t>
      </w:r>
    </w:p>
    <w:p w14:paraId="3D4AF730" w14:textId="77777777" w:rsidR="00DB3C22" w:rsidRPr="00A73C63" w:rsidRDefault="00DB3C22" w:rsidP="00DB3C22">
      <w:pPr>
        <w:spacing w:after="0" w:line="240" w:lineRule="auto"/>
        <w:jc w:val="center"/>
        <w:textAlignment w:val="baseline"/>
        <w:rPr>
          <w:rFonts w:ascii="Aptos" w:eastAsia="Times New Roman" w:hAnsi="Aptos" w:cs="Times New Roman"/>
          <w:b/>
          <w:bCs/>
          <w:lang w:val="ro-RO" w:eastAsia="ro-RO"/>
        </w:rPr>
      </w:pPr>
    </w:p>
    <w:p w14:paraId="7FF9CF90" w14:textId="77777777" w:rsidR="00DB3C22" w:rsidRPr="00A73C63" w:rsidRDefault="00DB3C22" w:rsidP="00DB3C22">
      <w:pPr>
        <w:spacing w:after="0" w:line="240" w:lineRule="auto"/>
        <w:jc w:val="center"/>
        <w:textAlignment w:val="baseline"/>
        <w:rPr>
          <w:rFonts w:ascii="Aptos" w:eastAsia="Times New Roman" w:hAnsi="Aptos" w:cs="Times New Roman"/>
          <w:b/>
          <w:bCs/>
          <w:lang w:val="ro-RO" w:eastAsia="ro-RO"/>
        </w:rPr>
      </w:pPr>
      <w:r w:rsidRPr="00A73C63">
        <w:rPr>
          <w:rFonts w:ascii="Aptos" w:eastAsia="Times New Roman" w:hAnsi="Aptos" w:cs="Times New Roman"/>
          <w:b/>
          <w:bCs/>
          <w:lang w:val="ro-RO" w:eastAsia="ro-RO"/>
        </w:rPr>
        <w:t>Feroviar</w:t>
      </w:r>
    </w:p>
    <w:p w14:paraId="2D9CD36E" w14:textId="77777777" w:rsidR="00DB3C22" w:rsidRPr="00A73C63" w:rsidRDefault="00DB3C22" w:rsidP="00DB3C22">
      <w:pPr>
        <w:spacing w:after="0" w:line="240" w:lineRule="auto"/>
        <w:textAlignment w:val="baseline"/>
        <w:rPr>
          <w:rFonts w:ascii="Aptos" w:eastAsia="Times New Roman" w:hAnsi="Aptos" w:cs="Times New Roman"/>
          <w:lang w:val="ro-RO" w:eastAsia="ro-RO"/>
        </w:rPr>
      </w:pPr>
    </w:p>
    <w:p w14:paraId="7467F036" w14:textId="77777777" w:rsidR="00DB3C22" w:rsidRPr="00A73C63" w:rsidRDefault="00DB3C22" w:rsidP="00DB3C22">
      <w:pPr>
        <w:pStyle w:val="Listparagraf"/>
        <w:numPr>
          <w:ilvl w:val="0"/>
          <w:numId w:val="8"/>
        </w:numPr>
        <w:spacing w:after="0" w:line="240" w:lineRule="auto"/>
        <w:ind w:left="426"/>
        <w:textAlignment w:val="baseline"/>
        <w:rPr>
          <w:rFonts w:ascii="Aptos" w:eastAsia="Times New Roman" w:hAnsi="Aptos" w:cs="Times New Roman"/>
          <w:lang w:val="ro-RO" w:eastAsia="ro-RO"/>
        </w:rPr>
      </w:pPr>
      <w:r w:rsidRPr="00A73C63">
        <w:rPr>
          <w:rFonts w:ascii="Aptos" w:eastAsia="Times New Roman" w:hAnsi="Aptos" w:cs="Times New Roman"/>
          <w:lang w:val="ro-RO" w:eastAsia="ro-RO"/>
        </w:rPr>
        <w:t>Magistrala Predeal - Brașov - Sighișoara - Simeria - Deva – Arad</w:t>
      </w:r>
    </w:p>
    <w:p w14:paraId="52772BDF" w14:textId="77777777" w:rsidR="00DB3C22" w:rsidRPr="00A73C63" w:rsidRDefault="00DB3C22" w:rsidP="00DB3C22">
      <w:pPr>
        <w:pStyle w:val="Listparagraf"/>
        <w:numPr>
          <w:ilvl w:val="0"/>
          <w:numId w:val="8"/>
        </w:numPr>
        <w:spacing w:after="0" w:line="240" w:lineRule="auto"/>
        <w:ind w:left="426"/>
        <w:textAlignment w:val="baseline"/>
        <w:rPr>
          <w:rFonts w:ascii="Aptos" w:eastAsia="Times New Roman" w:hAnsi="Aptos" w:cs="Times New Roman"/>
          <w:lang w:val="ro-RO" w:eastAsia="ro-RO"/>
        </w:rPr>
      </w:pPr>
      <w:r w:rsidRPr="00A73C63">
        <w:rPr>
          <w:rFonts w:ascii="Aptos" w:eastAsia="Times New Roman" w:hAnsi="Aptos" w:cs="Times New Roman"/>
          <w:lang w:val="ro-RO" w:eastAsia="ro-RO"/>
        </w:rPr>
        <w:t>Magistrala Arad - Timișoara - Caransebeș - Craiova – București</w:t>
      </w:r>
    </w:p>
    <w:p w14:paraId="40DAE559" w14:textId="77777777" w:rsidR="00DB3C22" w:rsidRPr="00A73C63" w:rsidRDefault="00DB3C22" w:rsidP="00DB3C22">
      <w:pPr>
        <w:pStyle w:val="Listparagraf"/>
        <w:numPr>
          <w:ilvl w:val="0"/>
          <w:numId w:val="8"/>
        </w:numPr>
        <w:spacing w:after="0" w:line="240" w:lineRule="auto"/>
        <w:ind w:left="426"/>
        <w:textAlignment w:val="baseline"/>
        <w:rPr>
          <w:rFonts w:ascii="Aptos" w:eastAsia="Times New Roman" w:hAnsi="Aptos" w:cs="Times New Roman"/>
          <w:lang w:val="ro-RO" w:eastAsia="ro-RO"/>
        </w:rPr>
      </w:pPr>
      <w:r w:rsidRPr="00A73C63">
        <w:rPr>
          <w:rFonts w:ascii="Aptos" w:eastAsia="Times New Roman" w:hAnsi="Aptos" w:cs="Times New Roman"/>
          <w:lang w:val="ro-RO" w:eastAsia="ro-RO"/>
        </w:rPr>
        <w:t>Magistrala Cluj Napoca - Oradea - Episcopia Bihor</w:t>
      </w:r>
    </w:p>
    <w:p w14:paraId="289D7148" w14:textId="77777777" w:rsidR="00DB3C22" w:rsidRPr="00A73C63" w:rsidRDefault="00DB3C22" w:rsidP="00DB3C22">
      <w:pPr>
        <w:pStyle w:val="Listparagraf"/>
        <w:numPr>
          <w:ilvl w:val="0"/>
          <w:numId w:val="8"/>
        </w:numPr>
        <w:spacing w:after="0" w:line="240" w:lineRule="auto"/>
        <w:ind w:left="426"/>
        <w:textAlignment w:val="baseline"/>
        <w:rPr>
          <w:rFonts w:ascii="Aptos" w:eastAsia="Times New Roman" w:hAnsi="Aptos" w:cs="Times New Roman"/>
          <w:lang w:val="ro-RO" w:eastAsia="ro-RO"/>
        </w:rPr>
      </w:pPr>
      <w:r w:rsidRPr="00A73C63">
        <w:rPr>
          <w:rFonts w:ascii="Aptos" w:eastAsia="Times New Roman" w:hAnsi="Aptos" w:cs="Times New Roman"/>
          <w:lang w:val="ro-RO" w:eastAsia="ro-RO"/>
        </w:rPr>
        <w:t>Magistralele Giurgiu - Videle și Constanța – Mangalia</w:t>
      </w:r>
    </w:p>
    <w:p w14:paraId="3B0FAADA" w14:textId="77777777" w:rsidR="00DB3C22" w:rsidRPr="00A73C63" w:rsidRDefault="00DB3C22" w:rsidP="00DB3C22">
      <w:pPr>
        <w:pStyle w:val="Listparagraf"/>
        <w:numPr>
          <w:ilvl w:val="0"/>
          <w:numId w:val="8"/>
        </w:numPr>
        <w:spacing w:after="0" w:line="240" w:lineRule="auto"/>
        <w:ind w:left="426"/>
        <w:textAlignment w:val="baseline"/>
        <w:rPr>
          <w:rFonts w:ascii="Aptos" w:eastAsia="Times New Roman" w:hAnsi="Aptos" w:cs="Times New Roman"/>
          <w:lang w:val="ro-RO" w:eastAsia="ro-RO"/>
        </w:rPr>
      </w:pPr>
      <w:r w:rsidRPr="00A73C63">
        <w:rPr>
          <w:rFonts w:ascii="Aptos" w:eastAsia="Times New Roman" w:hAnsi="Aptos" w:cs="Times New Roman"/>
          <w:lang w:val="ro-RO" w:eastAsia="ro-RO"/>
        </w:rPr>
        <w:t>Stabilirea oportunității și elementelor generale de culoar și viteză pentru calea ferată de mare viteză București - Cluj – Budapesta</w:t>
      </w:r>
    </w:p>
    <w:p w14:paraId="631A42E9" w14:textId="77777777" w:rsidR="00DB3C22" w:rsidRPr="00A73C63" w:rsidRDefault="00DB3C22" w:rsidP="00DB3C22">
      <w:pPr>
        <w:pStyle w:val="Listparagraf"/>
        <w:numPr>
          <w:ilvl w:val="0"/>
          <w:numId w:val="8"/>
        </w:numPr>
        <w:spacing w:after="0" w:line="240" w:lineRule="auto"/>
        <w:ind w:left="426"/>
        <w:textAlignment w:val="baseline"/>
        <w:rPr>
          <w:rFonts w:ascii="Aptos" w:eastAsia="Times New Roman" w:hAnsi="Aptos" w:cs="Times New Roman"/>
          <w:lang w:val="ro-RO" w:eastAsia="ro-RO"/>
        </w:rPr>
      </w:pPr>
      <w:r w:rsidRPr="00A73C63">
        <w:rPr>
          <w:rFonts w:ascii="Aptos" w:eastAsia="Times New Roman" w:hAnsi="Aptos" w:cs="Times New Roman"/>
          <w:lang w:val="ro-RO" w:eastAsia="ro-RO"/>
        </w:rPr>
        <w:t>Îmbunătățirea conexiunii feroviare în Portul Constanța</w:t>
      </w:r>
    </w:p>
    <w:p w14:paraId="0185DD0F" w14:textId="77777777" w:rsidR="00DB3C22" w:rsidRPr="00A73C63" w:rsidRDefault="00DB3C22" w:rsidP="00DB3C22">
      <w:pPr>
        <w:pStyle w:val="Listparagraf"/>
        <w:numPr>
          <w:ilvl w:val="0"/>
          <w:numId w:val="8"/>
        </w:numPr>
        <w:spacing w:after="0" w:line="240" w:lineRule="auto"/>
        <w:ind w:left="426"/>
        <w:textAlignment w:val="baseline"/>
        <w:rPr>
          <w:rFonts w:ascii="Aptos" w:eastAsia="Times New Roman" w:hAnsi="Aptos" w:cs="Times New Roman"/>
          <w:lang w:val="ro-RO" w:eastAsia="ro-RO"/>
        </w:rPr>
      </w:pPr>
      <w:r w:rsidRPr="00A73C63">
        <w:rPr>
          <w:rFonts w:ascii="Aptos" w:eastAsia="Times New Roman" w:hAnsi="Aptos" w:cs="Times New Roman"/>
          <w:lang w:val="ro-RO" w:eastAsia="ro-RO"/>
        </w:rPr>
        <w:t>Modernizarea stațiilor de cale ferată în parteneriat cu autoritățile locale și îmbunătățirea conexiunilor zonelor agricole la infrastructura feroviară</w:t>
      </w:r>
    </w:p>
    <w:p w14:paraId="077E37F5" w14:textId="77777777" w:rsidR="00DB3C22" w:rsidRPr="00A73C63" w:rsidRDefault="00DB3C22" w:rsidP="00DB3C22">
      <w:pPr>
        <w:spacing w:after="0" w:line="240" w:lineRule="auto"/>
        <w:ind w:left="360"/>
        <w:textAlignment w:val="baseline"/>
        <w:rPr>
          <w:rFonts w:ascii="Aptos" w:eastAsia="Times New Roman" w:hAnsi="Aptos" w:cs="Times New Roman"/>
          <w:b/>
          <w:bCs/>
          <w:lang w:val="ro-RO" w:eastAsia="ro-RO"/>
        </w:rPr>
      </w:pPr>
    </w:p>
    <w:p w14:paraId="10356BA1" w14:textId="77777777" w:rsidR="00DB3C22" w:rsidRPr="00A73C63" w:rsidRDefault="00DB3C22" w:rsidP="00DB3C22">
      <w:pPr>
        <w:spacing w:after="0" w:line="240" w:lineRule="auto"/>
        <w:ind w:left="360"/>
        <w:jc w:val="center"/>
        <w:textAlignment w:val="baseline"/>
        <w:rPr>
          <w:rFonts w:ascii="Aptos" w:eastAsia="Times New Roman" w:hAnsi="Aptos" w:cs="Times New Roman"/>
          <w:b/>
          <w:bCs/>
          <w:lang w:val="ro-RO" w:eastAsia="ro-RO"/>
        </w:rPr>
      </w:pPr>
      <w:r w:rsidRPr="00A73C63">
        <w:rPr>
          <w:rFonts w:ascii="Aptos" w:eastAsia="Times New Roman" w:hAnsi="Aptos" w:cs="Times New Roman"/>
          <w:b/>
          <w:bCs/>
          <w:lang w:val="ro-RO" w:eastAsia="ro-RO"/>
        </w:rPr>
        <w:t>Material rulant</w:t>
      </w:r>
    </w:p>
    <w:p w14:paraId="6C6EB240" w14:textId="77777777" w:rsidR="00DB3C22" w:rsidRPr="00A73C63" w:rsidRDefault="00DB3C22" w:rsidP="00DB3C22">
      <w:pPr>
        <w:spacing w:after="0" w:line="240" w:lineRule="auto"/>
        <w:ind w:left="360"/>
        <w:textAlignment w:val="baseline"/>
        <w:rPr>
          <w:rFonts w:ascii="Aptos" w:eastAsia="Times New Roman" w:hAnsi="Aptos" w:cs="Times New Roman"/>
          <w:lang w:val="ro-RO" w:eastAsia="ro-RO"/>
        </w:rPr>
      </w:pPr>
    </w:p>
    <w:p w14:paraId="6DB930A1" w14:textId="77777777" w:rsidR="00DB3C22" w:rsidRPr="00A73C63" w:rsidRDefault="00DB3C22" w:rsidP="00DB3C22">
      <w:pPr>
        <w:pStyle w:val="Listparagraf"/>
        <w:numPr>
          <w:ilvl w:val="0"/>
          <w:numId w:val="11"/>
        </w:numPr>
        <w:spacing w:after="0" w:line="240" w:lineRule="auto"/>
        <w:ind w:left="426"/>
        <w:textAlignment w:val="baseline"/>
        <w:rPr>
          <w:rFonts w:ascii="Aptos" w:eastAsia="Times New Roman" w:hAnsi="Aptos" w:cs="Times New Roman"/>
          <w:lang w:val="ro-RO" w:eastAsia="ro-RO"/>
        </w:rPr>
      </w:pPr>
      <w:r w:rsidRPr="00A73C63">
        <w:rPr>
          <w:rFonts w:ascii="Aptos" w:eastAsia="Times New Roman" w:hAnsi="Aptos" w:cs="Times New Roman"/>
          <w:lang w:val="ro-RO" w:eastAsia="ro-RO"/>
        </w:rPr>
        <w:t>Peste 100 de trenuri electrice noi, respectiv 70 de locomotive și 140 de vagoane noi sau modernizate care să atingă fiecare reședință de județ ce beneficiază de cale ferată electrificată până în 2028.</w:t>
      </w:r>
    </w:p>
    <w:p w14:paraId="748B7DF5" w14:textId="77777777" w:rsidR="00DB3C22" w:rsidRPr="00A73C63" w:rsidRDefault="00DB3C22" w:rsidP="00DB3C22">
      <w:pPr>
        <w:pStyle w:val="Listparagraf"/>
        <w:spacing w:after="0" w:line="240" w:lineRule="auto"/>
        <w:textAlignment w:val="baseline"/>
        <w:rPr>
          <w:rFonts w:ascii="Aptos" w:eastAsia="Times New Roman" w:hAnsi="Aptos" w:cs="Times New Roman"/>
          <w:b/>
          <w:bCs/>
          <w:lang w:val="ro-RO" w:eastAsia="ro-RO"/>
        </w:rPr>
      </w:pPr>
    </w:p>
    <w:p w14:paraId="266C0862" w14:textId="77777777" w:rsidR="00DB3C22" w:rsidRPr="00A73C63" w:rsidRDefault="00DB3C22" w:rsidP="00DB3C22">
      <w:pPr>
        <w:pStyle w:val="Listparagraf"/>
        <w:spacing w:after="0" w:line="240" w:lineRule="auto"/>
        <w:ind w:left="0"/>
        <w:jc w:val="center"/>
        <w:textAlignment w:val="baseline"/>
        <w:rPr>
          <w:rFonts w:ascii="Aptos" w:eastAsia="Times New Roman" w:hAnsi="Aptos" w:cs="Times New Roman"/>
          <w:b/>
          <w:bCs/>
          <w:lang w:val="ro-RO" w:eastAsia="ro-RO"/>
        </w:rPr>
      </w:pPr>
      <w:r w:rsidRPr="00A73C63">
        <w:rPr>
          <w:rFonts w:ascii="Aptos" w:eastAsia="Times New Roman" w:hAnsi="Aptos" w:cs="Times New Roman"/>
          <w:b/>
          <w:bCs/>
          <w:lang w:val="ro-RO" w:eastAsia="ro-RO"/>
        </w:rPr>
        <w:t>Metrou</w:t>
      </w:r>
    </w:p>
    <w:p w14:paraId="198A4C21" w14:textId="77777777" w:rsidR="00DB3C22" w:rsidRPr="00A73C63" w:rsidRDefault="00DB3C22" w:rsidP="00DB3C22">
      <w:pPr>
        <w:pStyle w:val="Listparagraf"/>
        <w:spacing w:after="0" w:line="240" w:lineRule="auto"/>
        <w:textAlignment w:val="baseline"/>
        <w:rPr>
          <w:rFonts w:ascii="Aptos" w:eastAsia="Times New Roman" w:hAnsi="Aptos" w:cs="Times New Roman"/>
          <w:lang w:val="ro-RO" w:eastAsia="ro-RO"/>
        </w:rPr>
      </w:pPr>
    </w:p>
    <w:p w14:paraId="69974E20" w14:textId="77777777" w:rsidR="00DB3C22" w:rsidRPr="00A73C63" w:rsidRDefault="00DB3C22" w:rsidP="00DB3C22">
      <w:pPr>
        <w:pStyle w:val="Listparagraf"/>
        <w:numPr>
          <w:ilvl w:val="0"/>
          <w:numId w:val="11"/>
        </w:numPr>
        <w:spacing w:after="0" w:line="240" w:lineRule="auto"/>
        <w:ind w:left="426"/>
        <w:jc w:val="both"/>
        <w:textAlignment w:val="baseline"/>
        <w:rPr>
          <w:rFonts w:ascii="Aptos" w:eastAsia="Times New Roman" w:hAnsi="Aptos" w:cs="Times New Roman"/>
          <w:lang w:val="ro-RO" w:eastAsia="ro-RO"/>
        </w:rPr>
      </w:pPr>
      <w:r w:rsidRPr="00A73C63">
        <w:rPr>
          <w:rFonts w:ascii="Aptos" w:eastAsia="Times New Roman" w:hAnsi="Aptos" w:cs="Times New Roman"/>
          <w:lang w:val="ro-RO" w:eastAsia="ro-RO"/>
        </w:rPr>
        <w:t>Magistrala 6 Aeroport Otopeni - 1 Mai</w:t>
      </w:r>
    </w:p>
    <w:p w14:paraId="6C9D0E0B" w14:textId="77777777" w:rsidR="00DB3C22" w:rsidRPr="00A73C63" w:rsidRDefault="00DB3C22" w:rsidP="00DB3C22">
      <w:pPr>
        <w:pStyle w:val="Listparagraf"/>
        <w:numPr>
          <w:ilvl w:val="0"/>
          <w:numId w:val="11"/>
        </w:numPr>
        <w:spacing w:after="0" w:line="240" w:lineRule="auto"/>
        <w:ind w:left="426"/>
        <w:jc w:val="both"/>
        <w:textAlignment w:val="baseline"/>
        <w:rPr>
          <w:rFonts w:ascii="Aptos" w:eastAsia="Times New Roman" w:hAnsi="Aptos" w:cs="Times New Roman"/>
          <w:lang w:val="ro-RO" w:eastAsia="ro-RO"/>
        </w:rPr>
      </w:pPr>
      <w:r w:rsidRPr="00A73C63">
        <w:rPr>
          <w:rFonts w:ascii="Aptos" w:eastAsia="Times New Roman" w:hAnsi="Aptos" w:cs="Times New Roman"/>
          <w:lang w:val="ro-RO" w:eastAsia="ro-RO"/>
        </w:rPr>
        <w:t>Magistrala 4 Gara de Nord - Gara Progresu</w:t>
      </w:r>
    </w:p>
    <w:p w14:paraId="6030B5D4" w14:textId="77777777" w:rsidR="00DB3C22" w:rsidRPr="00A73C63" w:rsidRDefault="00DB3C22" w:rsidP="00DB3C22">
      <w:pPr>
        <w:pStyle w:val="Listparagraf"/>
        <w:numPr>
          <w:ilvl w:val="0"/>
          <w:numId w:val="11"/>
        </w:numPr>
        <w:spacing w:after="0" w:line="240" w:lineRule="auto"/>
        <w:ind w:left="426"/>
        <w:jc w:val="both"/>
        <w:textAlignment w:val="baseline"/>
        <w:rPr>
          <w:rFonts w:ascii="Aptos" w:eastAsia="Times New Roman" w:hAnsi="Aptos" w:cs="Times New Roman"/>
          <w:lang w:val="ro-RO" w:eastAsia="ro-RO"/>
        </w:rPr>
      </w:pPr>
      <w:r w:rsidRPr="00A73C63">
        <w:rPr>
          <w:rFonts w:ascii="Aptos" w:eastAsia="Times New Roman" w:hAnsi="Aptos" w:cs="Times New Roman"/>
          <w:lang w:val="ro-RO" w:eastAsia="ro-RO"/>
        </w:rPr>
        <w:t>Magistrala 5 Eroilor - Iancului - Pantelimon</w:t>
      </w:r>
    </w:p>
    <w:p w14:paraId="47BC6D57" w14:textId="77777777" w:rsidR="00DB3C22" w:rsidRPr="00A73C63" w:rsidRDefault="00DB3C22" w:rsidP="00DB3C22">
      <w:pPr>
        <w:pStyle w:val="Listparagraf"/>
        <w:numPr>
          <w:ilvl w:val="0"/>
          <w:numId w:val="11"/>
        </w:numPr>
        <w:spacing w:after="0" w:line="240" w:lineRule="auto"/>
        <w:ind w:left="426"/>
        <w:jc w:val="both"/>
        <w:textAlignment w:val="baseline"/>
        <w:rPr>
          <w:rFonts w:ascii="Aptos" w:eastAsia="Times New Roman" w:hAnsi="Aptos" w:cs="Times New Roman"/>
          <w:lang w:val="ro-RO" w:eastAsia="ro-RO"/>
        </w:rPr>
      </w:pPr>
      <w:r w:rsidRPr="00A73C63">
        <w:rPr>
          <w:rFonts w:ascii="Aptos" w:eastAsia="Times New Roman" w:hAnsi="Aptos" w:cs="Times New Roman"/>
          <w:lang w:val="ro-RO" w:eastAsia="ro-RO"/>
        </w:rPr>
        <w:t>Extensii ale magistralelor actuale în zonele metropolitane și reabilitarea magistralelor existente, inclusiv conexiunea terminal T1 si viitorul T2 – Aeroport Henri Coandă.</w:t>
      </w:r>
    </w:p>
    <w:p w14:paraId="22BB8EF4" w14:textId="77777777" w:rsidR="00DB3C22" w:rsidRPr="00A73C63" w:rsidRDefault="00DB3C22" w:rsidP="00DB3C22">
      <w:pPr>
        <w:spacing w:after="0" w:line="240" w:lineRule="auto"/>
        <w:textAlignment w:val="baseline"/>
        <w:rPr>
          <w:rFonts w:ascii="Aptos" w:eastAsia="Times New Roman" w:hAnsi="Aptos" w:cs="Times New Roman"/>
          <w:b/>
          <w:bCs/>
          <w:lang w:val="ro-RO" w:eastAsia="ro-RO"/>
        </w:rPr>
      </w:pPr>
    </w:p>
    <w:p w14:paraId="1067F325" w14:textId="77777777" w:rsidR="00DB3C22" w:rsidRPr="00A73C63" w:rsidRDefault="00DB3C22" w:rsidP="00DB3C22">
      <w:pPr>
        <w:spacing w:after="0" w:line="240" w:lineRule="auto"/>
        <w:jc w:val="center"/>
        <w:textAlignment w:val="baseline"/>
        <w:rPr>
          <w:rFonts w:ascii="Aptos" w:eastAsia="Times New Roman" w:hAnsi="Aptos" w:cs="Times New Roman"/>
          <w:b/>
          <w:bCs/>
          <w:lang w:val="ro-RO" w:eastAsia="ro-RO"/>
        </w:rPr>
      </w:pPr>
      <w:r w:rsidRPr="00A73C63">
        <w:rPr>
          <w:rFonts w:ascii="Aptos" w:eastAsia="Times New Roman" w:hAnsi="Aptos" w:cs="Times New Roman"/>
          <w:b/>
          <w:bCs/>
          <w:lang w:val="ro-RO" w:eastAsia="ro-RO"/>
        </w:rPr>
        <w:t>Aerian</w:t>
      </w:r>
    </w:p>
    <w:p w14:paraId="7EE7975F" w14:textId="77777777" w:rsidR="00DB3C22" w:rsidRPr="00A73C63" w:rsidRDefault="00DB3C22" w:rsidP="00DB3C22">
      <w:pPr>
        <w:spacing w:after="0" w:line="240" w:lineRule="auto"/>
        <w:textAlignment w:val="baseline"/>
        <w:rPr>
          <w:rFonts w:ascii="Aptos" w:eastAsia="Times New Roman" w:hAnsi="Aptos" w:cs="Times New Roman"/>
          <w:b/>
          <w:bCs/>
          <w:lang w:val="ro-RO" w:eastAsia="ro-RO"/>
        </w:rPr>
      </w:pPr>
    </w:p>
    <w:p w14:paraId="15A71BEA" w14:textId="77777777" w:rsidR="00DB3C22" w:rsidRPr="00A73C63" w:rsidRDefault="00DB3C22" w:rsidP="00DB3C22">
      <w:pPr>
        <w:pStyle w:val="Listparagraf"/>
        <w:numPr>
          <w:ilvl w:val="0"/>
          <w:numId w:val="9"/>
        </w:numPr>
        <w:spacing w:after="0" w:line="240" w:lineRule="auto"/>
        <w:ind w:left="426"/>
        <w:textAlignment w:val="baseline"/>
        <w:rPr>
          <w:rFonts w:ascii="Aptos" w:eastAsia="Times New Roman" w:hAnsi="Aptos" w:cs="Times New Roman"/>
          <w:lang w:val="ro-RO" w:eastAsia="ro-RO"/>
        </w:rPr>
      </w:pPr>
      <w:r w:rsidRPr="00A73C63">
        <w:rPr>
          <w:rFonts w:ascii="Aptos" w:eastAsia="Times New Roman" w:hAnsi="Aptos" w:cs="Times New Roman"/>
          <w:lang w:val="ro-RO" w:eastAsia="ro-RO"/>
        </w:rPr>
        <w:t xml:space="preserve">Dezvoltarea unui </w:t>
      </w:r>
      <w:r w:rsidRPr="00A73C63">
        <w:rPr>
          <w:rFonts w:ascii="Aptos" w:eastAsia="Times New Roman" w:hAnsi="Aptos" w:cs="Times New Roman"/>
          <w:b/>
          <w:bCs/>
          <w:lang w:val="ro-RO" w:eastAsia="ro-RO"/>
        </w:rPr>
        <w:t>nou terminal la Aeroportul Internațional Henri Coandă București</w:t>
      </w:r>
    </w:p>
    <w:p w14:paraId="46E691FC" w14:textId="77777777" w:rsidR="00DB3C22" w:rsidRPr="00A73C63" w:rsidRDefault="00DB3C22" w:rsidP="00DB3C22">
      <w:pPr>
        <w:pStyle w:val="Listparagraf"/>
        <w:numPr>
          <w:ilvl w:val="0"/>
          <w:numId w:val="9"/>
        </w:numPr>
        <w:spacing w:after="0" w:line="240" w:lineRule="auto"/>
        <w:ind w:left="426"/>
        <w:textAlignment w:val="baseline"/>
        <w:rPr>
          <w:rFonts w:ascii="Aptos" w:eastAsia="Times New Roman" w:hAnsi="Aptos" w:cs="Times New Roman"/>
          <w:lang w:val="ro-RO" w:eastAsia="ro-RO"/>
        </w:rPr>
      </w:pPr>
      <w:r w:rsidRPr="00A73C63">
        <w:rPr>
          <w:rFonts w:ascii="Aptos" w:eastAsia="Times New Roman" w:hAnsi="Aptos" w:cs="Times New Roman"/>
          <w:lang w:val="ro-RO" w:eastAsia="ro-RO"/>
        </w:rPr>
        <w:t xml:space="preserve">Dezvoltarea </w:t>
      </w:r>
      <w:r w:rsidRPr="00A73C63">
        <w:rPr>
          <w:rFonts w:ascii="Aptos" w:eastAsia="Times New Roman" w:hAnsi="Aptos" w:cs="Times New Roman"/>
          <w:b/>
          <w:bCs/>
          <w:lang w:val="ro-RO" w:eastAsia="ro-RO"/>
        </w:rPr>
        <w:t>terminalelor cargo</w:t>
      </w:r>
    </w:p>
    <w:p w14:paraId="167B504F" w14:textId="77777777" w:rsidR="00DB3C22" w:rsidRPr="00A73C63" w:rsidRDefault="00DB3C22" w:rsidP="00DB3C22">
      <w:pPr>
        <w:spacing w:after="0" w:line="240" w:lineRule="auto"/>
        <w:jc w:val="center"/>
        <w:textAlignment w:val="baseline"/>
        <w:rPr>
          <w:rFonts w:ascii="Aptos" w:eastAsia="Times New Roman" w:hAnsi="Aptos" w:cs="Times New Roman"/>
          <w:b/>
          <w:bCs/>
          <w:lang w:val="ro-RO" w:eastAsia="ro-RO"/>
        </w:rPr>
      </w:pPr>
    </w:p>
    <w:p w14:paraId="13C49F6C" w14:textId="77777777" w:rsidR="00DB3C22" w:rsidRPr="00A73C63" w:rsidRDefault="00DB3C22" w:rsidP="00DB3C22">
      <w:pPr>
        <w:spacing w:after="0" w:line="240" w:lineRule="auto"/>
        <w:jc w:val="center"/>
        <w:textAlignment w:val="baseline"/>
        <w:rPr>
          <w:rFonts w:ascii="Aptos" w:eastAsia="Times New Roman" w:hAnsi="Aptos" w:cs="Times New Roman"/>
          <w:b/>
          <w:bCs/>
          <w:lang w:val="ro-RO" w:eastAsia="ro-RO"/>
        </w:rPr>
      </w:pPr>
      <w:r w:rsidRPr="00A73C63">
        <w:rPr>
          <w:rFonts w:ascii="Aptos" w:eastAsia="Times New Roman" w:hAnsi="Aptos" w:cs="Times New Roman"/>
          <w:b/>
          <w:bCs/>
          <w:lang w:val="ro-RO" w:eastAsia="ro-RO"/>
        </w:rPr>
        <w:t>Naval</w:t>
      </w:r>
    </w:p>
    <w:p w14:paraId="7924B8F7" w14:textId="77777777" w:rsidR="00DB3C22" w:rsidRPr="00A73C63" w:rsidRDefault="00DB3C22" w:rsidP="00DB3C22">
      <w:pPr>
        <w:spacing w:after="0" w:line="240" w:lineRule="auto"/>
        <w:textAlignment w:val="baseline"/>
        <w:rPr>
          <w:rFonts w:ascii="Aptos" w:eastAsia="Times New Roman" w:hAnsi="Aptos" w:cs="Times New Roman"/>
          <w:b/>
          <w:bCs/>
          <w:lang w:val="ro-RO" w:eastAsia="ro-RO"/>
        </w:rPr>
      </w:pPr>
    </w:p>
    <w:p w14:paraId="10D8C78E" w14:textId="77777777" w:rsidR="00DB3C22" w:rsidRPr="00A73C63" w:rsidRDefault="00DB3C22" w:rsidP="00DB3C22">
      <w:pPr>
        <w:pStyle w:val="Listparagraf"/>
        <w:numPr>
          <w:ilvl w:val="0"/>
          <w:numId w:val="10"/>
        </w:numPr>
        <w:spacing w:after="0" w:line="240" w:lineRule="auto"/>
        <w:ind w:left="426"/>
        <w:jc w:val="both"/>
        <w:textAlignment w:val="baseline"/>
        <w:rPr>
          <w:rFonts w:ascii="Aptos" w:eastAsia="Times New Roman" w:hAnsi="Aptos" w:cs="Times New Roman"/>
          <w:b/>
          <w:bCs/>
          <w:lang w:val="ro-RO" w:eastAsia="ro-RO"/>
        </w:rPr>
      </w:pPr>
      <w:r w:rsidRPr="00A73C63">
        <w:rPr>
          <w:rFonts w:ascii="Aptos" w:eastAsia="Times New Roman" w:hAnsi="Aptos" w:cs="Times New Roman"/>
          <w:b/>
          <w:bCs/>
          <w:lang w:val="ro-RO" w:eastAsia="ro-RO"/>
        </w:rPr>
        <w:lastRenderedPageBreak/>
        <w:t xml:space="preserve">FAST DANUBE - </w:t>
      </w:r>
      <w:r w:rsidRPr="00A73C63">
        <w:rPr>
          <w:rFonts w:ascii="Aptos" w:eastAsia="Times New Roman" w:hAnsi="Aptos" w:cs="Times New Roman"/>
          <w:lang w:val="ro-RO" w:eastAsia="ro-RO"/>
        </w:rPr>
        <w:t xml:space="preserve">Decolmatarea sectoarelor de pe Dunăre prin dragaj, pe sectorul comun România-Bulgaria, astfel încât să se asigure navigarea continuă fără blocaje și la un tonaj mai ridicat al navelor și </w:t>
      </w:r>
      <w:proofErr w:type="spellStart"/>
      <w:r w:rsidRPr="00A73C63">
        <w:rPr>
          <w:rFonts w:ascii="Aptos" w:eastAsia="Times New Roman" w:hAnsi="Aptos" w:cs="Times New Roman"/>
          <w:lang w:val="ro-RO" w:eastAsia="ro-RO"/>
        </w:rPr>
        <w:t>barjelor</w:t>
      </w:r>
      <w:proofErr w:type="spellEnd"/>
      <w:r w:rsidRPr="00A73C63">
        <w:rPr>
          <w:rFonts w:ascii="Aptos" w:eastAsia="Times New Roman" w:hAnsi="Aptos" w:cs="Times New Roman"/>
          <w:lang w:val="ro-RO" w:eastAsia="ro-RO"/>
        </w:rPr>
        <w:t xml:space="preserve"> cea mai mare parte a anului</w:t>
      </w:r>
    </w:p>
    <w:p w14:paraId="676C54BF" w14:textId="77777777" w:rsidR="00DB3C22" w:rsidRPr="00A73C63" w:rsidRDefault="00DB3C22" w:rsidP="00DB3C22">
      <w:pPr>
        <w:pStyle w:val="Listparagraf"/>
        <w:numPr>
          <w:ilvl w:val="0"/>
          <w:numId w:val="10"/>
        </w:numPr>
        <w:spacing w:after="0" w:line="240" w:lineRule="auto"/>
        <w:ind w:left="426"/>
        <w:jc w:val="both"/>
        <w:textAlignment w:val="baseline"/>
        <w:rPr>
          <w:rFonts w:ascii="Aptos" w:eastAsia="Times New Roman" w:hAnsi="Aptos" w:cs="Times New Roman"/>
          <w:b/>
          <w:bCs/>
          <w:lang w:val="ro-RO" w:eastAsia="ro-RO"/>
        </w:rPr>
      </w:pPr>
      <w:r w:rsidRPr="00A73C63">
        <w:rPr>
          <w:rFonts w:ascii="Aptos" w:eastAsia="Times New Roman" w:hAnsi="Aptos" w:cs="Times New Roman"/>
          <w:lang w:val="ro-RO" w:eastAsia="ro-RO"/>
        </w:rPr>
        <w:t>Parteneriate între Ministerul Transporturilor și Infrastructurii, autoritățile navale și cele locale pentru dezvoltarea proiectelor de investiții</w:t>
      </w:r>
      <w:r>
        <w:rPr>
          <w:rFonts w:ascii="Aptos" w:eastAsia="Times New Roman" w:hAnsi="Aptos" w:cs="Times New Roman"/>
          <w:lang w:val="ro-RO" w:eastAsia="ro-RO"/>
        </w:rPr>
        <w:t>.</w:t>
      </w:r>
    </w:p>
    <w:p w14:paraId="41FC0C23" w14:textId="77777777" w:rsidR="00DB3C22" w:rsidRPr="00A73C63" w:rsidRDefault="00DB3C22" w:rsidP="00DB3C22">
      <w:pPr>
        <w:pBdr>
          <w:top w:val="nil"/>
          <w:left w:val="nil"/>
          <w:bottom w:val="nil"/>
          <w:right w:val="nil"/>
          <w:between w:val="nil"/>
        </w:pBdr>
        <w:spacing w:after="0" w:line="240" w:lineRule="auto"/>
        <w:jc w:val="both"/>
        <w:rPr>
          <w:rFonts w:ascii="Aptos" w:eastAsia="Times New Roman" w:hAnsi="Aptos" w:cs="Times New Roman"/>
          <w:b/>
          <w:bCs/>
          <w:lang w:val="ro-RO" w:eastAsia="ro-RO"/>
        </w:rPr>
      </w:pPr>
    </w:p>
    <w:p w14:paraId="7D6A7201" w14:textId="77777777" w:rsidR="00DB3C22" w:rsidRPr="00A73C63" w:rsidRDefault="00DB3C22" w:rsidP="00DB3C22">
      <w:pPr>
        <w:pStyle w:val="Titlu"/>
        <w:spacing w:after="0"/>
        <w:jc w:val="center"/>
        <w:rPr>
          <w:rFonts w:ascii="Aptos" w:hAnsi="Aptos"/>
          <w:b/>
          <w:bCs/>
          <w:sz w:val="24"/>
          <w:szCs w:val="24"/>
          <w:u w:val="single"/>
          <w:lang w:val="ro-RO"/>
        </w:rPr>
      </w:pPr>
      <w:r w:rsidRPr="00A73C63">
        <w:rPr>
          <w:rFonts w:ascii="Aptos" w:hAnsi="Aptos"/>
          <w:b/>
          <w:bCs/>
          <w:sz w:val="24"/>
          <w:szCs w:val="24"/>
          <w:u w:val="single"/>
          <w:lang w:val="ro-RO"/>
        </w:rPr>
        <w:t>ENERGIE</w:t>
      </w:r>
    </w:p>
    <w:p w14:paraId="77A481A7" w14:textId="77777777" w:rsidR="00DB3C22" w:rsidRPr="00A73C63" w:rsidRDefault="00DB3C22" w:rsidP="00DB3C22">
      <w:pPr>
        <w:spacing w:before="280" w:after="0" w:line="240" w:lineRule="auto"/>
        <w:jc w:val="both"/>
        <w:rPr>
          <w:rFonts w:ascii="Aptos" w:hAnsi="Aptos"/>
          <w:b/>
          <w:bCs/>
          <w:sz w:val="22"/>
          <w:szCs w:val="22"/>
          <w:lang w:val="ro-RO"/>
        </w:rPr>
      </w:pPr>
      <w:r w:rsidRPr="00A73C63">
        <w:rPr>
          <w:rFonts w:ascii="Aptos" w:hAnsi="Aptos"/>
          <w:b/>
          <w:bCs/>
          <w:sz w:val="22"/>
          <w:szCs w:val="22"/>
          <w:lang w:val="ro-RO"/>
        </w:rPr>
        <w:br/>
        <w:t>Obiective generale</w:t>
      </w:r>
    </w:p>
    <w:p w14:paraId="7D0ED614" w14:textId="77777777" w:rsidR="00DB3C22" w:rsidRPr="00A73C63" w:rsidRDefault="00DB3C22" w:rsidP="00DB3C22">
      <w:pPr>
        <w:spacing w:before="280" w:after="0" w:line="240" w:lineRule="auto"/>
        <w:jc w:val="both"/>
        <w:rPr>
          <w:rFonts w:ascii="Aptos" w:hAnsi="Aptos"/>
          <w:sz w:val="22"/>
          <w:szCs w:val="22"/>
          <w:lang w:val="ro-RO"/>
        </w:rPr>
      </w:pPr>
      <w:r w:rsidRPr="00A73C63">
        <w:rPr>
          <w:rFonts w:ascii="Aptos" w:hAnsi="Aptos"/>
          <w:sz w:val="22"/>
          <w:szCs w:val="22"/>
          <w:lang w:val="ro-RO"/>
        </w:rPr>
        <w:t>Ministerul Energiei, în colaborare cu alte instituții guvernamentale, a inițiat și propune o serie de măsuri și reforme ample, menite să transforme sectorul energetic al României, să stabilizeze prețurile, să combată ineficiențele și să asigure securitatea energetică pe termen lung. Aceste reforme vizează multiple aspecte ale sectorului, de la restructurarea companiilor de stat la modernizarea infrastructurii și promovarea noilor tehnologii.</w:t>
      </w:r>
    </w:p>
    <w:p w14:paraId="3D37CB8E" w14:textId="77777777" w:rsidR="00DB3C22" w:rsidRPr="00A73C63" w:rsidRDefault="00DB3C22" w:rsidP="00DB3C22">
      <w:pPr>
        <w:pStyle w:val="Listparagraf"/>
        <w:numPr>
          <w:ilvl w:val="0"/>
          <w:numId w:val="48"/>
        </w:numPr>
        <w:spacing w:before="280" w:after="0" w:line="240" w:lineRule="auto"/>
        <w:jc w:val="both"/>
        <w:rPr>
          <w:rFonts w:ascii="Aptos" w:hAnsi="Aptos"/>
          <w:b/>
          <w:lang w:val="ro-RO"/>
        </w:rPr>
      </w:pPr>
      <w:r w:rsidRPr="00A73C63">
        <w:rPr>
          <w:rFonts w:ascii="Aptos" w:hAnsi="Aptos"/>
          <w:b/>
          <w:lang w:val="ro-RO"/>
        </w:rPr>
        <w:t>Restructurarea și optimizarea companiilor și instituțiilor din subordine</w:t>
      </w:r>
    </w:p>
    <w:p w14:paraId="2088DE08" w14:textId="77777777" w:rsidR="00DB3C22" w:rsidRPr="00A73C63" w:rsidRDefault="00DB3C22" w:rsidP="00DB3C22">
      <w:pPr>
        <w:spacing w:before="280" w:after="0" w:line="240" w:lineRule="auto"/>
        <w:jc w:val="both"/>
        <w:rPr>
          <w:rFonts w:ascii="Aptos" w:hAnsi="Aptos"/>
          <w:sz w:val="22"/>
          <w:szCs w:val="22"/>
          <w:lang w:val="ro-RO"/>
        </w:rPr>
      </w:pPr>
      <w:r w:rsidRPr="00A73C63">
        <w:rPr>
          <w:rFonts w:ascii="Aptos" w:hAnsi="Aptos"/>
          <w:sz w:val="22"/>
          <w:szCs w:val="22"/>
          <w:lang w:val="ro-RO"/>
        </w:rPr>
        <w:t>Ministerul Energiei a inițiat un plan amplu de reorganizare a portofoliului său de companii.</w:t>
      </w:r>
    </w:p>
    <w:p w14:paraId="3DBA8B69" w14:textId="77777777" w:rsidR="00DB3C22" w:rsidRPr="00A73C63" w:rsidRDefault="00DB3C22" w:rsidP="00DB3C22">
      <w:pPr>
        <w:numPr>
          <w:ilvl w:val="0"/>
          <w:numId w:val="43"/>
        </w:numPr>
        <w:spacing w:before="280" w:after="0" w:line="240" w:lineRule="auto"/>
        <w:jc w:val="both"/>
        <w:rPr>
          <w:rFonts w:ascii="Aptos" w:hAnsi="Aptos"/>
          <w:lang w:val="ro-RO"/>
        </w:rPr>
      </w:pPr>
      <w:r w:rsidRPr="00A73C63">
        <w:rPr>
          <w:rFonts w:ascii="Aptos" w:hAnsi="Aptos"/>
          <w:lang w:val="ro-RO"/>
        </w:rPr>
        <w:t>Optimizarea costurilor și managementului: se urmărește reducerea cheltuielilor administrative (TESA și conducere) cu 20–30% și diminuarea cheltuielilor operaționale (protocol, sponsorizări). De asemenea, se va stopa angajarea nespecificată.</w:t>
      </w:r>
    </w:p>
    <w:p w14:paraId="3882FEF5" w14:textId="77777777" w:rsidR="00DB3C22" w:rsidRPr="00A73C63" w:rsidRDefault="00DB3C22" w:rsidP="00DB3C22">
      <w:pPr>
        <w:numPr>
          <w:ilvl w:val="0"/>
          <w:numId w:val="43"/>
        </w:numPr>
        <w:spacing w:after="0" w:line="240" w:lineRule="auto"/>
        <w:jc w:val="both"/>
        <w:rPr>
          <w:rFonts w:ascii="Aptos" w:hAnsi="Aptos"/>
          <w:lang w:val="ro-RO"/>
        </w:rPr>
      </w:pPr>
      <w:r w:rsidRPr="00A73C63">
        <w:rPr>
          <w:rFonts w:ascii="Aptos" w:hAnsi="Aptos"/>
          <w:lang w:val="ro-RO"/>
        </w:rPr>
        <w:t xml:space="preserve">fuziuni și reorganizări: sunt prevăzute fuziuni și reorganizări strategice, cum ar fi Electrocentrale grup cu </w:t>
      </w:r>
      <w:proofErr w:type="spellStart"/>
      <w:r w:rsidRPr="00A73C63">
        <w:rPr>
          <w:rFonts w:ascii="Aptos" w:hAnsi="Aptos"/>
          <w:lang w:val="ro-RO"/>
        </w:rPr>
        <w:t>electrocentrale</w:t>
      </w:r>
      <w:proofErr w:type="spellEnd"/>
      <w:r w:rsidRPr="00A73C63">
        <w:rPr>
          <w:rFonts w:ascii="Aptos" w:hAnsi="Aptos"/>
          <w:lang w:val="ro-RO"/>
        </w:rPr>
        <w:t xml:space="preserve"> București (ELCEN) sau Institutul de Cercetare și Inginerie pentru mine pe lignit cu Complexul Energetic Oltenia.</w:t>
      </w:r>
    </w:p>
    <w:p w14:paraId="147BBF3E" w14:textId="77777777" w:rsidR="00DB3C22" w:rsidRPr="00A73C63" w:rsidRDefault="00DB3C22" w:rsidP="00DB3C22">
      <w:pPr>
        <w:numPr>
          <w:ilvl w:val="0"/>
          <w:numId w:val="43"/>
        </w:numPr>
        <w:spacing w:after="0" w:line="240" w:lineRule="auto"/>
        <w:jc w:val="both"/>
        <w:rPr>
          <w:rFonts w:ascii="Aptos" w:hAnsi="Aptos"/>
          <w:lang w:val="ro-RO"/>
        </w:rPr>
      </w:pPr>
      <w:r w:rsidRPr="00A73C63">
        <w:rPr>
          <w:rFonts w:ascii="Aptos" w:hAnsi="Aptos"/>
          <w:lang w:val="ro-RO"/>
        </w:rPr>
        <w:t>analiza de eficiență: se va efectua o analiză de eficiență pentru fiecare autoritate central și companie de stat, pentru a susține propunerile de desființare/eficientizare.</w:t>
      </w:r>
    </w:p>
    <w:p w14:paraId="6A6476E0" w14:textId="77777777" w:rsidR="00DB3C22" w:rsidRPr="00A73C63" w:rsidRDefault="00DB3C22" w:rsidP="00DB3C22">
      <w:pPr>
        <w:numPr>
          <w:ilvl w:val="0"/>
          <w:numId w:val="43"/>
        </w:numPr>
        <w:spacing w:after="0" w:line="240" w:lineRule="auto"/>
        <w:jc w:val="both"/>
        <w:rPr>
          <w:rFonts w:ascii="Aptos" w:hAnsi="Aptos"/>
          <w:lang w:val="ro-RO"/>
        </w:rPr>
      </w:pPr>
      <w:r w:rsidRPr="00A73C63">
        <w:rPr>
          <w:rFonts w:ascii="Aptos" w:hAnsi="Aptos"/>
          <w:lang w:val="ro-RO"/>
        </w:rPr>
        <w:t>reforma guvernanței corporative: se vor asigura profesionalizarea și independența managementului companiilor de stat, în conformitate cu ghidul OCDE și se va implementa un tablou de bord cu indicatori de performanță. Aceasta include recrutarea deschisă a conducerilor, fără politizare și introducerea contractelor de performanță. Se vizează reducerea numărului membrilor consiliilor de administrație și eliminarea posturilor politizate.</w:t>
      </w:r>
    </w:p>
    <w:p w14:paraId="2B3168E9" w14:textId="77777777" w:rsidR="00DB3C22" w:rsidRPr="00A73C63" w:rsidRDefault="00DB3C22" w:rsidP="00DB3C22">
      <w:pPr>
        <w:numPr>
          <w:ilvl w:val="0"/>
          <w:numId w:val="43"/>
        </w:numPr>
        <w:spacing w:after="0" w:line="240" w:lineRule="auto"/>
        <w:jc w:val="both"/>
        <w:rPr>
          <w:rFonts w:ascii="Aptos" w:hAnsi="Aptos"/>
          <w:lang w:val="ro-RO"/>
        </w:rPr>
      </w:pPr>
      <w:r w:rsidRPr="00A73C63">
        <w:rPr>
          <w:rFonts w:ascii="Aptos" w:hAnsi="Aptos"/>
          <w:lang w:val="ro-RO"/>
        </w:rPr>
        <w:t>reducerea risipei: se vor introduce normative de cheltuieli, se va implementa un tablou de bord privind indicatorii de performanță, evaluarea anuală a membrilor executivi și neexecutivi și uzarea de toate prerogativele autorității tutelare pentru a revoca membrii care nu-și ating indicatorii de performanță, se vor elimina primele de vacanță și alte beneficii nejustificate. Se va urmări reducerea cheltuielilor cu bunuri și servicii (cu excepția investițiilor).</w:t>
      </w:r>
    </w:p>
    <w:p w14:paraId="21927DF3" w14:textId="77777777" w:rsidR="00DB3C22" w:rsidRPr="00A73C63" w:rsidRDefault="00DB3C22" w:rsidP="00DB3C22">
      <w:pPr>
        <w:numPr>
          <w:ilvl w:val="0"/>
          <w:numId w:val="43"/>
        </w:numPr>
        <w:spacing w:after="0" w:line="240" w:lineRule="auto"/>
        <w:jc w:val="both"/>
        <w:rPr>
          <w:rFonts w:ascii="Aptos" w:hAnsi="Aptos"/>
          <w:lang w:val="ro-RO"/>
        </w:rPr>
      </w:pPr>
      <w:r w:rsidRPr="00A73C63">
        <w:rPr>
          <w:rFonts w:ascii="Aptos" w:hAnsi="Aptos"/>
          <w:lang w:val="ro-RO"/>
        </w:rPr>
        <w:t>reinvestirea profitului: repartizarea profitului companiilor din energie într-un fond de investiții în domeniul energetic. Abrogarea legislației prezente care obligă companiile de stat să emită dividende anual.</w:t>
      </w:r>
    </w:p>
    <w:p w14:paraId="0BF69BD0" w14:textId="77777777" w:rsidR="00DB3C22" w:rsidRPr="00A73C63" w:rsidRDefault="00DB3C22" w:rsidP="00DB3C22">
      <w:pPr>
        <w:numPr>
          <w:ilvl w:val="0"/>
          <w:numId w:val="43"/>
        </w:numPr>
        <w:spacing w:after="0" w:line="240" w:lineRule="auto"/>
        <w:jc w:val="both"/>
        <w:rPr>
          <w:rFonts w:ascii="Aptos" w:hAnsi="Aptos"/>
          <w:lang w:val="ro-RO"/>
        </w:rPr>
      </w:pPr>
      <w:r w:rsidRPr="00A73C63">
        <w:rPr>
          <w:rFonts w:ascii="Aptos" w:hAnsi="Aptos"/>
          <w:lang w:val="ro-RO"/>
        </w:rPr>
        <w:lastRenderedPageBreak/>
        <w:t>Situația specială a companiilor în insolvență/reorganizare/faliment: Ministerul Energiei gestionează entități aflate în dificultate, precum Compania Națională a Huilei S.A. Petroșani (faliment), RADET (faliment) și Complexul Energetic Oltenia (plan de restructurare). Se impune renegocierea planului de restructurare al Complexului Energetic Oltenia pentru a corela închiderea capacităților pe cărbune cu construirea de noi capacități pe gaze naturale, fotovoltaice și stocare. Restructurarea Electrocentrale Craiova prin finalizarea actualizării SF pentru noul grup pe gaz, implementarea soluției tehnice de trecere pe motoare termice și CAF-uri pentru iarna 2026-2027 și trecerea Electrocentrale Craiova la autoritatea locală (Primăria Craiova).</w:t>
      </w:r>
    </w:p>
    <w:p w14:paraId="0EC42773" w14:textId="77777777" w:rsidR="00DB3C22" w:rsidRPr="00A73C63" w:rsidRDefault="00DB3C22" w:rsidP="00DB3C22">
      <w:pPr>
        <w:pStyle w:val="Listparagraf"/>
        <w:numPr>
          <w:ilvl w:val="0"/>
          <w:numId w:val="48"/>
        </w:numPr>
        <w:spacing w:before="280" w:after="0" w:line="240" w:lineRule="auto"/>
        <w:jc w:val="both"/>
        <w:rPr>
          <w:rFonts w:ascii="Aptos" w:hAnsi="Aptos"/>
          <w:b/>
          <w:lang w:val="ro-RO"/>
        </w:rPr>
      </w:pPr>
      <w:r w:rsidRPr="00A73C63">
        <w:rPr>
          <w:rFonts w:ascii="Aptos" w:hAnsi="Aptos"/>
          <w:b/>
          <w:lang w:val="ro-RO"/>
        </w:rPr>
        <w:t xml:space="preserve">Creșterea capacităților de producție și diversificarea </w:t>
      </w:r>
      <w:proofErr w:type="spellStart"/>
      <w:r w:rsidRPr="00A73C63">
        <w:rPr>
          <w:rFonts w:ascii="Aptos" w:hAnsi="Aptos"/>
          <w:b/>
          <w:lang w:val="ro-RO"/>
        </w:rPr>
        <w:t>mixului</w:t>
      </w:r>
      <w:proofErr w:type="spellEnd"/>
      <w:r w:rsidRPr="00A73C63">
        <w:rPr>
          <w:rFonts w:ascii="Aptos" w:hAnsi="Aptos"/>
          <w:b/>
          <w:lang w:val="ro-RO"/>
        </w:rPr>
        <w:t xml:space="preserve"> energetic</w:t>
      </w:r>
    </w:p>
    <w:p w14:paraId="162A12B0" w14:textId="77777777" w:rsidR="00DB3C22" w:rsidRPr="00A73C63" w:rsidRDefault="00DB3C22" w:rsidP="00DB3C22">
      <w:pPr>
        <w:spacing w:before="280" w:after="0" w:line="240" w:lineRule="auto"/>
        <w:jc w:val="both"/>
        <w:rPr>
          <w:rFonts w:ascii="Aptos" w:hAnsi="Aptos"/>
          <w:sz w:val="22"/>
          <w:szCs w:val="22"/>
          <w:lang w:val="ro-RO"/>
        </w:rPr>
      </w:pPr>
      <w:r w:rsidRPr="00A73C63">
        <w:rPr>
          <w:rFonts w:ascii="Aptos" w:hAnsi="Aptos"/>
          <w:sz w:val="22"/>
          <w:szCs w:val="22"/>
          <w:lang w:val="ro-RO"/>
        </w:rPr>
        <w:t>România vizează creșterea producției interne pentru a reduce dependența de importuri și a asigura securitatea energetică.</w:t>
      </w:r>
    </w:p>
    <w:p w14:paraId="671BAE58" w14:textId="77777777" w:rsidR="00DB3C22" w:rsidRPr="00A73C63" w:rsidRDefault="00DB3C22" w:rsidP="00DB3C22">
      <w:pPr>
        <w:numPr>
          <w:ilvl w:val="0"/>
          <w:numId w:val="44"/>
        </w:numPr>
        <w:spacing w:before="280" w:after="0" w:line="240" w:lineRule="auto"/>
        <w:jc w:val="both"/>
        <w:rPr>
          <w:rFonts w:ascii="Aptos" w:hAnsi="Aptos"/>
          <w:lang w:val="ro-RO"/>
        </w:rPr>
      </w:pPr>
      <w:r w:rsidRPr="00A73C63">
        <w:rPr>
          <w:rFonts w:ascii="Aptos" w:hAnsi="Aptos"/>
          <w:lang w:val="ro-RO"/>
        </w:rPr>
        <w:t xml:space="preserve">Energie nucleară: </w:t>
      </w:r>
    </w:p>
    <w:p w14:paraId="2BFC5FF4" w14:textId="77777777" w:rsidR="00DB3C22" w:rsidRPr="00A73C63" w:rsidRDefault="00DB3C22" w:rsidP="00DB3C22">
      <w:pPr>
        <w:numPr>
          <w:ilvl w:val="1"/>
          <w:numId w:val="44"/>
        </w:numPr>
        <w:spacing w:after="0" w:line="240" w:lineRule="auto"/>
        <w:jc w:val="both"/>
        <w:rPr>
          <w:rFonts w:ascii="Aptos" w:hAnsi="Aptos"/>
          <w:lang w:val="ro-RO"/>
        </w:rPr>
      </w:pPr>
      <w:r w:rsidRPr="00A73C63">
        <w:rPr>
          <w:rFonts w:ascii="Aptos" w:hAnsi="Aptos"/>
          <w:lang w:val="ro-RO"/>
        </w:rPr>
        <w:t xml:space="preserve">retehnologizarea Unității 1 CNE </w:t>
      </w:r>
      <w:proofErr w:type="spellStart"/>
      <w:r w:rsidRPr="00A73C63">
        <w:rPr>
          <w:rFonts w:ascii="Aptos" w:hAnsi="Aptos"/>
          <w:lang w:val="ro-RO"/>
        </w:rPr>
        <w:t>Cernavodă</w:t>
      </w:r>
      <w:proofErr w:type="spellEnd"/>
      <w:r w:rsidRPr="00A73C63">
        <w:rPr>
          <w:rFonts w:ascii="Aptos" w:hAnsi="Aptos"/>
          <w:lang w:val="ro-RO"/>
        </w:rPr>
        <w:t xml:space="preserve"> și construcția Unităților 3 și 4.</w:t>
      </w:r>
    </w:p>
    <w:p w14:paraId="0BF9E265" w14:textId="77777777" w:rsidR="00DB3C22" w:rsidRPr="00A73C63" w:rsidRDefault="00DB3C22" w:rsidP="00DB3C22">
      <w:pPr>
        <w:numPr>
          <w:ilvl w:val="1"/>
          <w:numId w:val="44"/>
        </w:numPr>
        <w:spacing w:after="0" w:line="240" w:lineRule="auto"/>
        <w:jc w:val="both"/>
        <w:rPr>
          <w:rFonts w:ascii="Aptos" w:hAnsi="Aptos"/>
          <w:lang w:val="ro-RO"/>
        </w:rPr>
      </w:pPr>
      <w:r w:rsidRPr="00A73C63">
        <w:rPr>
          <w:rFonts w:ascii="Aptos" w:hAnsi="Aptos"/>
          <w:lang w:val="ro-RO"/>
        </w:rPr>
        <w:t>dezvoltarea reactoarelor modulare de mici dimensiuni (SMR), cu încurajarea unei industrii locale pentru lanțul de furnizare.</w:t>
      </w:r>
    </w:p>
    <w:p w14:paraId="0C6EEC80" w14:textId="77777777" w:rsidR="00DB3C22" w:rsidRPr="00A73C63" w:rsidRDefault="00DB3C22" w:rsidP="00DB3C22">
      <w:pPr>
        <w:numPr>
          <w:ilvl w:val="1"/>
          <w:numId w:val="44"/>
        </w:numPr>
        <w:spacing w:after="0" w:line="240" w:lineRule="auto"/>
        <w:jc w:val="both"/>
        <w:rPr>
          <w:rFonts w:ascii="Aptos" w:hAnsi="Aptos"/>
          <w:lang w:val="ro-RO"/>
        </w:rPr>
      </w:pPr>
      <w:r w:rsidRPr="00A73C63">
        <w:rPr>
          <w:rFonts w:ascii="Aptos" w:hAnsi="Aptos"/>
          <w:lang w:val="ro-RO"/>
        </w:rPr>
        <w:t xml:space="preserve">construirea primei instalații de </w:t>
      </w:r>
      <w:proofErr w:type="spellStart"/>
      <w:r w:rsidRPr="00A73C63">
        <w:rPr>
          <w:rFonts w:ascii="Aptos" w:hAnsi="Aptos"/>
          <w:lang w:val="ro-RO"/>
        </w:rPr>
        <w:t>detritiere</w:t>
      </w:r>
      <w:proofErr w:type="spellEnd"/>
      <w:r w:rsidRPr="00A73C63">
        <w:rPr>
          <w:rFonts w:ascii="Aptos" w:hAnsi="Aptos"/>
          <w:lang w:val="ro-RO"/>
        </w:rPr>
        <w:t xml:space="preserve"> din Europa la CNE </w:t>
      </w:r>
      <w:proofErr w:type="spellStart"/>
      <w:r w:rsidRPr="00A73C63">
        <w:rPr>
          <w:rFonts w:ascii="Aptos" w:hAnsi="Aptos"/>
          <w:lang w:val="ro-RO"/>
        </w:rPr>
        <w:t>Cernavodă</w:t>
      </w:r>
      <w:proofErr w:type="spellEnd"/>
      <w:r w:rsidRPr="00A73C63">
        <w:rPr>
          <w:rFonts w:ascii="Aptos" w:hAnsi="Aptos"/>
          <w:lang w:val="ro-RO"/>
        </w:rPr>
        <w:t>, transformând România într-un centru european pentru producția și exportul de tritiu (investiție cu Coreea de Sud).</w:t>
      </w:r>
    </w:p>
    <w:p w14:paraId="167399A2" w14:textId="77777777" w:rsidR="00DB3C22" w:rsidRPr="00A73C63" w:rsidRDefault="00DB3C22" w:rsidP="00DB3C22">
      <w:pPr>
        <w:numPr>
          <w:ilvl w:val="1"/>
          <w:numId w:val="44"/>
        </w:numPr>
        <w:spacing w:after="0" w:line="240" w:lineRule="auto"/>
        <w:jc w:val="both"/>
        <w:rPr>
          <w:rFonts w:ascii="Aptos" w:hAnsi="Aptos"/>
          <w:lang w:val="ro-RO"/>
        </w:rPr>
      </w:pPr>
      <w:r w:rsidRPr="00A73C63">
        <w:rPr>
          <w:rFonts w:ascii="Aptos" w:hAnsi="Aptos"/>
          <w:lang w:val="ro-RO"/>
        </w:rPr>
        <w:t>soluții financiare disruptive precum obligațiuni pentru energia nucleară, sisteme de credite energetice tranzacționabile și formarea unui consorțiu nuclear internațional.</w:t>
      </w:r>
    </w:p>
    <w:p w14:paraId="6BD998FE" w14:textId="77777777" w:rsidR="00DB3C22" w:rsidRPr="00A73C63" w:rsidRDefault="00DB3C22" w:rsidP="00DB3C22">
      <w:pPr>
        <w:numPr>
          <w:ilvl w:val="0"/>
          <w:numId w:val="44"/>
        </w:numPr>
        <w:spacing w:after="0" w:line="240" w:lineRule="auto"/>
        <w:jc w:val="both"/>
        <w:rPr>
          <w:rFonts w:ascii="Aptos" w:hAnsi="Aptos"/>
          <w:lang w:val="ro-RO"/>
        </w:rPr>
      </w:pPr>
      <w:r w:rsidRPr="00A73C63">
        <w:rPr>
          <w:rFonts w:ascii="Aptos" w:hAnsi="Aptos"/>
          <w:lang w:val="ro-RO"/>
        </w:rPr>
        <w:t xml:space="preserve">Petrol și gaze: </w:t>
      </w:r>
    </w:p>
    <w:p w14:paraId="15CF2A82" w14:textId="77777777" w:rsidR="00DB3C22" w:rsidRPr="00A73C63" w:rsidRDefault="00DB3C22" w:rsidP="00DB3C22">
      <w:pPr>
        <w:numPr>
          <w:ilvl w:val="1"/>
          <w:numId w:val="44"/>
        </w:numPr>
        <w:spacing w:after="0" w:line="240" w:lineRule="auto"/>
        <w:jc w:val="both"/>
        <w:rPr>
          <w:rFonts w:ascii="Aptos" w:hAnsi="Aptos"/>
          <w:lang w:val="ro-RO"/>
        </w:rPr>
      </w:pPr>
      <w:r w:rsidRPr="00A73C63">
        <w:rPr>
          <w:rFonts w:ascii="Aptos" w:hAnsi="Aptos"/>
          <w:lang w:val="ro-RO"/>
        </w:rPr>
        <w:t>valorificarea zăcămintelor de gaze din Neptun Deep și Caragele pentru dublarea producției de gaze începând cu 2027.</w:t>
      </w:r>
    </w:p>
    <w:p w14:paraId="479E75CC" w14:textId="77777777" w:rsidR="00DB3C22" w:rsidRPr="00A73C63" w:rsidRDefault="00DB3C22" w:rsidP="00DB3C22">
      <w:pPr>
        <w:numPr>
          <w:ilvl w:val="1"/>
          <w:numId w:val="44"/>
        </w:numPr>
        <w:spacing w:after="0" w:line="240" w:lineRule="auto"/>
        <w:jc w:val="both"/>
        <w:rPr>
          <w:rFonts w:ascii="Aptos" w:hAnsi="Aptos"/>
          <w:lang w:val="ro-RO"/>
        </w:rPr>
      </w:pPr>
      <w:r w:rsidRPr="00A73C63">
        <w:rPr>
          <w:rFonts w:ascii="Aptos" w:hAnsi="Aptos"/>
          <w:lang w:val="ro-RO"/>
        </w:rPr>
        <w:t>construirea/finalizarea de noi centrale pe gaze naturale (ex: Ișalnița - 850 MW, Turceni - 475 MW, Iernut - 430 MW, Midia - 80MW și Mintia - 1734 MW).</w:t>
      </w:r>
    </w:p>
    <w:p w14:paraId="2519F245" w14:textId="77777777" w:rsidR="00DB3C22" w:rsidRPr="00A73C63" w:rsidRDefault="00DB3C22" w:rsidP="00DB3C22">
      <w:pPr>
        <w:numPr>
          <w:ilvl w:val="0"/>
          <w:numId w:val="44"/>
        </w:numPr>
        <w:spacing w:after="0" w:line="240" w:lineRule="auto"/>
        <w:jc w:val="both"/>
        <w:rPr>
          <w:rFonts w:ascii="Aptos" w:hAnsi="Aptos"/>
          <w:lang w:val="ro-RO"/>
        </w:rPr>
      </w:pPr>
      <w:r w:rsidRPr="00A73C63">
        <w:rPr>
          <w:rFonts w:ascii="Aptos" w:hAnsi="Aptos"/>
          <w:lang w:val="ro-RO"/>
        </w:rPr>
        <w:t xml:space="preserve">Energie regenerabilă (eoliană și solară): </w:t>
      </w:r>
    </w:p>
    <w:p w14:paraId="6F700EC4" w14:textId="77777777" w:rsidR="00DB3C22" w:rsidRPr="00A73C63" w:rsidRDefault="00DB3C22" w:rsidP="00DB3C22">
      <w:pPr>
        <w:numPr>
          <w:ilvl w:val="1"/>
          <w:numId w:val="44"/>
        </w:numPr>
        <w:spacing w:after="0" w:line="240" w:lineRule="auto"/>
        <w:jc w:val="both"/>
        <w:rPr>
          <w:rFonts w:ascii="Aptos" w:hAnsi="Aptos"/>
          <w:lang w:val="ro-RO"/>
        </w:rPr>
      </w:pPr>
      <w:r w:rsidRPr="00A73C63">
        <w:rPr>
          <w:rFonts w:ascii="Aptos" w:hAnsi="Aptos"/>
          <w:lang w:val="ro-RO"/>
        </w:rPr>
        <w:t>instalarea a peste 5000 MW eolian și solar și 3000 MWh capacități de stocare până în 2027, susținute din PNRR și FM.</w:t>
      </w:r>
    </w:p>
    <w:p w14:paraId="38F35CE8" w14:textId="77777777" w:rsidR="00DB3C22" w:rsidRPr="00A73C63" w:rsidRDefault="00DB3C22" w:rsidP="00DB3C22">
      <w:pPr>
        <w:numPr>
          <w:ilvl w:val="1"/>
          <w:numId w:val="44"/>
        </w:numPr>
        <w:spacing w:after="0" w:line="240" w:lineRule="auto"/>
        <w:jc w:val="both"/>
        <w:rPr>
          <w:rFonts w:ascii="Aptos" w:hAnsi="Aptos"/>
          <w:lang w:val="ro-RO"/>
        </w:rPr>
      </w:pPr>
      <w:r w:rsidRPr="00A73C63">
        <w:rPr>
          <w:rFonts w:ascii="Aptos" w:hAnsi="Aptos"/>
          <w:lang w:val="ro-RO"/>
        </w:rPr>
        <w:t xml:space="preserve">dezvoltarea energiei eoliene </w:t>
      </w:r>
      <w:proofErr w:type="spellStart"/>
      <w:r w:rsidRPr="00A73C63">
        <w:rPr>
          <w:rFonts w:ascii="Aptos" w:hAnsi="Aptos"/>
          <w:lang w:val="ro-RO"/>
        </w:rPr>
        <w:t>offshore</w:t>
      </w:r>
      <w:proofErr w:type="spellEnd"/>
      <w:r w:rsidRPr="00A73C63">
        <w:rPr>
          <w:rFonts w:ascii="Aptos" w:hAnsi="Aptos"/>
          <w:lang w:val="ro-RO"/>
        </w:rPr>
        <w:t xml:space="preserve"> și definirea perimetrelor de concesionare.</w:t>
      </w:r>
    </w:p>
    <w:p w14:paraId="6B3FF2BE" w14:textId="77777777" w:rsidR="00DB3C22" w:rsidRPr="00A73C63" w:rsidRDefault="00DB3C22" w:rsidP="00DB3C22">
      <w:pPr>
        <w:numPr>
          <w:ilvl w:val="1"/>
          <w:numId w:val="44"/>
        </w:numPr>
        <w:spacing w:after="0" w:line="240" w:lineRule="auto"/>
        <w:jc w:val="both"/>
        <w:rPr>
          <w:rFonts w:ascii="Aptos" w:hAnsi="Aptos"/>
          <w:lang w:val="ro-RO"/>
        </w:rPr>
      </w:pPr>
      <w:r w:rsidRPr="00A73C63">
        <w:rPr>
          <w:rFonts w:ascii="Aptos" w:hAnsi="Aptos"/>
          <w:lang w:val="ro-RO"/>
        </w:rPr>
        <w:t>construirea de parcuri fotovoltaice și stocare pe terenurile disponibile din perimetrul fostelor unități miniere.</w:t>
      </w:r>
    </w:p>
    <w:p w14:paraId="0F504149" w14:textId="77777777" w:rsidR="00DB3C22" w:rsidRPr="00A73C63" w:rsidRDefault="00DB3C22" w:rsidP="00DB3C22">
      <w:pPr>
        <w:numPr>
          <w:ilvl w:val="1"/>
          <w:numId w:val="44"/>
        </w:numPr>
        <w:spacing w:after="0" w:line="240" w:lineRule="auto"/>
        <w:jc w:val="both"/>
        <w:rPr>
          <w:rFonts w:ascii="Aptos" w:hAnsi="Aptos"/>
          <w:lang w:val="ro-RO"/>
        </w:rPr>
      </w:pPr>
      <w:r w:rsidRPr="00A73C63">
        <w:rPr>
          <w:rFonts w:ascii="Aptos" w:hAnsi="Aptos"/>
          <w:lang w:val="ro-RO"/>
        </w:rPr>
        <w:t>finanțarea investițiilor în întregul lanț de producție al bateriilor, celulelor și panourilor fotovoltaice.</w:t>
      </w:r>
    </w:p>
    <w:p w14:paraId="14E5547B" w14:textId="77777777" w:rsidR="00DB3C22" w:rsidRPr="00A73C63" w:rsidRDefault="00DB3C22" w:rsidP="00DB3C22">
      <w:pPr>
        <w:numPr>
          <w:ilvl w:val="1"/>
          <w:numId w:val="44"/>
        </w:numPr>
        <w:spacing w:after="0" w:line="240" w:lineRule="auto"/>
        <w:jc w:val="both"/>
        <w:rPr>
          <w:rFonts w:ascii="Aptos" w:hAnsi="Aptos"/>
          <w:lang w:val="ro-RO"/>
        </w:rPr>
      </w:pPr>
      <w:r w:rsidRPr="00A73C63">
        <w:rPr>
          <w:rFonts w:ascii="Aptos" w:hAnsi="Aptos"/>
          <w:lang w:val="ro-RO"/>
        </w:rPr>
        <w:t>identificarea surselor pentru finanțarea mineritului de litiu și neodim pentru dezvoltarea unei industrii naționale de producție a bateriilor și turbinelor eoliene.</w:t>
      </w:r>
    </w:p>
    <w:p w14:paraId="3CE6A6AF" w14:textId="77777777" w:rsidR="00DB3C22" w:rsidRPr="00A73C63" w:rsidRDefault="00DB3C22" w:rsidP="00DB3C22">
      <w:pPr>
        <w:numPr>
          <w:ilvl w:val="0"/>
          <w:numId w:val="44"/>
        </w:numPr>
        <w:spacing w:after="0" w:line="240" w:lineRule="auto"/>
        <w:jc w:val="both"/>
        <w:rPr>
          <w:rFonts w:ascii="Aptos" w:hAnsi="Aptos"/>
          <w:lang w:val="ro-RO"/>
        </w:rPr>
      </w:pPr>
      <w:r w:rsidRPr="00A73C63">
        <w:rPr>
          <w:rFonts w:ascii="Aptos" w:hAnsi="Aptos"/>
          <w:lang w:val="ro-RO"/>
        </w:rPr>
        <w:t xml:space="preserve">Energie hidroelectrică: </w:t>
      </w:r>
    </w:p>
    <w:p w14:paraId="779563A8" w14:textId="77777777" w:rsidR="00DB3C22" w:rsidRPr="00A73C63" w:rsidRDefault="00DB3C22" w:rsidP="00DB3C22">
      <w:pPr>
        <w:numPr>
          <w:ilvl w:val="1"/>
          <w:numId w:val="44"/>
        </w:numPr>
        <w:spacing w:after="0" w:line="240" w:lineRule="auto"/>
        <w:jc w:val="both"/>
        <w:rPr>
          <w:rFonts w:ascii="Aptos" w:hAnsi="Aptos"/>
          <w:lang w:val="ro-RO"/>
        </w:rPr>
      </w:pPr>
      <w:r w:rsidRPr="00A73C63">
        <w:rPr>
          <w:rFonts w:ascii="Aptos" w:hAnsi="Aptos"/>
          <w:lang w:val="ro-RO"/>
        </w:rPr>
        <w:lastRenderedPageBreak/>
        <w:t xml:space="preserve">finalizarea investițiilor hidroenergetice sistate sau întârziate (ex: AHE Jiu, Răstolița, Cerna </w:t>
      </w:r>
      <w:proofErr w:type="spellStart"/>
      <w:r w:rsidRPr="00A73C63">
        <w:rPr>
          <w:rFonts w:ascii="Aptos" w:hAnsi="Aptos"/>
          <w:lang w:val="ro-RO"/>
        </w:rPr>
        <w:t>Belareca</w:t>
      </w:r>
      <w:proofErr w:type="spellEnd"/>
      <w:r w:rsidRPr="00A73C63">
        <w:rPr>
          <w:rFonts w:ascii="Aptos" w:hAnsi="Aptos"/>
          <w:lang w:val="ro-RO"/>
        </w:rPr>
        <w:t xml:space="preserve">, Olt, Câineni, Racovița, </w:t>
      </w:r>
      <w:proofErr w:type="spellStart"/>
      <w:r w:rsidRPr="00A73C63">
        <w:rPr>
          <w:rFonts w:ascii="Aptos" w:hAnsi="Aptos"/>
          <w:lang w:val="ro-RO"/>
        </w:rPr>
        <w:t>Lotrioara</w:t>
      </w:r>
      <w:proofErr w:type="spellEnd"/>
      <w:r w:rsidRPr="00A73C63">
        <w:rPr>
          <w:rFonts w:ascii="Aptos" w:hAnsi="Aptos"/>
          <w:lang w:val="ro-RO"/>
        </w:rPr>
        <w:t>, Surduc-Siriu, Pașcani).</w:t>
      </w:r>
    </w:p>
    <w:p w14:paraId="391D2D4D" w14:textId="77777777" w:rsidR="00DB3C22" w:rsidRPr="00A73C63" w:rsidRDefault="00DB3C22" w:rsidP="00DB3C22">
      <w:pPr>
        <w:numPr>
          <w:ilvl w:val="1"/>
          <w:numId w:val="44"/>
        </w:numPr>
        <w:spacing w:after="0" w:line="240" w:lineRule="auto"/>
        <w:jc w:val="both"/>
        <w:rPr>
          <w:rFonts w:ascii="Aptos" w:hAnsi="Aptos"/>
          <w:lang w:val="ro-RO"/>
        </w:rPr>
      </w:pPr>
      <w:r w:rsidRPr="00A73C63">
        <w:rPr>
          <w:rFonts w:ascii="Aptos" w:hAnsi="Aptos"/>
          <w:lang w:val="ro-RO"/>
        </w:rPr>
        <w:t>construirea și finalizarea hidrocentralelor de acumulare prin pompaj (CHEAP) în zonele cu potențial.</w:t>
      </w:r>
    </w:p>
    <w:p w14:paraId="2F5FB3D2" w14:textId="77777777" w:rsidR="00DB3C22" w:rsidRPr="00A73C63" w:rsidRDefault="00DB3C22" w:rsidP="00DB3C22">
      <w:pPr>
        <w:numPr>
          <w:ilvl w:val="0"/>
          <w:numId w:val="44"/>
        </w:numPr>
        <w:spacing w:after="0" w:line="240" w:lineRule="auto"/>
        <w:jc w:val="both"/>
        <w:rPr>
          <w:rFonts w:ascii="Aptos" w:hAnsi="Aptos"/>
          <w:lang w:val="ro-RO"/>
        </w:rPr>
      </w:pPr>
      <w:r w:rsidRPr="00A73C63">
        <w:rPr>
          <w:rFonts w:ascii="Aptos" w:hAnsi="Aptos"/>
          <w:lang w:val="ro-RO"/>
        </w:rPr>
        <w:t xml:space="preserve">Energie din cărbune: </w:t>
      </w:r>
    </w:p>
    <w:p w14:paraId="058258C2" w14:textId="77777777" w:rsidR="00DB3C22" w:rsidRPr="00A73C63" w:rsidRDefault="00DB3C22" w:rsidP="00DB3C22">
      <w:pPr>
        <w:numPr>
          <w:ilvl w:val="1"/>
          <w:numId w:val="44"/>
        </w:numPr>
        <w:spacing w:after="0" w:line="240" w:lineRule="auto"/>
        <w:jc w:val="both"/>
        <w:rPr>
          <w:rFonts w:ascii="Aptos" w:hAnsi="Aptos"/>
          <w:lang w:val="ro-RO"/>
        </w:rPr>
      </w:pPr>
      <w:r w:rsidRPr="00A73C63">
        <w:rPr>
          <w:rFonts w:ascii="Aptos" w:hAnsi="Aptos"/>
          <w:lang w:val="ro-RO"/>
        </w:rPr>
        <w:t xml:space="preserve">implementarea tehnologiilor BAT (Best </w:t>
      </w:r>
      <w:proofErr w:type="spellStart"/>
      <w:r w:rsidRPr="00A73C63">
        <w:rPr>
          <w:rFonts w:ascii="Aptos" w:hAnsi="Aptos"/>
          <w:lang w:val="ro-RO"/>
        </w:rPr>
        <w:t>Available</w:t>
      </w:r>
      <w:proofErr w:type="spellEnd"/>
      <w:r w:rsidRPr="00A73C63">
        <w:rPr>
          <w:rFonts w:ascii="Aptos" w:hAnsi="Aptos"/>
          <w:lang w:val="ro-RO"/>
        </w:rPr>
        <w:t xml:space="preserve"> </w:t>
      </w:r>
      <w:proofErr w:type="spellStart"/>
      <w:r w:rsidRPr="00A73C63">
        <w:rPr>
          <w:rFonts w:ascii="Aptos" w:hAnsi="Aptos"/>
          <w:lang w:val="ro-RO"/>
        </w:rPr>
        <w:t>Techniques</w:t>
      </w:r>
      <w:proofErr w:type="spellEnd"/>
      <w:r w:rsidRPr="00A73C63">
        <w:rPr>
          <w:rFonts w:ascii="Aptos" w:hAnsi="Aptos"/>
          <w:lang w:val="ro-RO"/>
        </w:rPr>
        <w:t xml:space="preserve">) și CCS (Carbon </w:t>
      </w:r>
      <w:proofErr w:type="spellStart"/>
      <w:r w:rsidRPr="00A73C63">
        <w:rPr>
          <w:rFonts w:ascii="Aptos" w:hAnsi="Aptos"/>
          <w:lang w:val="ro-RO"/>
        </w:rPr>
        <w:t>Capture</w:t>
      </w:r>
      <w:proofErr w:type="spellEnd"/>
      <w:r w:rsidRPr="00A73C63">
        <w:rPr>
          <w:rFonts w:ascii="Aptos" w:hAnsi="Aptos"/>
          <w:lang w:val="ro-RO"/>
        </w:rPr>
        <w:t xml:space="preserve"> </w:t>
      </w:r>
      <w:proofErr w:type="spellStart"/>
      <w:r w:rsidRPr="00A73C63">
        <w:rPr>
          <w:rFonts w:ascii="Aptos" w:hAnsi="Aptos"/>
          <w:lang w:val="ro-RO"/>
        </w:rPr>
        <w:t>and</w:t>
      </w:r>
      <w:proofErr w:type="spellEnd"/>
      <w:r w:rsidRPr="00A73C63">
        <w:rPr>
          <w:rFonts w:ascii="Aptos" w:hAnsi="Aptos"/>
          <w:lang w:val="ro-RO"/>
        </w:rPr>
        <w:t xml:space="preserve"> </w:t>
      </w:r>
      <w:proofErr w:type="spellStart"/>
      <w:r w:rsidRPr="00A73C63">
        <w:rPr>
          <w:rFonts w:ascii="Aptos" w:hAnsi="Aptos"/>
          <w:lang w:val="ro-RO"/>
        </w:rPr>
        <w:t>Storage</w:t>
      </w:r>
      <w:proofErr w:type="spellEnd"/>
      <w:r w:rsidRPr="00A73C63">
        <w:rPr>
          <w:rFonts w:ascii="Aptos" w:hAnsi="Aptos"/>
          <w:lang w:val="ro-RO"/>
        </w:rPr>
        <w:t>) în industria extractivă a cărbunelui și în producția de energie, cu deduceri fiscale stimulative. Acestea includ captarea și stocarea CO2 direct în mine, producția de hidrogen din cărbune cu CCS și extracția de minerale critice din cărbune.</w:t>
      </w:r>
    </w:p>
    <w:p w14:paraId="7493B94E" w14:textId="77777777" w:rsidR="00DB3C22" w:rsidRPr="00A73C63" w:rsidRDefault="00DB3C22" w:rsidP="00DB3C22">
      <w:pPr>
        <w:numPr>
          <w:ilvl w:val="1"/>
          <w:numId w:val="44"/>
        </w:numPr>
        <w:spacing w:after="0" w:line="240" w:lineRule="auto"/>
        <w:jc w:val="both"/>
        <w:rPr>
          <w:rFonts w:ascii="Aptos" w:hAnsi="Aptos"/>
          <w:lang w:val="ro-RO"/>
        </w:rPr>
      </w:pPr>
      <w:r w:rsidRPr="00A73C63">
        <w:rPr>
          <w:rFonts w:ascii="Aptos" w:hAnsi="Aptos"/>
          <w:lang w:val="ro-RO"/>
        </w:rPr>
        <w:t>modernizarea centralelor pe cărbune pentru a funcționa hibrid cu biomasă, hidrogen și energie solară.</w:t>
      </w:r>
    </w:p>
    <w:p w14:paraId="6238D354" w14:textId="77777777" w:rsidR="00DB3C22" w:rsidRPr="00A73C63" w:rsidRDefault="00DB3C22" w:rsidP="00DB3C22">
      <w:pPr>
        <w:numPr>
          <w:ilvl w:val="1"/>
          <w:numId w:val="44"/>
        </w:numPr>
        <w:spacing w:after="0" w:line="240" w:lineRule="auto"/>
        <w:jc w:val="both"/>
        <w:rPr>
          <w:rFonts w:ascii="Aptos" w:hAnsi="Aptos"/>
          <w:lang w:val="ro-RO"/>
        </w:rPr>
      </w:pPr>
      <w:r w:rsidRPr="00A73C63">
        <w:rPr>
          <w:rFonts w:ascii="Aptos" w:hAnsi="Aptos"/>
          <w:lang w:val="ro-RO"/>
        </w:rPr>
        <w:t>punerea în conservare a unor exploatări de lignit și termocentrale pe cărbune pentru a constitui o rezervă de capacitate în situații excepționale, subvenționate ca obligație de serviciu public, cu asigurarea sursei de finanțare.</w:t>
      </w:r>
    </w:p>
    <w:p w14:paraId="3910303B" w14:textId="77777777" w:rsidR="00DB3C22" w:rsidRPr="00A73C63" w:rsidRDefault="00DB3C22" w:rsidP="00DB3C22">
      <w:pPr>
        <w:pStyle w:val="Listparagraf"/>
        <w:numPr>
          <w:ilvl w:val="0"/>
          <w:numId w:val="48"/>
        </w:numPr>
        <w:spacing w:before="280" w:after="0" w:line="240" w:lineRule="auto"/>
        <w:jc w:val="both"/>
        <w:rPr>
          <w:rFonts w:ascii="Aptos" w:hAnsi="Aptos"/>
          <w:b/>
          <w:lang w:val="ro-RO"/>
        </w:rPr>
      </w:pPr>
      <w:r w:rsidRPr="00A73C63">
        <w:rPr>
          <w:rFonts w:ascii="Aptos" w:hAnsi="Aptos"/>
          <w:b/>
          <w:lang w:val="ro-RO"/>
        </w:rPr>
        <w:t>Modernizarea infrastructurii de transport și distribuție</w:t>
      </w:r>
    </w:p>
    <w:p w14:paraId="3D1724CB" w14:textId="77777777" w:rsidR="00DB3C22" w:rsidRPr="00A73C63" w:rsidRDefault="00DB3C22" w:rsidP="00DB3C22">
      <w:pPr>
        <w:spacing w:before="280" w:after="0" w:line="240" w:lineRule="auto"/>
        <w:jc w:val="both"/>
        <w:rPr>
          <w:rFonts w:ascii="Aptos" w:hAnsi="Aptos"/>
          <w:sz w:val="22"/>
          <w:szCs w:val="22"/>
          <w:lang w:val="ro-RO"/>
        </w:rPr>
      </w:pPr>
      <w:r w:rsidRPr="00A73C63">
        <w:rPr>
          <w:rFonts w:ascii="Aptos" w:hAnsi="Aptos"/>
          <w:sz w:val="22"/>
          <w:szCs w:val="22"/>
          <w:lang w:val="ro-RO"/>
        </w:rPr>
        <w:t>Se vor face investiții semnificative pentru modernizarea și extinderea rețelelor energetice.</w:t>
      </w:r>
    </w:p>
    <w:p w14:paraId="3BEB6606" w14:textId="77777777" w:rsidR="00DB3C22" w:rsidRPr="00A73C63" w:rsidRDefault="00DB3C22" w:rsidP="00DB3C22">
      <w:pPr>
        <w:numPr>
          <w:ilvl w:val="0"/>
          <w:numId w:val="49"/>
        </w:numPr>
        <w:spacing w:before="280" w:after="0" w:line="240" w:lineRule="auto"/>
        <w:jc w:val="both"/>
        <w:rPr>
          <w:rFonts w:ascii="Aptos" w:hAnsi="Aptos"/>
          <w:lang w:val="ro-RO"/>
        </w:rPr>
      </w:pPr>
      <w:r w:rsidRPr="00A73C63">
        <w:rPr>
          <w:rFonts w:ascii="Aptos" w:hAnsi="Aptos"/>
          <w:lang w:val="ro-RO"/>
        </w:rPr>
        <w:t>dublarea capacității de schimburi transfrontaliere de energie electrică până în 2030, atingând 7.000 MW prin noi investiții la Transelectrica.</w:t>
      </w:r>
    </w:p>
    <w:p w14:paraId="50B5CBB2" w14:textId="77777777" w:rsidR="00DB3C22" w:rsidRPr="00A73C63" w:rsidRDefault="00DB3C22" w:rsidP="00DB3C22">
      <w:pPr>
        <w:numPr>
          <w:ilvl w:val="0"/>
          <w:numId w:val="49"/>
        </w:numPr>
        <w:spacing w:after="0" w:line="240" w:lineRule="auto"/>
        <w:jc w:val="both"/>
        <w:rPr>
          <w:rFonts w:ascii="Aptos" w:hAnsi="Aptos"/>
          <w:lang w:val="ro-RO"/>
        </w:rPr>
      </w:pPr>
      <w:r w:rsidRPr="00A73C63">
        <w:rPr>
          <w:rFonts w:ascii="Aptos" w:hAnsi="Aptos"/>
          <w:lang w:val="ro-RO"/>
        </w:rPr>
        <w:t>dezvoltarea infrastructurii de transport a gazelor naturale de către Transgaz (2,5 miliarde de lei).</w:t>
      </w:r>
    </w:p>
    <w:p w14:paraId="69544B7F" w14:textId="77777777" w:rsidR="00DB3C22" w:rsidRPr="00A73C63" w:rsidRDefault="00DB3C22" w:rsidP="00DB3C22">
      <w:pPr>
        <w:numPr>
          <w:ilvl w:val="0"/>
          <w:numId w:val="49"/>
        </w:numPr>
        <w:spacing w:after="0" w:line="240" w:lineRule="auto"/>
        <w:jc w:val="both"/>
        <w:rPr>
          <w:rFonts w:ascii="Aptos" w:hAnsi="Aptos"/>
          <w:lang w:val="ro-RO"/>
        </w:rPr>
      </w:pPr>
      <w:r w:rsidRPr="00A73C63">
        <w:rPr>
          <w:rFonts w:ascii="Aptos" w:hAnsi="Aptos"/>
          <w:lang w:val="ro-RO"/>
        </w:rPr>
        <w:t>creșterea interconexiunilor cu piețele vecine și interconectarea strategică cu Republica Moldova, inclusiv cuplarea piețelor de energie și gaze naturale.</w:t>
      </w:r>
    </w:p>
    <w:p w14:paraId="61E12D30" w14:textId="77777777" w:rsidR="00DB3C22" w:rsidRPr="00A73C63" w:rsidRDefault="00DB3C22" w:rsidP="00DB3C22">
      <w:pPr>
        <w:numPr>
          <w:ilvl w:val="0"/>
          <w:numId w:val="49"/>
        </w:numPr>
        <w:spacing w:after="0" w:line="240" w:lineRule="auto"/>
        <w:jc w:val="both"/>
        <w:rPr>
          <w:rFonts w:ascii="Aptos" w:hAnsi="Aptos"/>
          <w:lang w:val="ro-RO"/>
        </w:rPr>
      </w:pPr>
      <w:r w:rsidRPr="00A73C63">
        <w:rPr>
          <w:rFonts w:ascii="Aptos" w:hAnsi="Aptos"/>
          <w:lang w:val="ro-RO"/>
        </w:rPr>
        <w:t xml:space="preserve">continuarea proiectelor pentru </w:t>
      </w:r>
      <w:proofErr w:type="spellStart"/>
      <w:r w:rsidRPr="00A73C63">
        <w:rPr>
          <w:rFonts w:ascii="Aptos" w:hAnsi="Aptos"/>
          <w:lang w:val="ro-RO"/>
        </w:rPr>
        <w:t>înﬁințarea</w:t>
      </w:r>
      <w:proofErr w:type="spellEnd"/>
      <w:r w:rsidRPr="00A73C63">
        <w:rPr>
          <w:rFonts w:ascii="Aptos" w:hAnsi="Aptos"/>
          <w:lang w:val="ro-RO"/>
        </w:rPr>
        <w:t xml:space="preserve">, dezvoltarea și extinderea rețelelor de gaze naturale, aprobate sau </w:t>
      </w:r>
      <w:proofErr w:type="spellStart"/>
      <w:r w:rsidRPr="00A73C63">
        <w:rPr>
          <w:rFonts w:ascii="Aptos" w:hAnsi="Aptos"/>
          <w:lang w:val="ro-RO"/>
        </w:rPr>
        <w:t>aﬂate</w:t>
      </w:r>
      <w:proofErr w:type="spellEnd"/>
      <w:r w:rsidRPr="00A73C63">
        <w:rPr>
          <w:rFonts w:ascii="Aptos" w:hAnsi="Aptos"/>
          <w:lang w:val="ro-RO"/>
        </w:rPr>
        <w:t xml:space="preserve"> în diverse faze de contractare sau construire prin Programul Național “Anghel Saligny”.</w:t>
      </w:r>
    </w:p>
    <w:p w14:paraId="168F736A" w14:textId="77777777" w:rsidR="00DB3C22" w:rsidRPr="00A73C63" w:rsidRDefault="00DB3C22" w:rsidP="00DB3C22">
      <w:pPr>
        <w:numPr>
          <w:ilvl w:val="0"/>
          <w:numId w:val="49"/>
        </w:numPr>
        <w:spacing w:after="0" w:line="240" w:lineRule="auto"/>
        <w:jc w:val="both"/>
        <w:rPr>
          <w:rFonts w:ascii="Aptos" w:hAnsi="Aptos"/>
          <w:sz w:val="22"/>
          <w:szCs w:val="22"/>
          <w:lang w:val="ro-RO"/>
        </w:rPr>
      </w:pPr>
      <w:r w:rsidRPr="00A73C63">
        <w:rPr>
          <w:rFonts w:ascii="Aptos" w:hAnsi="Aptos"/>
          <w:lang w:val="ro-RO"/>
        </w:rPr>
        <w:t>modernizarea sistemelor de alimentare centralizată cu energie termică (SACET) din marile orașe (ex: București, Craiova, Constanța, Arad, Râmnicu Vâlcea).</w:t>
      </w:r>
    </w:p>
    <w:p w14:paraId="184B6F58" w14:textId="77777777" w:rsidR="00DB3C22" w:rsidRPr="00A73C63" w:rsidRDefault="00DB3C22" w:rsidP="00DB3C22">
      <w:pPr>
        <w:spacing w:before="280" w:after="0" w:line="240" w:lineRule="auto"/>
        <w:jc w:val="both"/>
        <w:rPr>
          <w:rFonts w:ascii="Aptos" w:hAnsi="Aptos"/>
          <w:b/>
          <w:lang w:val="ro-RO"/>
        </w:rPr>
      </w:pPr>
      <w:r w:rsidRPr="00A73C63">
        <w:rPr>
          <w:rFonts w:ascii="Aptos" w:hAnsi="Aptos"/>
          <w:b/>
          <w:lang w:val="ro-RO"/>
        </w:rPr>
        <w:t>IV. Liberalizarea pieței, concurența și protecția consumatorilor</w:t>
      </w:r>
    </w:p>
    <w:p w14:paraId="20FB4189" w14:textId="77777777" w:rsidR="00DB3C22" w:rsidRPr="00A73C63" w:rsidRDefault="00DB3C22" w:rsidP="00DB3C22">
      <w:pPr>
        <w:spacing w:before="280" w:after="0" w:line="240" w:lineRule="auto"/>
        <w:jc w:val="both"/>
        <w:rPr>
          <w:rFonts w:ascii="Aptos" w:hAnsi="Aptos"/>
          <w:sz w:val="22"/>
          <w:szCs w:val="22"/>
          <w:lang w:val="ro-RO"/>
        </w:rPr>
      </w:pPr>
      <w:r w:rsidRPr="00A73C63">
        <w:rPr>
          <w:rFonts w:ascii="Aptos" w:hAnsi="Aptos"/>
          <w:sz w:val="22"/>
          <w:szCs w:val="22"/>
          <w:lang w:val="ro-RO"/>
        </w:rPr>
        <w:t>Ministerul Energiei vizează o piață transparentă și competitivă, cu prețuri corecte și protecție pentru consumatori.</w:t>
      </w:r>
    </w:p>
    <w:p w14:paraId="620DF1F2" w14:textId="77777777" w:rsidR="00DB3C22" w:rsidRPr="00A73C63" w:rsidRDefault="00DB3C22" w:rsidP="00DB3C22">
      <w:pPr>
        <w:numPr>
          <w:ilvl w:val="0"/>
          <w:numId w:val="45"/>
        </w:numPr>
        <w:spacing w:before="280" w:after="0" w:line="240" w:lineRule="auto"/>
        <w:jc w:val="both"/>
        <w:rPr>
          <w:rFonts w:ascii="Aptos" w:hAnsi="Aptos"/>
          <w:lang w:val="ro-RO"/>
        </w:rPr>
      </w:pPr>
      <w:r w:rsidRPr="00A73C63">
        <w:rPr>
          <w:rFonts w:ascii="Aptos" w:hAnsi="Aptos"/>
          <w:lang w:val="ro-RO"/>
        </w:rPr>
        <w:t>transparentizarea prețurilor: dezvoltarea de mecanisme robuste pentru ca consumatorii să înțeleagă modul de calcul al tarifelor și să fie protejați de abuzuri.</w:t>
      </w:r>
    </w:p>
    <w:p w14:paraId="4C07AE33" w14:textId="77777777" w:rsidR="00DB3C22" w:rsidRPr="00A73C63" w:rsidRDefault="00DB3C22" w:rsidP="00DB3C22">
      <w:pPr>
        <w:numPr>
          <w:ilvl w:val="0"/>
          <w:numId w:val="45"/>
        </w:numPr>
        <w:spacing w:after="0" w:line="240" w:lineRule="auto"/>
        <w:jc w:val="both"/>
        <w:rPr>
          <w:rFonts w:ascii="Aptos" w:hAnsi="Aptos"/>
          <w:lang w:val="ro-RO"/>
        </w:rPr>
      </w:pPr>
      <w:r w:rsidRPr="00A73C63">
        <w:rPr>
          <w:rFonts w:ascii="Aptos" w:hAnsi="Aptos"/>
          <w:lang w:val="ro-RO"/>
        </w:rPr>
        <w:t xml:space="preserve">stimularea concurenței prin implementarea mecanismului de piață tip market </w:t>
      </w:r>
      <w:proofErr w:type="spellStart"/>
      <w:r w:rsidRPr="00A73C63">
        <w:rPr>
          <w:rFonts w:ascii="Aptos" w:hAnsi="Aptos"/>
          <w:lang w:val="ro-RO"/>
        </w:rPr>
        <w:t>maker</w:t>
      </w:r>
      <w:proofErr w:type="spellEnd"/>
      <w:r w:rsidRPr="00A73C63">
        <w:rPr>
          <w:rFonts w:ascii="Aptos" w:hAnsi="Aptos"/>
          <w:lang w:val="ro-RO"/>
        </w:rPr>
        <w:t>.</w:t>
      </w:r>
    </w:p>
    <w:p w14:paraId="5DB2B9D6" w14:textId="77777777" w:rsidR="00DB3C22" w:rsidRPr="00A73C63" w:rsidRDefault="00DB3C22" w:rsidP="00DB3C22">
      <w:pPr>
        <w:numPr>
          <w:ilvl w:val="0"/>
          <w:numId w:val="45"/>
        </w:numPr>
        <w:spacing w:after="0" w:line="240" w:lineRule="auto"/>
        <w:jc w:val="both"/>
        <w:rPr>
          <w:rFonts w:ascii="Aptos" w:hAnsi="Aptos"/>
          <w:lang w:val="ro-RO"/>
        </w:rPr>
      </w:pPr>
      <w:r w:rsidRPr="00A73C63">
        <w:rPr>
          <w:rFonts w:ascii="Aptos" w:hAnsi="Aptos"/>
          <w:lang w:val="ro-RO"/>
        </w:rPr>
        <w:lastRenderedPageBreak/>
        <w:t>reforma componentelor de cost: propuneri pentru scăderea prețului final al energiei electrice prin reformarea componentelor structurale (ex: implementarea tarifului binom pentru activitatea de distribuție, achizitor unic pentru CPT).</w:t>
      </w:r>
    </w:p>
    <w:p w14:paraId="2C902262" w14:textId="77777777" w:rsidR="00DB3C22" w:rsidRPr="00A73C63" w:rsidRDefault="00DB3C22" w:rsidP="00DB3C22">
      <w:pPr>
        <w:numPr>
          <w:ilvl w:val="0"/>
          <w:numId w:val="45"/>
        </w:numPr>
        <w:spacing w:after="0" w:line="240" w:lineRule="auto"/>
        <w:jc w:val="both"/>
        <w:rPr>
          <w:rFonts w:ascii="Aptos" w:hAnsi="Aptos"/>
          <w:lang w:val="ro-RO"/>
        </w:rPr>
      </w:pPr>
      <w:r w:rsidRPr="00A73C63">
        <w:rPr>
          <w:rFonts w:ascii="Aptos" w:hAnsi="Aptos"/>
          <w:lang w:val="ro-RO"/>
        </w:rPr>
        <w:t>responsabilitatea companiilor: consolidarea reglementărilor care impun companiilor energetice să ofere servicii de înaltă calitate, cu facturare transparentă și mecanisme rapide de soluționare a plângerilor.</w:t>
      </w:r>
    </w:p>
    <w:p w14:paraId="3083C2B3" w14:textId="77777777" w:rsidR="00DB3C22" w:rsidRPr="00A73C63" w:rsidRDefault="00DB3C22" w:rsidP="00DB3C22">
      <w:pPr>
        <w:numPr>
          <w:ilvl w:val="0"/>
          <w:numId w:val="45"/>
        </w:numPr>
        <w:spacing w:after="0" w:line="240" w:lineRule="auto"/>
        <w:jc w:val="both"/>
        <w:rPr>
          <w:rFonts w:ascii="Aptos" w:hAnsi="Aptos"/>
          <w:lang w:val="ro-RO"/>
        </w:rPr>
      </w:pPr>
      <w:r w:rsidRPr="00A73C63">
        <w:rPr>
          <w:rFonts w:ascii="Aptos" w:hAnsi="Aptos"/>
          <w:lang w:val="ro-RO"/>
        </w:rPr>
        <w:t xml:space="preserve">protejarea consumatorilor vulnerabili: </w:t>
      </w:r>
    </w:p>
    <w:p w14:paraId="49D1103D" w14:textId="77777777" w:rsidR="00DB3C22" w:rsidRPr="00A73C63" w:rsidRDefault="00DB3C22" w:rsidP="00DB3C22">
      <w:pPr>
        <w:numPr>
          <w:ilvl w:val="1"/>
          <w:numId w:val="45"/>
        </w:numPr>
        <w:spacing w:after="0" w:line="240" w:lineRule="auto"/>
        <w:jc w:val="both"/>
        <w:rPr>
          <w:rFonts w:ascii="Aptos" w:hAnsi="Aptos"/>
          <w:sz w:val="22"/>
          <w:szCs w:val="22"/>
          <w:lang w:val="ro-RO"/>
        </w:rPr>
      </w:pPr>
      <w:r w:rsidRPr="00A73C63">
        <w:rPr>
          <w:rFonts w:ascii="Aptos" w:hAnsi="Aptos"/>
          <w:sz w:val="22"/>
          <w:szCs w:val="22"/>
          <w:lang w:val="ro-RO"/>
        </w:rPr>
        <w:t>definirea unui mecanism de protecție după expirarea plafonării-compensării (30 iunie 2025 pentru electricitate, 31 martie 2026 pentru gaze).</w:t>
      </w:r>
    </w:p>
    <w:p w14:paraId="7468CB60" w14:textId="77777777" w:rsidR="00DB3C22" w:rsidRPr="00A73C63" w:rsidRDefault="00DB3C22" w:rsidP="00DB3C22">
      <w:pPr>
        <w:numPr>
          <w:ilvl w:val="1"/>
          <w:numId w:val="45"/>
        </w:numPr>
        <w:spacing w:after="0" w:line="240" w:lineRule="auto"/>
        <w:jc w:val="both"/>
        <w:rPr>
          <w:rFonts w:ascii="Aptos" w:hAnsi="Aptos"/>
          <w:sz w:val="22"/>
          <w:szCs w:val="22"/>
          <w:lang w:val="ro-RO"/>
        </w:rPr>
      </w:pPr>
      <w:r w:rsidRPr="00A73C63">
        <w:rPr>
          <w:rFonts w:ascii="Aptos" w:hAnsi="Aptos"/>
          <w:sz w:val="22"/>
          <w:szCs w:val="22"/>
          <w:lang w:val="ro-RO"/>
        </w:rPr>
        <w:t>revizuirea și definirea Legii consumatorului vulnerabil și ajustarea venitului mediu net.</w:t>
      </w:r>
    </w:p>
    <w:p w14:paraId="734F0C32" w14:textId="77777777" w:rsidR="00DB3C22" w:rsidRPr="00A73C63" w:rsidRDefault="00DB3C22" w:rsidP="00DB3C22">
      <w:pPr>
        <w:numPr>
          <w:ilvl w:val="1"/>
          <w:numId w:val="45"/>
        </w:numPr>
        <w:spacing w:after="0" w:line="240" w:lineRule="auto"/>
        <w:jc w:val="both"/>
        <w:rPr>
          <w:rFonts w:ascii="Aptos" w:hAnsi="Aptos"/>
          <w:sz w:val="22"/>
          <w:szCs w:val="22"/>
          <w:lang w:val="ro-RO"/>
        </w:rPr>
      </w:pPr>
      <w:r w:rsidRPr="00A73C63">
        <w:rPr>
          <w:rFonts w:ascii="Aptos" w:hAnsi="Aptos"/>
          <w:sz w:val="22"/>
          <w:szCs w:val="22"/>
          <w:lang w:val="ro-RO"/>
        </w:rPr>
        <w:t>realizarea Registrului Național al Consumatorilor Vulnerabili.</w:t>
      </w:r>
    </w:p>
    <w:p w14:paraId="3A93D0C7" w14:textId="77777777" w:rsidR="00DB3C22" w:rsidRPr="00A73C63" w:rsidRDefault="00DB3C22" w:rsidP="00DB3C22">
      <w:pPr>
        <w:numPr>
          <w:ilvl w:val="0"/>
          <w:numId w:val="45"/>
        </w:numPr>
        <w:spacing w:after="0" w:line="240" w:lineRule="auto"/>
        <w:jc w:val="both"/>
        <w:rPr>
          <w:rFonts w:ascii="Aptos" w:hAnsi="Aptos"/>
          <w:sz w:val="22"/>
          <w:szCs w:val="22"/>
          <w:lang w:val="ro-RO"/>
        </w:rPr>
      </w:pPr>
      <w:proofErr w:type="spellStart"/>
      <w:r w:rsidRPr="00A73C63">
        <w:rPr>
          <w:rFonts w:ascii="Aptos" w:hAnsi="Aptos"/>
          <w:sz w:val="22"/>
          <w:szCs w:val="22"/>
          <w:lang w:val="ro-RO"/>
        </w:rPr>
        <w:t>prioritizarea</w:t>
      </w:r>
      <w:proofErr w:type="spellEnd"/>
      <w:r w:rsidRPr="00A73C63">
        <w:rPr>
          <w:rFonts w:ascii="Aptos" w:hAnsi="Aptos"/>
          <w:sz w:val="22"/>
          <w:szCs w:val="22"/>
          <w:lang w:val="ro-RO"/>
        </w:rPr>
        <w:t xml:space="preserve"> investițiilor în stocare pentru </w:t>
      </w:r>
      <w:proofErr w:type="spellStart"/>
      <w:r w:rsidRPr="00A73C63">
        <w:rPr>
          <w:rFonts w:ascii="Aptos" w:hAnsi="Aptos"/>
          <w:sz w:val="22"/>
          <w:szCs w:val="22"/>
          <w:lang w:val="ro-RO"/>
        </w:rPr>
        <w:t>prosumatori</w:t>
      </w:r>
      <w:proofErr w:type="spellEnd"/>
      <w:r w:rsidRPr="00A73C63">
        <w:rPr>
          <w:rFonts w:ascii="Aptos" w:hAnsi="Aptos"/>
          <w:sz w:val="22"/>
          <w:szCs w:val="22"/>
          <w:lang w:val="ro-RO"/>
        </w:rPr>
        <w:t>;</w:t>
      </w:r>
    </w:p>
    <w:p w14:paraId="53BD2A73" w14:textId="77777777" w:rsidR="00DB3C22" w:rsidRPr="00A73C63" w:rsidRDefault="00DB3C22" w:rsidP="00DB3C22">
      <w:pPr>
        <w:numPr>
          <w:ilvl w:val="0"/>
          <w:numId w:val="45"/>
        </w:numPr>
        <w:spacing w:after="0" w:line="240" w:lineRule="auto"/>
        <w:jc w:val="both"/>
        <w:rPr>
          <w:rFonts w:ascii="Aptos" w:hAnsi="Aptos"/>
          <w:sz w:val="22"/>
          <w:szCs w:val="22"/>
          <w:lang w:val="ro-RO"/>
        </w:rPr>
      </w:pPr>
      <w:r w:rsidRPr="00A73C63">
        <w:rPr>
          <w:rFonts w:ascii="Aptos" w:hAnsi="Aptos"/>
          <w:sz w:val="22"/>
          <w:szCs w:val="22"/>
          <w:lang w:val="ro-RO"/>
        </w:rPr>
        <w:t xml:space="preserve">adaptarea legislației și a actelor normative subsecvente în vigoare, cu privire la producerea de energie regenerabilă astfel încât autoritățile locale care dețin în proprietate centrale electrice fotovoltaice, să poată deveni </w:t>
      </w:r>
      <w:proofErr w:type="spellStart"/>
      <w:r w:rsidRPr="00A73C63">
        <w:rPr>
          <w:rFonts w:ascii="Aptos" w:hAnsi="Aptos"/>
          <w:sz w:val="22"/>
          <w:szCs w:val="22"/>
          <w:lang w:val="ro-RO"/>
        </w:rPr>
        <w:t>prosumatori</w:t>
      </w:r>
      <w:proofErr w:type="spellEnd"/>
      <w:r w:rsidRPr="00A73C63">
        <w:rPr>
          <w:rFonts w:ascii="Aptos" w:hAnsi="Aptos"/>
          <w:sz w:val="22"/>
          <w:szCs w:val="22"/>
          <w:lang w:val="ro-RO"/>
        </w:rPr>
        <w:t xml:space="preserve"> și să deconteze excedentul de energie produsă către consumatorii vulnerabili;</w:t>
      </w:r>
    </w:p>
    <w:p w14:paraId="1B12548C" w14:textId="77777777" w:rsidR="00DB3C22" w:rsidRPr="00A73C63" w:rsidRDefault="00DB3C22" w:rsidP="00DB3C22">
      <w:pPr>
        <w:numPr>
          <w:ilvl w:val="0"/>
          <w:numId w:val="45"/>
        </w:numPr>
        <w:spacing w:after="0" w:line="240" w:lineRule="auto"/>
        <w:jc w:val="both"/>
        <w:rPr>
          <w:rFonts w:ascii="Aptos" w:hAnsi="Aptos"/>
          <w:sz w:val="22"/>
          <w:szCs w:val="22"/>
          <w:lang w:val="ro-RO"/>
        </w:rPr>
      </w:pPr>
      <w:r w:rsidRPr="00A73C63">
        <w:rPr>
          <w:rFonts w:ascii="Aptos" w:hAnsi="Aptos"/>
          <w:sz w:val="22"/>
          <w:szCs w:val="22"/>
          <w:lang w:val="ro-RO"/>
        </w:rPr>
        <w:t xml:space="preserve">rolul ANRE: Încurajarea ANRE și Consiliului Concurenței să supravegheze strict piața. Se propune digitalizarea ANRE și integrarea responsabilităților pentru operațiunile </w:t>
      </w:r>
      <w:proofErr w:type="spellStart"/>
      <w:r w:rsidRPr="00A73C63">
        <w:rPr>
          <w:rFonts w:ascii="Aptos" w:hAnsi="Aptos"/>
          <w:sz w:val="22"/>
          <w:szCs w:val="22"/>
          <w:lang w:val="ro-RO"/>
        </w:rPr>
        <w:t>offshore</w:t>
      </w:r>
      <w:proofErr w:type="spellEnd"/>
      <w:r w:rsidRPr="00A73C63">
        <w:rPr>
          <w:rFonts w:ascii="Aptos" w:hAnsi="Aptos"/>
          <w:sz w:val="22"/>
          <w:szCs w:val="22"/>
          <w:lang w:val="ro-RO"/>
        </w:rPr>
        <w:t>. Soluții includ platformă AI pentru predicția reglementărilor, contracte reglementare pe termen lung și un consiliu consultativ public-privat pentru reglementări</w:t>
      </w:r>
    </w:p>
    <w:p w14:paraId="29423F60" w14:textId="77777777" w:rsidR="00DB3C22" w:rsidRPr="00A73C63" w:rsidRDefault="00DB3C22" w:rsidP="00DB3C22">
      <w:pPr>
        <w:spacing w:before="280" w:after="0" w:line="240" w:lineRule="auto"/>
        <w:jc w:val="both"/>
        <w:rPr>
          <w:rFonts w:ascii="Aptos" w:hAnsi="Aptos"/>
          <w:b/>
          <w:lang w:val="ro-RO"/>
        </w:rPr>
      </w:pPr>
      <w:r w:rsidRPr="00A73C63">
        <w:rPr>
          <w:rFonts w:ascii="Aptos" w:hAnsi="Aptos"/>
          <w:b/>
          <w:lang w:val="ro-RO"/>
        </w:rPr>
        <w:t>V. Măsuri de debirocratizare, digitalizare și guvernanță</w:t>
      </w:r>
    </w:p>
    <w:p w14:paraId="6D860869" w14:textId="77777777" w:rsidR="00DB3C22" w:rsidRPr="00A73C63" w:rsidRDefault="00DB3C22" w:rsidP="00DB3C22">
      <w:pPr>
        <w:numPr>
          <w:ilvl w:val="0"/>
          <w:numId w:val="46"/>
        </w:numPr>
        <w:spacing w:before="280" w:after="0" w:line="240" w:lineRule="auto"/>
        <w:jc w:val="both"/>
        <w:rPr>
          <w:rFonts w:ascii="Aptos" w:hAnsi="Aptos"/>
          <w:lang w:val="ro-RO"/>
        </w:rPr>
      </w:pPr>
      <w:r w:rsidRPr="00A73C63">
        <w:rPr>
          <w:rFonts w:ascii="Aptos" w:hAnsi="Aptos"/>
          <w:lang w:val="ro-RO"/>
        </w:rPr>
        <w:t>digitalizarea proceselor: dezvoltarea de platforme digitale automate pentru autorizări (reducerea timpului de la luni la zile) și pentru luarea deciziilor strategice. Se va implementa o platformă digitală unică pentru toate serviciile publice.</w:t>
      </w:r>
    </w:p>
    <w:p w14:paraId="49FD895F" w14:textId="77777777" w:rsidR="00DB3C22" w:rsidRPr="00A73C63" w:rsidRDefault="00DB3C22" w:rsidP="00DB3C22">
      <w:pPr>
        <w:numPr>
          <w:ilvl w:val="0"/>
          <w:numId w:val="46"/>
        </w:numPr>
        <w:spacing w:after="0" w:line="240" w:lineRule="auto"/>
        <w:jc w:val="both"/>
        <w:rPr>
          <w:rFonts w:ascii="Aptos" w:hAnsi="Aptos"/>
          <w:lang w:val="ro-RO"/>
        </w:rPr>
      </w:pPr>
      <w:r w:rsidRPr="00A73C63">
        <w:rPr>
          <w:rFonts w:ascii="Aptos" w:hAnsi="Aptos"/>
          <w:lang w:val="ro-RO"/>
        </w:rPr>
        <w:t>simplificarea reglementărilor prin codificarea domeniului energiei și asanarea legislativă.</w:t>
      </w:r>
    </w:p>
    <w:p w14:paraId="1E8BEAA3" w14:textId="77777777" w:rsidR="00DB3C22" w:rsidRPr="00A73C63" w:rsidRDefault="00DB3C22" w:rsidP="00DB3C22">
      <w:pPr>
        <w:numPr>
          <w:ilvl w:val="0"/>
          <w:numId w:val="46"/>
        </w:numPr>
        <w:spacing w:after="0" w:line="240" w:lineRule="auto"/>
        <w:jc w:val="both"/>
        <w:rPr>
          <w:rFonts w:ascii="Aptos" w:hAnsi="Aptos"/>
          <w:lang w:val="ro-RO"/>
        </w:rPr>
      </w:pPr>
      <w:r w:rsidRPr="00A73C63">
        <w:rPr>
          <w:rFonts w:ascii="Aptos" w:hAnsi="Aptos"/>
          <w:lang w:val="ro-RO"/>
        </w:rPr>
        <w:t xml:space="preserve">digitalizarea infrastructurii energetice, incluzând contorizarea inteligentă și migrarea tuturor datelor în </w:t>
      </w:r>
      <w:proofErr w:type="spellStart"/>
      <w:r w:rsidRPr="00A73C63">
        <w:rPr>
          <w:rFonts w:ascii="Aptos" w:hAnsi="Aptos"/>
          <w:lang w:val="ro-RO"/>
        </w:rPr>
        <w:t>Cloud-ul</w:t>
      </w:r>
      <w:proofErr w:type="spellEnd"/>
      <w:r w:rsidRPr="00A73C63">
        <w:rPr>
          <w:rFonts w:ascii="Aptos" w:hAnsi="Aptos"/>
          <w:lang w:val="ro-RO"/>
        </w:rPr>
        <w:t xml:space="preserve"> Privat Guvernamental.</w:t>
      </w:r>
    </w:p>
    <w:p w14:paraId="78B542FB" w14:textId="77777777" w:rsidR="00DB3C22" w:rsidRPr="00A73C63" w:rsidRDefault="00DB3C22" w:rsidP="00DB3C22">
      <w:pPr>
        <w:numPr>
          <w:ilvl w:val="0"/>
          <w:numId w:val="46"/>
        </w:numPr>
        <w:spacing w:after="0" w:line="240" w:lineRule="auto"/>
        <w:jc w:val="both"/>
        <w:rPr>
          <w:rFonts w:ascii="Aptos" w:hAnsi="Aptos"/>
          <w:lang w:val="ro-RO"/>
        </w:rPr>
      </w:pPr>
      <w:r w:rsidRPr="00A73C63">
        <w:rPr>
          <w:rFonts w:ascii="Aptos" w:hAnsi="Aptos"/>
          <w:lang w:val="ro-RO"/>
        </w:rPr>
        <w:t>securitatea cibernetică în energie: Înființarea unui Centru de Răspuns la Incidente de Securitate Cibernetică în Energie (CRISCE) și crearea de echipe SOC și CSIRT la nivelul companiilor naționale.</w:t>
      </w:r>
    </w:p>
    <w:p w14:paraId="5CD79A3B" w14:textId="77777777" w:rsidR="00DB3C22" w:rsidRPr="00A73C63" w:rsidRDefault="00DB3C22" w:rsidP="00DB3C22">
      <w:pPr>
        <w:numPr>
          <w:ilvl w:val="0"/>
          <w:numId w:val="46"/>
        </w:numPr>
        <w:spacing w:after="0" w:line="240" w:lineRule="auto"/>
        <w:jc w:val="both"/>
        <w:rPr>
          <w:rFonts w:ascii="Aptos" w:hAnsi="Aptos"/>
          <w:lang w:val="ro-RO"/>
        </w:rPr>
      </w:pPr>
      <w:r w:rsidRPr="00A73C63">
        <w:rPr>
          <w:rFonts w:ascii="Aptos" w:hAnsi="Aptos"/>
          <w:lang w:val="ro-RO"/>
        </w:rPr>
        <w:t xml:space="preserve">utilizarea de soluții disruptive precum Digital </w:t>
      </w:r>
      <w:proofErr w:type="spellStart"/>
      <w:r w:rsidRPr="00A73C63">
        <w:rPr>
          <w:rFonts w:ascii="Aptos" w:hAnsi="Aptos"/>
          <w:lang w:val="ro-RO"/>
        </w:rPr>
        <w:t>Twin</w:t>
      </w:r>
      <w:proofErr w:type="spellEnd"/>
      <w:r w:rsidRPr="00A73C63">
        <w:rPr>
          <w:rFonts w:ascii="Aptos" w:hAnsi="Aptos"/>
          <w:lang w:val="ro-RO"/>
        </w:rPr>
        <w:t xml:space="preserve"> pentru optimizarea infrastructurii, materiale inteligente pentru </w:t>
      </w:r>
      <w:proofErr w:type="spellStart"/>
      <w:r w:rsidRPr="00A73C63">
        <w:rPr>
          <w:rFonts w:ascii="Aptos" w:hAnsi="Aptos"/>
          <w:lang w:val="ro-RO"/>
        </w:rPr>
        <w:t>retrofitting</w:t>
      </w:r>
      <w:proofErr w:type="spellEnd"/>
      <w:r w:rsidRPr="00A73C63">
        <w:rPr>
          <w:rFonts w:ascii="Aptos" w:hAnsi="Aptos"/>
          <w:lang w:val="ro-RO"/>
        </w:rPr>
        <w:t xml:space="preserve">, robotică pentru întreținere și stocare gravitațională în infrastructura veche. Adoptarea în AGA companiilor de stat a unui plan de </w:t>
      </w:r>
      <w:proofErr w:type="spellStart"/>
      <w:r w:rsidRPr="00A73C63">
        <w:rPr>
          <w:rFonts w:ascii="Aptos" w:hAnsi="Aptos"/>
          <w:lang w:val="ro-RO"/>
        </w:rPr>
        <w:t>recovery</w:t>
      </w:r>
      <w:proofErr w:type="spellEnd"/>
      <w:r w:rsidRPr="00A73C63">
        <w:rPr>
          <w:rFonts w:ascii="Aptos" w:hAnsi="Aptos"/>
          <w:lang w:val="ro-RO"/>
        </w:rPr>
        <w:t xml:space="preserve">, măsuri și politici </w:t>
      </w:r>
      <w:proofErr w:type="spellStart"/>
      <w:r w:rsidRPr="00A73C63">
        <w:rPr>
          <w:rFonts w:ascii="Aptos" w:hAnsi="Aptos"/>
          <w:lang w:val="ro-RO"/>
        </w:rPr>
        <w:t>cyber</w:t>
      </w:r>
      <w:proofErr w:type="spellEnd"/>
      <w:r w:rsidRPr="00A73C63">
        <w:rPr>
          <w:rFonts w:ascii="Aptos" w:hAnsi="Aptos"/>
          <w:lang w:val="ro-RO"/>
        </w:rPr>
        <w:t xml:space="preserve"> și digitalizare a proceselor și datelor vehiculate. </w:t>
      </w:r>
    </w:p>
    <w:p w14:paraId="5644BDCC" w14:textId="77777777" w:rsidR="00DB3C22" w:rsidRPr="00A73C63" w:rsidRDefault="00DB3C22" w:rsidP="00DB3C22">
      <w:pPr>
        <w:numPr>
          <w:ilvl w:val="0"/>
          <w:numId w:val="46"/>
        </w:numPr>
        <w:spacing w:after="0" w:line="240" w:lineRule="auto"/>
        <w:jc w:val="both"/>
        <w:rPr>
          <w:rFonts w:ascii="Aptos" w:hAnsi="Aptos"/>
          <w:lang w:val="ro-RO"/>
        </w:rPr>
      </w:pPr>
      <w:r w:rsidRPr="00A73C63">
        <w:rPr>
          <w:rFonts w:ascii="Aptos" w:hAnsi="Aptos"/>
          <w:lang w:val="ro-RO"/>
        </w:rPr>
        <w:t xml:space="preserve">implementarea unei soluții de AI </w:t>
      </w:r>
      <w:proofErr w:type="spellStart"/>
      <w:r w:rsidRPr="00A73C63">
        <w:rPr>
          <w:rFonts w:ascii="Aptos" w:hAnsi="Aptos"/>
          <w:lang w:val="ro-RO"/>
        </w:rPr>
        <w:t>GIga</w:t>
      </w:r>
      <w:proofErr w:type="spellEnd"/>
      <w:r w:rsidRPr="00A73C63">
        <w:rPr>
          <w:rFonts w:ascii="Aptos" w:hAnsi="Aptos"/>
          <w:lang w:val="ro-RO"/>
        </w:rPr>
        <w:t xml:space="preserve"> </w:t>
      </w:r>
      <w:proofErr w:type="spellStart"/>
      <w:r w:rsidRPr="00A73C63">
        <w:rPr>
          <w:rFonts w:ascii="Aptos" w:hAnsi="Aptos"/>
          <w:lang w:val="ro-RO"/>
        </w:rPr>
        <w:t>Factory</w:t>
      </w:r>
      <w:proofErr w:type="spellEnd"/>
      <w:r w:rsidRPr="00A73C63">
        <w:rPr>
          <w:rFonts w:ascii="Aptos" w:hAnsi="Aptos"/>
          <w:lang w:val="ro-RO"/>
        </w:rPr>
        <w:t xml:space="preserve"> care utilizează energia nucleară ca sursă. </w:t>
      </w:r>
    </w:p>
    <w:p w14:paraId="26321852" w14:textId="77777777" w:rsidR="00DB3C22" w:rsidRPr="00A73C63" w:rsidRDefault="00DB3C22" w:rsidP="00DB3C22">
      <w:pPr>
        <w:spacing w:before="280" w:after="0" w:line="240" w:lineRule="auto"/>
        <w:jc w:val="both"/>
        <w:rPr>
          <w:rFonts w:ascii="Aptos" w:hAnsi="Aptos"/>
          <w:b/>
          <w:lang w:val="ro-RO"/>
        </w:rPr>
      </w:pPr>
      <w:r w:rsidRPr="00A73C63">
        <w:rPr>
          <w:rFonts w:ascii="Aptos" w:hAnsi="Aptos"/>
          <w:b/>
          <w:lang w:val="ro-RO"/>
        </w:rPr>
        <w:t>VI. Dezvoltarea resurselor umane și tranziția justă</w:t>
      </w:r>
    </w:p>
    <w:p w14:paraId="6ADBDA21" w14:textId="77777777" w:rsidR="00DB3C22" w:rsidRPr="00A73C63" w:rsidRDefault="00DB3C22" w:rsidP="00DB3C22">
      <w:pPr>
        <w:numPr>
          <w:ilvl w:val="0"/>
          <w:numId w:val="47"/>
        </w:numPr>
        <w:spacing w:before="280" w:after="0" w:line="240" w:lineRule="auto"/>
        <w:jc w:val="both"/>
        <w:rPr>
          <w:rFonts w:ascii="Aptos" w:hAnsi="Aptos"/>
          <w:lang w:val="ro-RO"/>
        </w:rPr>
      </w:pPr>
      <w:r w:rsidRPr="00A73C63">
        <w:rPr>
          <w:rFonts w:ascii="Aptos" w:hAnsi="Aptos"/>
          <w:lang w:val="ro-RO"/>
        </w:rPr>
        <w:t xml:space="preserve">formare și recalificare: </w:t>
      </w:r>
    </w:p>
    <w:p w14:paraId="0F4C03C0" w14:textId="77777777" w:rsidR="00DB3C22" w:rsidRPr="00A73C63" w:rsidRDefault="00DB3C22" w:rsidP="00DB3C22">
      <w:pPr>
        <w:numPr>
          <w:ilvl w:val="1"/>
          <w:numId w:val="47"/>
        </w:numPr>
        <w:spacing w:after="0" w:line="240" w:lineRule="auto"/>
        <w:jc w:val="both"/>
        <w:rPr>
          <w:rFonts w:ascii="Aptos" w:hAnsi="Aptos"/>
          <w:lang w:val="ro-RO"/>
        </w:rPr>
      </w:pPr>
      <w:r w:rsidRPr="00A73C63">
        <w:rPr>
          <w:rFonts w:ascii="Aptos" w:hAnsi="Aptos"/>
          <w:lang w:val="ro-RO"/>
        </w:rPr>
        <w:lastRenderedPageBreak/>
        <w:t>actualizarea competențelor sau recalificarea persoanelor afectate de procesul de tranziție justă (ex: minerii din Gorj, Dolj, Hunedoara) prin Programul Național „Solidaritate și Competențe”.</w:t>
      </w:r>
    </w:p>
    <w:p w14:paraId="7238959E" w14:textId="77777777" w:rsidR="00DB3C22" w:rsidRPr="00A73C63" w:rsidRDefault="00DB3C22" w:rsidP="00DB3C22">
      <w:pPr>
        <w:numPr>
          <w:ilvl w:val="0"/>
          <w:numId w:val="47"/>
        </w:numPr>
        <w:spacing w:after="0" w:line="240" w:lineRule="auto"/>
        <w:jc w:val="both"/>
        <w:rPr>
          <w:rFonts w:ascii="Aptos" w:hAnsi="Aptos"/>
          <w:lang w:val="ro-RO"/>
        </w:rPr>
      </w:pPr>
      <w:r w:rsidRPr="00A73C63">
        <w:rPr>
          <w:rFonts w:ascii="Aptos" w:hAnsi="Aptos"/>
          <w:lang w:val="ro-RO"/>
        </w:rPr>
        <w:t xml:space="preserve">mobilitate și parteneriate: </w:t>
      </w:r>
    </w:p>
    <w:p w14:paraId="7FD0C96D" w14:textId="77777777" w:rsidR="00DB3C22" w:rsidRDefault="00DB3C22" w:rsidP="00DB3C22">
      <w:pPr>
        <w:numPr>
          <w:ilvl w:val="1"/>
          <w:numId w:val="47"/>
        </w:numPr>
        <w:spacing w:after="0" w:line="240" w:lineRule="auto"/>
        <w:jc w:val="both"/>
        <w:rPr>
          <w:rFonts w:ascii="Aptos" w:hAnsi="Aptos"/>
          <w:lang w:val="ro-RO"/>
        </w:rPr>
      </w:pPr>
      <w:r w:rsidRPr="00A73C63">
        <w:rPr>
          <w:rFonts w:ascii="Aptos" w:hAnsi="Aptos"/>
          <w:lang w:val="ro-RO"/>
        </w:rPr>
        <w:t>colaborarea cu universități și mediul de afaceri pentru dezvoltarea programelor de formare practică și stagii.</w:t>
      </w:r>
    </w:p>
    <w:p w14:paraId="07CC64B2" w14:textId="77777777" w:rsidR="00DB3C22" w:rsidRPr="00A73C63" w:rsidRDefault="00DB3C22" w:rsidP="00DB3C22">
      <w:pPr>
        <w:spacing w:after="0" w:line="240" w:lineRule="auto"/>
        <w:ind w:left="720"/>
        <w:jc w:val="both"/>
        <w:rPr>
          <w:rFonts w:ascii="Aptos" w:hAnsi="Aptos"/>
          <w:lang w:val="ro-RO"/>
        </w:rPr>
      </w:pPr>
    </w:p>
    <w:p w14:paraId="473FAB26" w14:textId="77777777" w:rsidR="00DB3C22" w:rsidRPr="00A73C63" w:rsidRDefault="00DB3C22" w:rsidP="00DB3C22">
      <w:pPr>
        <w:jc w:val="center"/>
        <w:rPr>
          <w:rFonts w:ascii="Aptos" w:hAnsi="Aptos"/>
          <w:b/>
          <w:bCs/>
          <w:lang w:val="ro-RO"/>
        </w:rPr>
      </w:pPr>
      <w:r w:rsidRPr="00A73C63">
        <w:rPr>
          <w:rFonts w:ascii="Aptos" w:hAnsi="Aptos"/>
          <w:b/>
          <w:bCs/>
          <w:lang w:val="ro-RO"/>
        </w:rPr>
        <w:t>APĂRARE</w:t>
      </w:r>
    </w:p>
    <w:p w14:paraId="7095AA44" w14:textId="77777777" w:rsidR="00DB3C22" w:rsidRPr="00A73C63" w:rsidRDefault="00DB3C22" w:rsidP="00DB3C22">
      <w:pPr>
        <w:jc w:val="both"/>
        <w:rPr>
          <w:rFonts w:ascii="Aptos" w:hAnsi="Aptos"/>
          <w:b/>
          <w:bCs/>
          <w:lang w:val="ro-RO"/>
        </w:rPr>
      </w:pPr>
    </w:p>
    <w:p w14:paraId="38B1EE43" w14:textId="77777777" w:rsidR="00DB3C22" w:rsidRPr="00A73C63" w:rsidRDefault="00DB3C22" w:rsidP="00DB3C22">
      <w:pPr>
        <w:spacing w:after="0"/>
        <w:jc w:val="both"/>
        <w:rPr>
          <w:rFonts w:ascii="Aptos" w:hAnsi="Aptos"/>
          <w:b/>
          <w:bCs/>
          <w:lang w:val="ro-RO"/>
        </w:rPr>
      </w:pPr>
      <w:r w:rsidRPr="00A73C63">
        <w:rPr>
          <w:rFonts w:ascii="Aptos" w:hAnsi="Aptos"/>
          <w:b/>
          <w:bCs/>
          <w:lang w:val="ro-RO"/>
        </w:rPr>
        <w:t>Context</w:t>
      </w:r>
    </w:p>
    <w:p w14:paraId="1D0E480C" w14:textId="77777777" w:rsidR="00DB3C22" w:rsidRPr="00A73C63" w:rsidRDefault="00DB3C22" w:rsidP="00DB3C22">
      <w:pPr>
        <w:spacing w:after="0"/>
        <w:jc w:val="both"/>
        <w:rPr>
          <w:rFonts w:ascii="Aptos" w:hAnsi="Aptos"/>
          <w:lang w:val="ro-RO"/>
        </w:rPr>
      </w:pPr>
      <w:r w:rsidRPr="00A73C63">
        <w:rPr>
          <w:rFonts w:ascii="Aptos" w:hAnsi="Aptos"/>
          <w:lang w:val="ro-RO"/>
        </w:rPr>
        <w:t>Contextul de securitate s-a schimbat dramatic în ultimii ani, fiind caracterizat de incertitudine, volatilitate și reconfigurări sistemice la nivel strategic. Europa traversează cea mai gravă criză de securitate de la cel de-al doilea război mondial, agresiunea Rusiei împotriva Ucrainei afectând major situația de securitate la granițele României și pe întreg Flancul Estic al NATO. O evoluție negativă pe frontul din Ucraina, care să determine noi cuceriri teritoriale din partea Rusiei, sau o soluție de pace care să nu conțină mecanisme de descurajare împotriva unei noi agresiuni, poate pune în pericol întregul litoral al Ucrainei la Marea Neagră. O asemenea evoluție ar avea consecințe nefaste pentru securitatea Republicii Moldova și va afecta și securitatea României.</w:t>
      </w:r>
    </w:p>
    <w:p w14:paraId="47EEC7AE" w14:textId="77777777" w:rsidR="00DB3C22" w:rsidRPr="00A73C63" w:rsidRDefault="00DB3C22" w:rsidP="00DB3C22">
      <w:pPr>
        <w:spacing w:after="0"/>
        <w:jc w:val="both"/>
        <w:rPr>
          <w:rFonts w:ascii="Aptos" w:hAnsi="Aptos"/>
          <w:lang w:val="ro-RO"/>
        </w:rPr>
      </w:pPr>
      <w:r w:rsidRPr="00A73C63">
        <w:rPr>
          <w:rFonts w:ascii="Aptos" w:hAnsi="Aptos"/>
          <w:lang w:val="ro-RO"/>
        </w:rPr>
        <w:t>Încetarea războiului din Ucraina nu va însemna că Rusia renunță în Europa la un comportament agresiv în plan hibrid. În Marea Neagră aceste acțiuni vor avea ca obiectiv mai ales limitarea libertății de navigație, având un impact negativ asupra intereselor economice ale României.</w:t>
      </w:r>
    </w:p>
    <w:p w14:paraId="2E6F3774" w14:textId="77777777" w:rsidR="00DB3C22" w:rsidRPr="00A73C63" w:rsidRDefault="00DB3C22" w:rsidP="00DB3C22">
      <w:pPr>
        <w:spacing w:after="0"/>
        <w:jc w:val="both"/>
        <w:rPr>
          <w:rFonts w:ascii="Aptos" w:hAnsi="Aptos"/>
          <w:lang w:val="ro-RO"/>
        </w:rPr>
      </w:pPr>
      <w:r w:rsidRPr="00A73C63">
        <w:rPr>
          <w:rFonts w:ascii="Aptos" w:hAnsi="Aptos"/>
          <w:lang w:val="ro-RO"/>
        </w:rPr>
        <w:t>La nivel aliat, suntem martori ai transferului de responsabilitate pentru apărarea și securitatea Europei de la Statele Unite spre membrii europeni ai NATO. La nivel convențional, gestionarea amenințărilor și riscurilor de pe continent vor cădea mai mult în responsabilitatea statelor europene. În acest context, România trebuie să aibă în vedere faptul că apărarea propriului teritoriu începe de acasă, necesitând investiții mai mari și un efort de solidaritate națională, în paralel cu asumarea unui rol strategic mai relevant în regiune și contribuția la apărarea colectivă.</w:t>
      </w:r>
    </w:p>
    <w:p w14:paraId="7BAF1D6D" w14:textId="77777777" w:rsidR="00DB3C22" w:rsidRPr="00A73C63" w:rsidRDefault="00DB3C22" w:rsidP="00DB3C22">
      <w:pPr>
        <w:spacing w:after="0"/>
        <w:jc w:val="both"/>
        <w:rPr>
          <w:rFonts w:ascii="Aptos" w:hAnsi="Aptos"/>
          <w:lang w:val="ro-RO"/>
        </w:rPr>
      </w:pPr>
      <w:r w:rsidRPr="00A73C63">
        <w:rPr>
          <w:rFonts w:ascii="Segoe UI Symbol" w:hAnsi="Segoe UI Symbol" w:cs="Segoe UI Symbol"/>
          <w:lang w:val="ro-RO"/>
        </w:rPr>
        <w:t>⁠</w:t>
      </w:r>
    </w:p>
    <w:p w14:paraId="0808D8F6" w14:textId="77777777" w:rsidR="00DB3C22" w:rsidRPr="00A73C63" w:rsidRDefault="00DB3C22" w:rsidP="00DB3C22">
      <w:pPr>
        <w:spacing w:after="0"/>
        <w:jc w:val="both"/>
        <w:rPr>
          <w:rFonts w:ascii="Aptos" w:hAnsi="Aptos"/>
          <w:lang w:val="ro-RO"/>
        </w:rPr>
      </w:pPr>
      <w:r w:rsidRPr="00A73C63">
        <w:rPr>
          <w:rFonts w:ascii="Aptos" w:hAnsi="Aptos"/>
          <w:b/>
          <w:bCs/>
          <w:lang w:val="ro-RO"/>
        </w:rPr>
        <w:t>Obiective generale</w:t>
      </w:r>
    </w:p>
    <w:p w14:paraId="5677FA4E" w14:textId="77777777" w:rsidR="00DB3C22" w:rsidRPr="00A73C63" w:rsidRDefault="00DB3C22" w:rsidP="00DB3C22">
      <w:pPr>
        <w:spacing w:after="0"/>
        <w:jc w:val="both"/>
        <w:rPr>
          <w:rFonts w:ascii="Aptos" w:hAnsi="Aptos"/>
          <w:lang w:val="ro-RO"/>
        </w:rPr>
      </w:pPr>
      <w:r w:rsidRPr="00A73C63">
        <w:rPr>
          <w:rFonts w:ascii="Aptos" w:hAnsi="Aptos"/>
          <w:lang w:val="ro-RO"/>
        </w:rPr>
        <w:t xml:space="preserve">1. Creșterea graduală a cheltuielilor/investițiilor de apărare </w:t>
      </w:r>
      <w:r>
        <w:rPr>
          <w:rFonts w:ascii="Aptos" w:hAnsi="Aptos"/>
          <w:lang w:val="ro-RO"/>
        </w:rPr>
        <w:t>cu până la</w:t>
      </w:r>
      <w:r w:rsidRPr="00A73C63">
        <w:rPr>
          <w:rFonts w:ascii="Aptos" w:hAnsi="Aptos"/>
          <w:lang w:val="ro-RO"/>
        </w:rPr>
        <w:t xml:space="preserve"> 5% din PIB conform evoluțiilor mediului de securitate și deciziilor la nivelul NATO și UE - din care 3,5% din PIB pentru cheltuieli de bază în apărare și 1,5% pentru cheltuieli conexe și investiții cu impact mai larg în domeniul apărării.</w:t>
      </w:r>
    </w:p>
    <w:p w14:paraId="53CA713B" w14:textId="77777777" w:rsidR="00DB3C22" w:rsidRPr="00A73C63" w:rsidRDefault="00DB3C22" w:rsidP="00DB3C22">
      <w:pPr>
        <w:spacing w:after="0"/>
        <w:jc w:val="both"/>
        <w:rPr>
          <w:rFonts w:ascii="Aptos" w:hAnsi="Aptos"/>
          <w:lang w:val="ro-RO"/>
        </w:rPr>
      </w:pPr>
      <w:r w:rsidRPr="00A73C63">
        <w:rPr>
          <w:rFonts w:ascii="Aptos" w:hAnsi="Aptos"/>
          <w:lang w:val="ro-RO"/>
        </w:rPr>
        <w:lastRenderedPageBreak/>
        <w:t xml:space="preserve">2. Continuarea modernizării și adaptării Armatei României în vederea dezvoltării capacității operaționale a forțelor armate de răspuns la riscurile </w:t>
      </w:r>
      <w:proofErr w:type="spellStart"/>
      <w:r w:rsidRPr="00A73C63">
        <w:rPr>
          <w:rFonts w:ascii="Aptos" w:hAnsi="Aptos"/>
          <w:lang w:val="ro-RO"/>
        </w:rPr>
        <w:t>şi</w:t>
      </w:r>
      <w:proofErr w:type="spellEnd"/>
      <w:r w:rsidRPr="00A73C63">
        <w:rPr>
          <w:rFonts w:ascii="Aptos" w:hAnsi="Aptos"/>
          <w:lang w:val="ro-RO"/>
        </w:rPr>
        <w:t xml:space="preserve"> provocările actualului context de securitate.</w:t>
      </w:r>
    </w:p>
    <w:p w14:paraId="1866B7AF" w14:textId="77777777" w:rsidR="00DB3C22" w:rsidRPr="00A73C63" w:rsidRDefault="00DB3C22" w:rsidP="00DB3C22">
      <w:pPr>
        <w:spacing w:after="0"/>
        <w:jc w:val="both"/>
        <w:rPr>
          <w:rFonts w:ascii="Aptos" w:hAnsi="Aptos"/>
          <w:lang w:val="ro-RO"/>
        </w:rPr>
      </w:pPr>
      <w:r w:rsidRPr="00A73C63">
        <w:rPr>
          <w:rFonts w:ascii="Aptos" w:hAnsi="Aptos"/>
          <w:lang w:val="ro-RO"/>
        </w:rPr>
        <w:t>3. Valorificarea statutului și întărirea profilului României ca stat membru activ și responsabil în cadrul NATO și UE.</w:t>
      </w:r>
    </w:p>
    <w:p w14:paraId="37A1607C" w14:textId="77777777" w:rsidR="00DB3C22" w:rsidRPr="00A73C63" w:rsidRDefault="00DB3C22" w:rsidP="00DB3C22">
      <w:pPr>
        <w:spacing w:after="0"/>
        <w:jc w:val="both"/>
        <w:rPr>
          <w:rFonts w:ascii="Aptos" w:hAnsi="Aptos"/>
          <w:lang w:val="ro-RO"/>
        </w:rPr>
      </w:pPr>
      <w:r w:rsidRPr="00A73C63">
        <w:rPr>
          <w:rFonts w:ascii="Aptos" w:hAnsi="Aptos"/>
          <w:lang w:val="ro-RO"/>
        </w:rPr>
        <w:t>4. Consolidarea Parteneriatului Strategic cu Statele Unite. Cooperarea în continuare cu SUA în toate demersurile care au ca obiectiv stabilitatea și securitatea Europei, apărarea aliată, dar și facilitățile amplasate pe teritoriul României, cu relevanță strategică.</w:t>
      </w:r>
    </w:p>
    <w:p w14:paraId="44FF3975" w14:textId="77777777" w:rsidR="00DB3C22" w:rsidRPr="00A73C63" w:rsidRDefault="00DB3C22" w:rsidP="00DB3C22">
      <w:pPr>
        <w:spacing w:after="0"/>
        <w:jc w:val="both"/>
        <w:rPr>
          <w:rFonts w:ascii="Aptos" w:hAnsi="Aptos"/>
          <w:lang w:val="ro-RO"/>
        </w:rPr>
      </w:pPr>
      <w:r w:rsidRPr="00A73C63">
        <w:rPr>
          <w:rFonts w:ascii="Aptos" w:hAnsi="Aptos"/>
          <w:lang w:val="ro-RO"/>
        </w:rPr>
        <w:t>5. Consolidarea rolului de furnizor de securitate în regiunea extinsă a Mării Negre, inclusiv din punctul de vedere al menținerii libertății de navigație și a protecției infrastructurii critice.</w:t>
      </w:r>
    </w:p>
    <w:p w14:paraId="0E4C1121" w14:textId="77777777" w:rsidR="00DB3C22" w:rsidRPr="00A73C63" w:rsidRDefault="00DB3C22" w:rsidP="00DB3C22">
      <w:pPr>
        <w:spacing w:after="0"/>
        <w:jc w:val="both"/>
        <w:rPr>
          <w:rFonts w:ascii="Aptos" w:hAnsi="Aptos"/>
          <w:lang w:val="ro-RO"/>
        </w:rPr>
      </w:pPr>
      <w:r w:rsidRPr="00A73C63">
        <w:rPr>
          <w:rFonts w:ascii="Aptos" w:hAnsi="Aptos"/>
          <w:lang w:val="ro-RO"/>
        </w:rPr>
        <w:t>6. Creșterea contribuției la dezvoltarea industriei de apărare, în concordanță cu cerințele în context NATO și UE și valorificarea oportunităților create prin instrumentele financiare internaționale.</w:t>
      </w:r>
    </w:p>
    <w:p w14:paraId="1739C761" w14:textId="77777777" w:rsidR="00DB3C22" w:rsidRPr="00A73C63" w:rsidRDefault="00DB3C22" w:rsidP="00DB3C22">
      <w:pPr>
        <w:spacing w:after="0"/>
        <w:jc w:val="both"/>
        <w:rPr>
          <w:rFonts w:ascii="Aptos" w:hAnsi="Aptos"/>
          <w:lang w:val="ro-RO"/>
        </w:rPr>
      </w:pPr>
      <w:r w:rsidRPr="00A73C63">
        <w:rPr>
          <w:rFonts w:ascii="Aptos" w:hAnsi="Aptos"/>
          <w:lang w:val="ro-RO"/>
        </w:rPr>
        <w:t>7. Consolidarea și extinderea dimensiunii de apărare în cadrul parteneriatelor strategice ale României și în formate multilaterale.</w:t>
      </w:r>
    </w:p>
    <w:p w14:paraId="1EA2840B" w14:textId="77777777" w:rsidR="00DB3C22" w:rsidRPr="00A73C63" w:rsidRDefault="00DB3C22" w:rsidP="00DB3C22">
      <w:pPr>
        <w:spacing w:after="0"/>
        <w:jc w:val="both"/>
        <w:rPr>
          <w:rFonts w:ascii="Aptos" w:hAnsi="Aptos"/>
          <w:lang w:val="ro-RO"/>
        </w:rPr>
      </w:pPr>
      <w:r w:rsidRPr="00A73C63">
        <w:rPr>
          <w:rFonts w:ascii="Aptos" w:hAnsi="Aptos"/>
          <w:lang w:val="ro-RO"/>
        </w:rPr>
        <w:t>8. Creșterea atractivității funcției militare.</w:t>
      </w:r>
    </w:p>
    <w:p w14:paraId="5BB06F7D" w14:textId="77777777" w:rsidR="00DB3C22" w:rsidRPr="00A73C63" w:rsidRDefault="00DB3C22" w:rsidP="00DB3C22">
      <w:pPr>
        <w:spacing w:after="0"/>
        <w:jc w:val="both"/>
        <w:rPr>
          <w:rFonts w:ascii="Aptos" w:hAnsi="Aptos"/>
          <w:lang w:val="ro-RO"/>
        </w:rPr>
      </w:pPr>
    </w:p>
    <w:p w14:paraId="1AB1F1EB" w14:textId="77777777" w:rsidR="00DB3C22" w:rsidRPr="00A73C63" w:rsidRDefault="00DB3C22" w:rsidP="00DB3C22">
      <w:pPr>
        <w:spacing w:after="0"/>
        <w:jc w:val="both"/>
        <w:rPr>
          <w:rFonts w:ascii="Aptos" w:hAnsi="Aptos"/>
          <w:b/>
          <w:bCs/>
          <w:lang w:val="ro-RO"/>
        </w:rPr>
      </w:pPr>
      <w:r w:rsidRPr="00A73C63">
        <w:rPr>
          <w:rFonts w:ascii="Aptos" w:hAnsi="Aptos"/>
          <w:b/>
          <w:bCs/>
          <w:lang w:val="ro-RO"/>
        </w:rPr>
        <w:t>Obiective strategice pe plan intern</w:t>
      </w:r>
    </w:p>
    <w:p w14:paraId="379A803D" w14:textId="77777777" w:rsidR="00DB3C22" w:rsidRPr="00A73C63" w:rsidRDefault="00DB3C22" w:rsidP="00DB3C22">
      <w:pPr>
        <w:spacing w:after="0"/>
        <w:jc w:val="both"/>
        <w:rPr>
          <w:rFonts w:ascii="Aptos" w:hAnsi="Aptos"/>
          <w:lang w:val="ro-RO"/>
        </w:rPr>
      </w:pPr>
      <w:r w:rsidRPr="00A73C63">
        <w:rPr>
          <w:rFonts w:ascii="Aptos" w:hAnsi="Aptos"/>
          <w:lang w:val="ro-RO"/>
        </w:rPr>
        <w:t xml:space="preserve">1. Creșterea graduală a cheltuielilor/investițiilor de apărare </w:t>
      </w:r>
      <w:r>
        <w:rPr>
          <w:rFonts w:ascii="Aptos" w:hAnsi="Aptos"/>
          <w:lang w:val="ro-RO"/>
        </w:rPr>
        <w:t>cu până la</w:t>
      </w:r>
      <w:r w:rsidRPr="00A73C63">
        <w:rPr>
          <w:rFonts w:ascii="Aptos" w:hAnsi="Aptos"/>
          <w:lang w:val="ro-RO"/>
        </w:rPr>
        <w:t xml:space="preserve"> 5% din PIB conform evoluțiilor mediului de securitate și deciziilor la nivelul NATO și UE - din care 3,5% din PIB pentru cheltuieli de bază în apărare și 1,5% pentru cheltuieli conexe și investiții cu impact mai larg în domeniul apărării.</w:t>
      </w:r>
    </w:p>
    <w:p w14:paraId="3D368305" w14:textId="77777777" w:rsidR="00DB3C22" w:rsidRPr="00A73C63" w:rsidRDefault="00DB3C22" w:rsidP="00DB3C22">
      <w:pPr>
        <w:spacing w:after="0"/>
        <w:jc w:val="both"/>
        <w:rPr>
          <w:rFonts w:ascii="Aptos" w:hAnsi="Aptos"/>
          <w:lang w:val="ro-RO"/>
        </w:rPr>
      </w:pPr>
      <w:r w:rsidRPr="00A73C63">
        <w:rPr>
          <w:rFonts w:ascii="Aptos" w:hAnsi="Aptos"/>
          <w:lang w:val="ro-RO"/>
        </w:rPr>
        <w:t>2. Accelerarea modernizării și extinderii infrastructurii din bazele și centrele militare existente, la standarde NATO. Prioritatea trebuie acordată principalelor baze și centre militare, unde sunt dislocate trupe și capabilități ale statelor aliate, conform programelor de modernizare, în mod special Baza 57 Aeriană Mihail Kogălniceanu, Baza Aeriană 71 de la Câmpia Turzii, Baza Aeriana 86 de la Fetești și Centrul de Instruire Întrunită de la Cincu.</w:t>
      </w:r>
    </w:p>
    <w:p w14:paraId="6F4D2F01" w14:textId="77777777" w:rsidR="00DB3C22" w:rsidRPr="00A73C63" w:rsidRDefault="00DB3C22" w:rsidP="00DB3C22">
      <w:pPr>
        <w:spacing w:after="0"/>
        <w:jc w:val="both"/>
        <w:rPr>
          <w:rFonts w:ascii="Aptos" w:hAnsi="Aptos"/>
          <w:lang w:val="ro-RO"/>
        </w:rPr>
      </w:pPr>
      <w:r w:rsidRPr="00A73C63">
        <w:rPr>
          <w:rFonts w:ascii="Aptos" w:hAnsi="Aptos"/>
          <w:lang w:val="ro-RO"/>
        </w:rPr>
        <w:t> Vom insista pentru accelerarea modernizării infrastructurii MApN necesară operării noilor sisteme de armament care urmează a intra în dotarea armatei, precum și pentru modernizarea și creșterea capacității de găzduire în conformitate cu planurile Alianței. </w:t>
      </w:r>
    </w:p>
    <w:p w14:paraId="7F11318B" w14:textId="77777777" w:rsidR="00DB3C22" w:rsidRPr="00A73C63" w:rsidRDefault="00DB3C22" w:rsidP="00DB3C22">
      <w:pPr>
        <w:spacing w:after="0"/>
        <w:jc w:val="both"/>
        <w:rPr>
          <w:rFonts w:ascii="Aptos" w:hAnsi="Aptos"/>
          <w:lang w:val="ro-RO"/>
        </w:rPr>
      </w:pPr>
      <w:r w:rsidRPr="00A73C63">
        <w:rPr>
          <w:rFonts w:ascii="Aptos" w:hAnsi="Aptos"/>
          <w:lang w:val="ro-RO"/>
        </w:rPr>
        <w:t>3. Consolidarea capabilităților de apărare națională și colectivă, concomitent cu actualizarea Programului Armata României 2040 și continuarea achizițiilor esențiale pentru consolidarea capabilităților de apărare, în concordanță cu Planul multianual de înzestrare a Armatei României</w:t>
      </w:r>
    </w:p>
    <w:p w14:paraId="51A6AF2F" w14:textId="77777777" w:rsidR="00DB3C22" w:rsidRPr="00A73C63" w:rsidRDefault="00DB3C22" w:rsidP="00DB3C22">
      <w:pPr>
        <w:spacing w:after="0"/>
        <w:jc w:val="both"/>
        <w:rPr>
          <w:rFonts w:ascii="Aptos" w:hAnsi="Aptos"/>
          <w:lang w:val="ro-RO"/>
        </w:rPr>
      </w:pPr>
      <w:r w:rsidRPr="00A73C63">
        <w:rPr>
          <w:rFonts w:ascii="Aptos" w:hAnsi="Aptos"/>
          <w:lang w:val="ro-RO"/>
        </w:rPr>
        <w:t xml:space="preserve">• Contextul regional de securitate impune asumarea unei posturi consolidate de vigilență strategică, prin care să fie întărite capacitățile de pregătire și reacție ale armatei, industriei de apărare și structurilor de sprijin național. Această abordare are ca obiectiv creșterea </w:t>
      </w:r>
      <w:r w:rsidRPr="00A73C63">
        <w:rPr>
          <w:rFonts w:ascii="Aptos" w:hAnsi="Aptos"/>
          <w:lang w:val="ro-RO"/>
        </w:rPr>
        <w:lastRenderedPageBreak/>
        <w:t>rezilienței și capacității de descurajare, astfel încât România să fie pregătită să răspundă în mod eficient oricăror provocări la adresa securității sale, atât în prezent, cât și în viitor.</w:t>
      </w:r>
    </w:p>
    <w:p w14:paraId="029B8A80" w14:textId="77777777" w:rsidR="00DB3C22" w:rsidRPr="00A73C63" w:rsidRDefault="00DB3C22" w:rsidP="00DB3C22">
      <w:pPr>
        <w:spacing w:after="0"/>
        <w:jc w:val="both"/>
        <w:rPr>
          <w:rFonts w:ascii="Aptos" w:hAnsi="Aptos"/>
          <w:lang w:val="ro-RO"/>
        </w:rPr>
      </w:pPr>
      <w:r w:rsidRPr="00A73C63">
        <w:rPr>
          <w:rFonts w:ascii="Aptos" w:hAnsi="Aptos"/>
          <w:lang w:val="ro-RO"/>
        </w:rPr>
        <w:t>• Dezvoltarea unui concept eficient de apărare aeriană și balistică integrat, în paralel cu un concept de apărare maritimă, care să protejeze apele noastre teritoriale. Vom proteja libertatea de navigație și infrastructura critică subacvatică și de suprafață și interesele economice ale României din Zona Economică Exclusivă.</w:t>
      </w:r>
    </w:p>
    <w:p w14:paraId="241CFD9C" w14:textId="77777777" w:rsidR="00DB3C22" w:rsidRPr="00A73C63" w:rsidRDefault="00DB3C22" w:rsidP="00DB3C22">
      <w:pPr>
        <w:spacing w:after="0"/>
        <w:jc w:val="both"/>
        <w:rPr>
          <w:rFonts w:ascii="Aptos" w:hAnsi="Aptos"/>
          <w:lang w:val="ro-RO"/>
        </w:rPr>
      </w:pPr>
      <w:r w:rsidRPr="00A73C63">
        <w:rPr>
          <w:rFonts w:ascii="Aptos" w:hAnsi="Aptos"/>
          <w:lang w:val="ro-RO"/>
        </w:rPr>
        <w:t>4. Consolidarea rolului de furnizor de securitate în regiunea extinsă a Mării Negre, inclusiv din punctul de vedere al menținerii libertății de navigație și al protecției infrastructurii critice.</w:t>
      </w:r>
    </w:p>
    <w:p w14:paraId="073A0A7E" w14:textId="77777777" w:rsidR="00DB3C22" w:rsidRPr="00A73C63" w:rsidRDefault="00DB3C22" w:rsidP="00DB3C22">
      <w:pPr>
        <w:spacing w:after="0"/>
        <w:jc w:val="both"/>
        <w:rPr>
          <w:rFonts w:ascii="Aptos" w:hAnsi="Aptos"/>
          <w:lang w:val="ro-RO"/>
        </w:rPr>
      </w:pPr>
      <w:r w:rsidRPr="00A73C63">
        <w:rPr>
          <w:rFonts w:ascii="Aptos" w:hAnsi="Aptos"/>
          <w:lang w:val="ro-RO"/>
        </w:rPr>
        <w:t>• Protejarea libertății de navigație și a intereselor economice ale României în Marea Neagră prin satisfacerea nevoilor operaționale destinate acestui scop și asumarea documentelor strategice cu relevanță asupra securității Mării Negre.</w:t>
      </w:r>
    </w:p>
    <w:p w14:paraId="58B12C75" w14:textId="77777777" w:rsidR="00DB3C22" w:rsidRPr="00A73C63" w:rsidRDefault="00DB3C22" w:rsidP="00DB3C22">
      <w:pPr>
        <w:spacing w:after="0"/>
        <w:jc w:val="both"/>
        <w:rPr>
          <w:rFonts w:ascii="Aptos" w:hAnsi="Aptos"/>
          <w:b/>
          <w:bCs/>
          <w:lang w:val="ro-RO"/>
        </w:rPr>
      </w:pPr>
    </w:p>
    <w:p w14:paraId="2003768C" w14:textId="77777777" w:rsidR="00DB3C22" w:rsidRPr="00A73C63" w:rsidRDefault="00DB3C22" w:rsidP="00DB3C22">
      <w:pPr>
        <w:spacing w:after="0"/>
        <w:jc w:val="both"/>
        <w:rPr>
          <w:rFonts w:ascii="Aptos" w:hAnsi="Aptos"/>
          <w:b/>
          <w:bCs/>
          <w:lang w:val="ro-RO"/>
        </w:rPr>
      </w:pPr>
      <w:r w:rsidRPr="00A73C63">
        <w:rPr>
          <w:rFonts w:ascii="Aptos" w:hAnsi="Aptos"/>
          <w:b/>
          <w:bCs/>
          <w:lang w:val="ro-RO"/>
        </w:rPr>
        <w:t>Obiective strategice pe plan internațional</w:t>
      </w:r>
    </w:p>
    <w:p w14:paraId="3FE79DDE" w14:textId="77777777" w:rsidR="00DB3C22" w:rsidRPr="00A73C63" w:rsidRDefault="00DB3C22" w:rsidP="00DB3C22">
      <w:pPr>
        <w:spacing w:after="0"/>
        <w:jc w:val="both"/>
        <w:rPr>
          <w:rFonts w:ascii="Aptos" w:hAnsi="Aptos"/>
          <w:lang w:val="ro-RO"/>
        </w:rPr>
      </w:pPr>
      <w:r w:rsidRPr="00A73C63">
        <w:rPr>
          <w:rFonts w:ascii="Aptos" w:hAnsi="Aptos"/>
          <w:lang w:val="ro-RO"/>
        </w:rPr>
        <w:t> 1. Consolidarea posturii strategice a României</w:t>
      </w:r>
    </w:p>
    <w:p w14:paraId="33A032A7" w14:textId="77777777" w:rsidR="00DB3C22" w:rsidRPr="00A73C63" w:rsidRDefault="00DB3C22" w:rsidP="00DB3C22">
      <w:pPr>
        <w:spacing w:after="0"/>
        <w:jc w:val="both"/>
        <w:rPr>
          <w:rFonts w:ascii="Aptos" w:hAnsi="Aptos"/>
          <w:lang w:val="ro-RO"/>
        </w:rPr>
      </w:pPr>
      <w:r w:rsidRPr="00A73C63">
        <w:rPr>
          <w:rFonts w:ascii="Aptos" w:hAnsi="Aptos"/>
          <w:lang w:val="ro-RO"/>
        </w:rPr>
        <w:t>România și-a propus să-și consolideze postura de pilon de securitate și stabilitate în Europa, la Marea Neagră și în vecinătatea sa. Nivelul de ambiție este de a fi un fi un aliat, partener de încredere și furnizor de securitate în cadrul NATO și UE. Acest deziderat se realizează prin consolidarea relațiilor strategice existente, bazându-ne pe pilonii relației cu Statele Unite, pe creșterea posturii noastre relevante în cadrul NATO și UE, precum și prin consolidarea relațiilor strategice bilaterale.</w:t>
      </w:r>
    </w:p>
    <w:p w14:paraId="23C404D1" w14:textId="77777777" w:rsidR="00DB3C22" w:rsidRPr="00A73C63" w:rsidRDefault="00DB3C22" w:rsidP="00DB3C22">
      <w:pPr>
        <w:spacing w:after="0"/>
        <w:jc w:val="both"/>
        <w:rPr>
          <w:rFonts w:ascii="Aptos" w:hAnsi="Aptos"/>
          <w:lang w:val="ro-RO"/>
        </w:rPr>
      </w:pPr>
      <w:r w:rsidRPr="00A73C63">
        <w:rPr>
          <w:rFonts w:ascii="Aptos" w:hAnsi="Aptos"/>
          <w:lang w:val="ro-RO"/>
        </w:rPr>
        <w:t>2. România - stat membru activ și responsabil în cadrul NATO și UE</w:t>
      </w:r>
    </w:p>
    <w:p w14:paraId="31F978BA" w14:textId="77777777" w:rsidR="00DB3C22" w:rsidRPr="00A73C63" w:rsidRDefault="00DB3C22" w:rsidP="00DB3C22">
      <w:pPr>
        <w:pStyle w:val="Listparagraf"/>
        <w:numPr>
          <w:ilvl w:val="1"/>
          <w:numId w:val="76"/>
        </w:numPr>
        <w:spacing w:after="0"/>
        <w:jc w:val="both"/>
        <w:rPr>
          <w:rFonts w:ascii="Aptos" w:hAnsi="Aptos"/>
          <w:lang w:val="ro-RO"/>
        </w:rPr>
      </w:pPr>
      <w:r w:rsidRPr="00A73C63">
        <w:rPr>
          <w:rFonts w:ascii="Aptos" w:hAnsi="Aptos"/>
          <w:lang w:val="ro-RO"/>
        </w:rPr>
        <w:t>Participarea activă la procesele decizionale în cadrul NATO și contribuția semnificativă a României la consolidarea posturii Alianței de descurajare și apărare, cu accent pe flancul estic, precum și menținerea contribuției la comandamentele NATO, conform angajamentelor asumate.</w:t>
      </w:r>
    </w:p>
    <w:p w14:paraId="4A995741" w14:textId="77777777" w:rsidR="00DB3C22" w:rsidRPr="00A73C63" w:rsidRDefault="00DB3C22" w:rsidP="00DB3C22">
      <w:pPr>
        <w:pStyle w:val="Listparagraf"/>
        <w:numPr>
          <w:ilvl w:val="1"/>
          <w:numId w:val="76"/>
        </w:numPr>
        <w:spacing w:after="0"/>
        <w:jc w:val="both"/>
        <w:rPr>
          <w:rFonts w:ascii="Aptos" w:hAnsi="Aptos"/>
          <w:lang w:val="ro-RO"/>
        </w:rPr>
      </w:pPr>
      <w:r w:rsidRPr="00A73C63">
        <w:rPr>
          <w:rFonts w:ascii="Aptos" w:hAnsi="Aptos"/>
          <w:lang w:val="ro-RO"/>
        </w:rPr>
        <w:t>Participarea la operațiile și misiunile NATO și UE sau în alt format agreat de România cu aliații și partenerii săi.</w:t>
      </w:r>
    </w:p>
    <w:p w14:paraId="77B530BA" w14:textId="77777777" w:rsidR="00DB3C22" w:rsidRPr="00A73C63" w:rsidRDefault="00DB3C22" w:rsidP="00DB3C22">
      <w:pPr>
        <w:pStyle w:val="Listparagraf"/>
        <w:numPr>
          <w:ilvl w:val="1"/>
          <w:numId w:val="76"/>
        </w:numPr>
        <w:spacing w:after="0"/>
        <w:jc w:val="both"/>
        <w:rPr>
          <w:rFonts w:ascii="Aptos" w:hAnsi="Aptos"/>
          <w:lang w:val="ro-RO"/>
        </w:rPr>
      </w:pPr>
      <w:r w:rsidRPr="00A73C63">
        <w:rPr>
          <w:rFonts w:ascii="Aptos" w:hAnsi="Aptos"/>
          <w:lang w:val="ro-RO"/>
        </w:rPr>
        <w:t>Asigurarea tuturor condițiilor necesare și a eforturilor subsumate sprijinului pe care România îl oferă ca națiune gazdă.</w:t>
      </w:r>
    </w:p>
    <w:p w14:paraId="7D1B40C9" w14:textId="77777777" w:rsidR="00DB3C22" w:rsidRPr="00A73C63" w:rsidRDefault="00DB3C22" w:rsidP="00DB3C22">
      <w:pPr>
        <w:spacing w:after="0"/>
        <w:jc w:val="both"/>
        <w:rPr>
          <w:rFonts w:ascii="Aptos" w:hAnsi="Aptos"/>
          <w:lang w:val="ro-RO"/>
        </w:rPr>
      </w:pPr>
      <w:r w:rsidRPr="00A73C63">
        <w:rPr>
          <w:rFonts w:ascii="Aptos" w:hAnsi="Aptos"/>
          <w:lang w:val="ro-RO"/>
        </w:rPr>
        <w:t>3.  Consolidarea dimensiunii de apărare a parteneriatelor strategice ale României și dezvoltarea cooperării în domeniul apărării în formate multilaterale.</w:t>
      </w:r>
    </w:p>
    <w:p w14:paraId="19914A8B" w14:textId="77777777" w:rsidR="00DB3C22" w:rsidRPr="00A73C63" w:rsidRDefault="00DB3C22" w:rsidP="00DB3C22">
      <w:pPr>
        <w:pStyle w:val="Listparagraf"/>
        <w:numPr>
          <w:ilvl w:val="1"/>
          <w:numId w:val="77"/>
        </w:numPr>
        <w:spacing w:after="0"/>
        <w:jc w:val="both"/>
        <w:rPr>
          <w:rFonts w:ascii="Aptos" w:hAnsi="Aptos"/>
          <w:lang w:val="ro-RO"/>
        </w:rPr>
      </w:pPr>
      <w:r w:rsidRPr="00A73C63">
        <w:rPr>
          <w:rFonts w:ascii="Aptos" w:hAnsi="Aptos"/>
          <w:lang w:val="ro-RO"/>
        </w:rPr>
        <w:t xml:space="preserve">Consolidarea parteneriatului strategic cu SUA, inclusiv prin actualizarea Foii de parcurs în domeniul apărării (2020-2030), având în vedere evoluțiile înregistrate în ultimii ani, nevoia consolidării prezenței forțelor și capabilităților SUA în România, precum și cooperarea în domeniul înzestrării și utilizarea instrumentului financiar FMF </w:t>
      </w:r>
      <w:proofErr w:type="spellStart"/>
      <w:r w:rsidRPr="00A73C63">
        <w:rPr>
          <w:rFonts w:ascii="Aptos" w:hAnsi="Aptos"/>
          <w:lang w:val="ro-RO"/>
        </w:rPr>
        <w:t>Loan</w:t>
      </w:r>
      <w:proofErr w:type="spellEnd"/>
      <w:r w:rsidRPr="00A73C63">
        <w:rPr>
          <w:rFonts w:ascii="Aptos" w:hAnsi="Aptos"/>
          <w:lang w:val="ro-RO"/>
        </w:rPr>
        <w:t xml:space="preserve"> oferit de SUA.</w:t>
      </w:r>
    </w:p>
    <w:p w14:paraId="75E58325" w14:textId="77777777" w:rsidR="00DB3C22" w:rsidRPr="00A73C63" w:rsidRDefault="00DB3C22" w:rsidP="00DB3C22">
      <w:pPr>
        <w:pStyle w:val="Listparagraf"/>
        <w:numPr>
          <w:ilvl w:val="1"/>
          <w:numId w:val="77"/>
        </w:numPr>
        <w:spacing w:after="0"/>
        <w:jc w:val="both"/>
        <w:rPr>
          <w:rFonts w:ascii="Aptos" w:hAnsi="Aptos"/>
          <w:lang w:val="ro-RO"/>
        </w:rPr>
      </w:pPr>
      <w:r w:rsidRPr="00A73C63">
        <w:rPr>
          <w:rFonts w:ascii="Aptos" w:hAnsi="Aptos"/>
          <w:lang w:val="ro-RO"/>
        </w:rPr>
        <w:t xml:space="preserve">Dezvoltarea cooperării în domeniul apărării cu partenerii strategici din cadrul NATO și UE, cu accent pe Franța, Germania, Italia, Polonia, Regatul Unit al </w:t>
      </w:r>
      <w:r w:rsidRPr="00A73C63">
        <w:rPr>
          <w:rFonts w:ascii="Aptos" w:hAnsi="Aptos"/>
          <w:lang w:val="ro-RO"/>
        </w:rPr>
        <w:lastRenderedPageBreak/>
        <w:t>Marii Britanii, Turcia inclusiv pentru avansarea unor proiecte de anvergură în domeniul apărării care să contribuie la asigurarea securității, stabilității și circulației libere în regiunea Mării Negre, accesului liber și exploatarea resurselor din Zonele Economice Exclusive.</w:t>
      </w:r>
    </w:p>
    <w:p w14:paraId="00E51BAE" w14:textId="77777777" w:rsidR="00DB3C22" w:rsidRPr="00A73C63" w:rsidRDefault="00DB3C22" w:rsidP="00DB3C22">
      <w:pPr>
        <w:pStyle w:val="Listparagraf"/>
        <w:numPr>
          <w:ilvl w:val="1"/>
          <w:numId w:val="77"/>
        </w:numPr>
        <w:spacing w:after="0"/>
        <w:jc w:val="both"/>
        <w:rPr>
          <w:rFonts w:ascii="Aptos" w:hAnsi="Aptos"/>
          <w:lang w:val="ro-RO"/>
        </w:rPr>
      </w:pPr>
      <w:r w:rsidRPr="00A73C63">
        <w:rPr>
          <w:rFonts w:ascii="Aptos" w:hAnsi="Aptos"/>
          <w:lang w:val="ro-RO"/>
        </w:rPr>
        <w:t xml:space="preserve">Continuarea participării active în cadrul inițiativei Grupului Operativ pentru Combaterea Minelor Marine din Marea Neagră (MCM Black </w:t>
      </w:r>
      <w:proofErr w:type="spellStart"/>
      <w:r w:rsidRPr="00A73C63">
        <w:rPr>
          <w:rFonts w:ascii="Aptos" w:hAnsi="Aptos"/>
          <w:lang w:val="ro-RO"/>
        </w:rPr>
        <w:t>Sea</w:t>
      </w:r>
      <w:proofErr w:type="spellEnd"/>
      <w:r w:rsidRPr="00A73C63">
        <w:rPr>
          <w:rFonts w:ascii="Aptos" w:hAnsi="Aptos"/>
          <w:lang w:val="ro-RO"/>
        </w:rPr>
        <w:t>), înființat între România, Turcia și Bulgaria, în 2024, inclusiv în ceea ce privește protecția infrastructurii critice.</w:t>
      </w:r>
    </w:p>
    <w:p w14:paraId="706391CA" w14:textId="77777777" w:rsidR="00DB3C22" w:rsidRPr="00A73C63" w:rsidRDefault="00DB3C22" w:rsidP="00DB3C22">
      <w:pPr>
        <w:pStyle w:val="Listparagraf"/>
        <w:numPr>
          <w:ilvl w:val="1"/>
          <w:numId w:val="77"/>
        </w:numPr>
        <w:spacing w:after="0"/>
        <w:jc w:val="both"/>
        <w:rPr>
          <w:rFonts w:ascii="Aptos" w:hAnsi="Aptos"/>
          <w:lang w:val="ro-RO"/>
        </w:rPr>
      </w:pPr>
      <w:r w:rsidRPr="00A73C63">
        <w:rPr>
          <w:rFonts w:ascii="Aptos" w:hAnsi="Aptos"/>
          <w:lang w:val="ro-RO"/>
        </w:rPr>
        <w:t>Continuarea sprijinului acordat partenerilor din regiune, cu accent pe Republica Moldova și Ucraina, precum și statelor din Balcanii de Vest, inclusiv din perspectiva parcursului european și/sau euro-atlantic al acestora.</w:t>
      </w:r>
    </w:p>
    <w:p w14:paraId="36DCD956" w14:textId="77777777" w:rsidR="00DB3C22" w:rsidRPr="00A73C63" w:rsidRDefault="00DB3C22" w:rsidP="00DB3C22">
      <w:pPr>
        <w:pStyle w:val="Listparagraf"/>
        <w:numPr>
          <w:ilvl w:val="1"/>
          <w:numId w:val="77"/>
        </w:numPr>
        <w:spacing w:after="0"/>
        <w:jc w:val="both"/>
        <w:rPr>
          <w:rFonts w:ascii="Aptos" w:hAnsi="Aptos"/>
          <w:lang w:val="ro-RO"/>
        </w:rPr>
      </w:pPr>
      <w:r w:rsidRPr="00A73C63">
        <w:rPr>
          <w:rFonts w:ascii="Aptos" w:hAnsi="Aptos"/>
          <w:lang w:val="ro-RO"/>
        </w:rPr>
        <w:t>Sprijinirea partenerilor vulnerabili din regiune, mai ales în acea ce privește Republica Moldova. Securitatea, stabilitatea și prosperitatea Republicii Moldova sunt foarte importante pentru România, iar orice evoluție negativă ce afectează Republica Moldova se reflectă și asupra țării noastre. Vom continua politicile de susținere a aspirațiilor europene ale Republicii Moldova și vom contribui, alături de alte state, la întărirea capacității sale de apărare.</w:t>
      </w:r>
    </w:p>
    <w:p w14:paraId="518A8D49" w14:textId="77777777" w:rsidR="00DB3C22" w:rsidRPr="00A73C63" w:rsidRDefault="00DB3C22" w:rsidP="00DB3C22">
      <w:pPr>
        <w:spacing w:after="0"/>
        <w:jc w:val="both"/>
        <w:rPr>
          <w:rFonts w:ascii="Aptos" w:hAnsi="Aptos"/>
          <w:lang w:val="ro-RO"/>
        </w:rPr>
      </w:pPr>
    </w:p>
    <w:p w14:paraId="4B5B0994" w14:textId="77777777" w:rsidR="00DB3C22" w:rsidRPr="00A73C63" w:rsidRDefault="00DB3C22" w:rsidP="00DB3C22">
      <w:pPr>
        <w:spacing w:after="0"/>
        <w:jc w:val="both"/>
        <w:rPr>
          <w:rFonts w:ascii="Aptos" w:hAnsi="Aptos"/>
          <w:b/>
          <w:bCs/>
          <w:lang w:val="ro-RO"/>
        </w:rPr>
      </w:pPr>
      <w:r w:rsidRPr="00A73C63">
        <w:rPr>
          <w:rFonts w:ascii="Segoe UI Symbol" w:hAnsi="Segoe UI Symbol" w:cs="Segoe UI Symbol"/>
          <w:b/>
          <w:bCs/>
          <w:lang w:val="ro-RO"/>
        </w:rPr>
        <w:t>⁠</w:t>
      </w:r>
      <w:r w:rsidRPr="00A73C63">
        <w:rPr>
          <w:rFonts w:ascii="Aptos" w:hAnsi="Aptos"/>
          <w:b/>
          <w:bCs/>
          <w:lang w:val="ro-RO"/>
        </w:rPr>
        <w:t>Reforme și reorganizări</w:t>
      </w:r>
    </w:p>
    <w:p w14:paraId="7E8B475B" w14:textId="77777777" w:rsidR="00DB3C22" w:rsidRPr="00A73C63" w:rsidRDefault="00DB3C22" w:rsidP="00DB3C22">
      <w:pPr>
        <w:spacing w:after="0"/>
        <w:jc w:val="both"/>
        <w:rPr>
          <w:rFonts w:ascii="Aptos" w:hAnsi="Aptos"/>
          <w:lang w:val="ro-RO"/>
        </w:rPr>
      </w:pPr>
      <w:r w:rsidRPr="00A73C63">
        <w:rPr>
          <w:rFonts w:ascii="Aptos" w:hAnsi="Aptos"/>
          <w:lang w:val="ro-RO"/>
        </w:rPr>
        <w:t>1.       Introducerea in 2025 in programul SAFE (</w:t>
      </w:r>
      <w:proofErr w:type="spellStart"/>
      <w:r w:rsidRPr="00A73C63">
        <w:rPr>
          <w:rFonts w:ascii="Aptos" w:hAnsi="Aptos"/>
          <w:lang w:val="ro-RO"/>
        </w:rPr>
        <w:t>Security</w:t>
      </w:r>
      <w:proofErr w:type="spellEnd"/>
      <w:r w:rsidRPr="00A73C63">
        <w:rPr>
          <w:rFonts w:ascii="Aptos" w:hAnsi="Aptos"/>
          <w:lang w:val="ro-RO"/>
        </w:rPr>
        <w:t xml:space="preserve"> </w:t>
      </w:r>
      <w:proofErr w:type="spellStart"/>
      <w:r w:rsidRPr="00A73C63">
        <w:rPr>
          <w:rFonts w:ascii="Aptos" w:hAnsi="Aptos"/>
          <w:lang w:val="ro-RO"/>
        </w:rPr>
        <w:t>Action</w:t>
      </w:r>
      <w:proofErr w:type="spellEnd"/>
      <w:r w:rsidRPr="00A73C63">
        <w:rPr>
          <w:rFonts w:ascii="Aptos" w:hAnsi="Aptos"/>
          <w:lang w:val="ro-RO"/>
        </w:rPr>
        <w:t xml:space="preserve"> for Europe) a achiziției de rachete Mistral;</w:t>
      </w:r>
    </w:p>
    <w:p w14:paraId="403D7109" w14:textId="77777777" w:rsidR="00DB3C22" w:rsidRPr="00A73C63" w:rsidRDefault="00DB3C22" w:rsidP="00DB3C22">
      <w:pPr>
        <w:spacing w:after="0"/>
        <w:jc w:val="both"/>
        <w:rPr>
          <w:rFonts w:ascii="Aptos" w:hAnsi="Aptos"/>
          <w:lang w:val="ro-RO"/>
        </w:rPr>
      </w:pPr>
      <w:r w:rsidRPr="00A73C63">
        <w:rPr>
          <w:rFonts w:ascii="Aptos" w:hAnsi="Aptos"/>
          <w:lang w:val="ro-RO"/>
        </w:rPr>
        <w:t>2.       Diminuarea deficitului bugetar prin activarea clauzei de deficit si negocieri cu Comisia Europeană;</w:t>
      </w:r>
    </w:p>
    <w:p w14:paraId="10262D3B" w14:textId="77777777" w:rsidR="00DB3C22" w:rsidRPr="00A73C63" w:rsidRDefault="00DB3C22" w:rsidP="00DB3C22">
      <w:pPr>
        <w:spacing w:after="0"/>
        <w:jc w:val="both"/>
        <w:rPr>
          <w:rFonts w:ascii="Aptos" w:hAnsi="Aptos"/>
          <w:lang w:val="ro-RO"/>
        </w:rPr>
      </w:pPr>
      <w:r w:rsidRPr="00A73C63">
        <w:rPr>
          <w:rFonts w:ascii="Aptos" w:hAnsi="Aptos"/>
          <w:lang w:val="ro-RO"/>
        </w:rPr>
        <w:t>3.       Analiza structurii de comandă și a structurii combatante, urmată de un plan de optimizare;</w:t>
      </w:r>
    </w:p>
    <w:p w14:paraId="23A1E470" w14:textId="77777777" w:rsidR="00DB3C22" w:rsidRPr="00A73C63" w:rsidRDefault="00DB3C22" w:rsidP="00DB3C22">
      <w:pPr>
        <w:spacing w:after="0"/>
        <w:jc w:val="both"/>
        <w:rPr>
          <w:rFonts w:ascii="Aptos" w:hAnsi="Aptos"/>
          <w:lang w:val="ro-RO"/>
        </w:rPr>
      </w:pPr>
      <w:r w:rsidRPr="00A73C63">
        <w:rPr>
          <w:rFonts w:ascii="Aptos" w:hAnsi="Aptos"/>
          <w:lang w:val="ro-RO"/>
        </w:rPr>
        <w:t xml:space="preserve">4.       Analiza eficienței la unele structuri din subordinea </w:t>
      </w:r>
      <w:proofErr w:type="spellStart"/>
      <w:r w:rsidRPr="00A73C63">
        <w:rPr>
          <w:rFonts w:ascii="Aptos" w:hAnsi="Aptos"/>
          <w:lang w:val="ro-RO"/>
        </w:rPr>
        <w:t>MapN</w:t>
      </w:r>
      <w:proofErr w:type="spellEnd"/>
      <w:r w:rsidRPr="00A73C63">
        <w:rPr>
          <w:rFonts w:ascii="Aptos" w:hAnsi="Aptos"/>
          <w:lang w:val="ro-RO"/>
        </w:rPr>
        <w:t xml:space="preserve"> (institute de cercetare, universități). Evaluare în baza unor indicatori de performanță, redimensionarea personalului și folosirea fondurilor în alte zone cu resursă umană deficitară;</w:t>
      </w:r>
    </w:p>
    <w:p w14:paraId="14C5526A" w14:textId="77777777" w:rsidR="00DB3C22" w:rsidRPr="00A73C63" w:rsidRDefault="00DB3C22" w:rsidP="00DB3C22">
      <w:pPr>
        <w:spacing w:after="0"/>
        <w:jc w:val="both"/>
        <w:rPr>
          <w:rFonts w:ascii="Aptos" w:hAnsi="Aptos"/>
          <w:lang w:val="ro-RO"/>
        </w:rPr>
      </w:pPr>
      <w:r w:rsidRPr="00A73C63">
        <w:rPr>
          <w:rFonts w:ascii="Aptos" w:hAnsi="Aptos"/>
          <w:lang w:val="ro-RO"/>
        </w:rPr>
        <w:t>5.       Centralizarea la nivelul categoriilor de forțe/ordonatori secundari a unor responsabilității administrative ale structurilor de forțe, în echilibru cu menținerea și consolidarea capacității de luptă a unităților tactice (contabilitate , resurse umane spre exemplu, eficientizare prin digitalizare);</w:t>
      </w:r>
    </w:p>
    <w:p w14:paraId="70F7690C" w14:textId="77777777" w:rsidR="00DB3C22" w:rsidRPr="00A73C63" w:rsidRDefault="00DB3C22" w:rsidP="00DB3C22">
      <w:pPr>
        <w:spacing w:after="0"/>
        <w:jc w:val="both"/>
        <w:rPr>
          <w:rFonts w:ascii="Aptos" w:hAnsi="Aptos"/>
          <w:lang w:val="ro-RO"/>
        </w:rPr>
      </w:pPr>
      <w:r w:rsidRPr="00A73C63">
        <w:rPr>
          <w:rFonts w:ascii="Aptos" w:hAnsi="Aptos"/>
          <w:lang w:val="ro-RO"/>
        </w:rPr>
        <w:t>6.       Crearea unui sistem integrat de achiziții pentru servicii, la nivel central, pentru eficientizarea costurilor;</w:t>
      </w:r>
    </w:p>
    <w:p w14:paraId="5E85E892" w14:textId="77777777" w:rsidR="00DB3C22" w:rsidRPr="00A73C63" w:rsidRDefault="00DB3C22" w:rsidP="00DB3C22">
      <w:pPr>
        <w:spacing w:after="0"/>
        <w:jc w:val="both"/>
        <w:rPr>
          <w:rFonts w:ascii="Aptos" w:hAnsi="Aptos"/>
          <w:lang w:val="ro-RO"/>
        </w:rPr>
      </w:pPr>
      <w:r w:rsidRPr="00A73C63">
        <w:rPr>
          <w:rFonts w:ascii="Aptos" w:hAnsi="Aptos"/>
          <w:lang w:val="ro-RO"/>
        </w:rPr>
        <w:t>7.       Evaluarea procedurilor interne în procesul decizional necesar achiziției de armament și muniție. Comprimarea unor termene pentru accelerarea procesului.</w:t>
      </w:r>
    </w:p>
    <w:p w14:paraId="52380294" w14:textId="77777777" w:rsidR="00DB3C22" w:rsidRPr="00A73C63" w:rsidRDefault="00DB3C22" w:rsidP="00DB3C22">
      <w:pPr>
        <w:spacing w:after="0"/>
        <w:jc w:val="both"/>
        <w:rPr>
          <w:rFonts w:ascii="Aptos" w:hAnsi="Aptos"/>
          <w:lang w:val="ro-RO"/>
        </w:rPr>
      </w:pPr>
      <w:r w:rsidRPr="00A73C63">
        <w:rPr>
          <w:rFonts w:ascii="Aptos" w:hAnsi="Aptos"/>
          <w:lang w:val="ro-RO"/>
        </w:rPr>
        <w:t>8.       Adaptarea cadrului legislativ;</w:t>
      </w:r>
    </w:p>
    <w:p w14:paraId="49C7C3ED" w14:textId="77777777" w:rsidR="00DB3C22" w:rsidRPr="00A73C63" w:rsidRDefault="00DB3C22" w:rsidP="00DB3C22">
      <w:pPr>
        <w:spacing w:after="0"/>
        <w:jc w:val="both"/>
        <w:rPr>
          <w:rFonts w:ascii="Aptos" w:hAnsi="Aptos"/>
          <w:lang w:val="ro-RO"/>
        </w:rPr>
      </w:pPr>
      <w:r w:rsidRPr="00A73C63">
        <w:rPr>
          <w:rFonts w:ascii="Aptos" w:hAnsi="Aptos"/>
          <w:lang w:val="ro-RO"/>
        </w:rPr>
        <w:lastRenderedPageBreak/>
        <w:t>9.       Audit pentru stabilirea și eliminarea ulterioară a cauzelor unor întârzieri în procesul de achiziție/ reluarea acestora și a impactului bugetar (reluarea procedurilor este un proces cronofag și are un impact asupra costului final, prin majorarea prețului de achiziție după o perioadă de timp).</w:t>
      </w:r>
    </w:p>
    <w:p w14:paraId="0FB444F9" w14:textId="77777777" w:rsidR="00DB3C22" w:rsidRPr="00A73C63" w:rsidRDefault="00DB3C22" w:rsidP="00DB3C22">
      <w:pPr>
        <w:spacing w:after="0"/>
        <w:jc w:val="both"/>
        <w:rPr>
          <w:rFonts w:ascii="Aptos" w:hAnsi="Aptos"/>
          <w:lang w:val="ro-RO"/>
        </w:rPr>
      </w:pPr>
      <w:r w:rsidRPr="00A73C63">
        <w:rPr>
          <w:rFonts w:ascii="Aptos" w:hAnsi="Aptos"/>
          <w:lang w:val="ro-RO"/>
        </w:rPr>
        <w:t>10.  Modificare legislativă pentru achiziționarea opțională de servicii de asistență juridică la contractele de achiziție care necesită aprobarea Parlamentului (peste 100 milioane euro);</w:t>
      </w:r>
    </w:p>
    <w:p w14:paraId="11C6D130" w14:textId="77777777" w:rsidR="00DB3C22" w:rsidRPr="00A73C63" w:rsidRDefault="00DB3C22" w:rsidP="00DB3C22">
      <w:pPr>
        <w:spacing w:after="0"/>
        <w:jc w:val="both"/>
        <w:rPr>
          <w:rFonts w:ascii="Aptos" w:hAnsi="Aptos"/>
          <w:lang w:val="ro-RO"/>
        </w:rPr>
      </w:pPr>
      <w:r w:rsidRPr="00A73C63">
        <w:rPr>
          <w:rFonts w:ascii="Aptos" w:hAnsi="Aptos"/>
          <w:lang w:val="ro-RO"/>
        </w:rPr>
        <w:t>11.  Adaptarea structurii de comandă și control a Armatei României la noile cerințe NATO privind capacitatea de reacție rapidă, prin reorganizarea eșaloanelor de conducere și a zonelor de responsabilitate operațională;</w:t>
      </w:r>
    </w:p>
    <w:p w14:paraId="1353D1EB" w14:textId="77777777" w:rsidR="00DB3C22" w:rsidRPr="00A73C63" w:rsidRDefault="00DB3C22" w:rsidP="00DB3C22">
      <w:pPr>
        <w:spacing w:after="0"/>
        <w:jc w:val="both"/>
        <w:rPr>
          <w:rFonts w:ascii="Aptos" w:hAnsi="Aptos"/>
          <w:lang w:val="ro-RO"/>
        </w:rPr>
      </w:pPr>
      <w:r w:rsidRPr="00A73C63">
        <w:rPr>
          <w:rFonts w:ascii="Aptos" w:hAnsi="Aptos"/>
          <w:lang w:val="ro-RO"/>
        </w:rPr>
        <w:t>12.  Reformarea sistemului de recrutare și încorporare, prin digitalizarea proceselor și atragerea de personal calificat prin pachete stimulative, cu accent pe profesii tehnice și IT;</w:t>
      </w:r>
    </w:p>
    <w:p w14:paraId="11A8CFAF" w14:textId="77777777" w:rsidR="00DB3C22" w:rsidRPr="00A73C63" w:rsidRDefault="00DB3C22" w:rsidP="00DB3C22">
      <w:pPr>
        <w:spacing w:after="0"/>
        <w:jc w:val="both"/>
        <w:rPr>
          <w:rFonts w:ascii="Aptos" w:hAnsi="Aptos"/>
          <w:lang w:val="ro-RO"/>
        </w:rPr>
      </w:pPr>
      <w:r w:rsidRPr="00A73C63">
        <w:rPr>
          <w:rFonts w:ascii="Aptos" w:hAnsi="Aptos"/>
          <w:lang w:val="ro-RO"/>
        </w:rPr>
        <w:t>13.  Reorganizarea și eficientizarea Direcției Generale pentru Armamente în pregătirea și depunerea de proiecte eligibile prin programe specifice Europene pentru producție muniție, tehnică militară, construcție infrastructură, cercetare-dezvoltare și digitalizare.</w:t>
      </w:r>
    </w:p>
    <w:p w14:paraId="14341F9A" w14:textId="77777777" w:rsidR="00DB3C22" w:rsidRPr="00A73C63" w:rsidRDefault="00DB3C22" w:rsidP="00DB3C22">
      <w:pPr>
        <w:spacing w:after="0"/>
        <w:jc w:val="both"/>
        <w:rPr>
          <w:rFonts w:ascii="Aptos" w:hAnsi="Aptos"/>
          <w:lang w:val="ro-RO"/>
        </w:rPr>
      </w:pPr>
    </w:p>
    <w:p w14:paraId="2EAD252C" w14:textId="77777777" w:rsidR="00DB3C22" w:rsidRPr="00A73C63" w:rsidRDefault="00DB3C22" w:rsidP="00DB3C22">
      <w:pPr>
        <w:spacing w:after="0"/>
        <w:jc w:val="both"/>
        <w:rPr>
          <w:rFonts w:ascii="Aptos" w:hAnsi="Aptos"/>
          <w:b/>
          <w:bCs/>
          <w:lang w:val="ro-RO"/>
        </w:rPr>
      </w:pPr>
      <w:r w:rsidRPr="00A73C63">
        <w:rPr>
          <w:rFonts w:ascii="Segoe UI Symbol" w:hAnsi="Segoe UI Symbol" w:cs="Segoe UI Symbol"/>
          <w:b/>
          <w:bCs/>
          <w:lang w:val="ro-RO"/>
        </w:rPr>
        <w:t>⁠</w:t>
      </w:r>
      <w:r w:rsidRPr="00A73C63">
        <w:rPr>
          <w:rFonts w:ascii="Aptos" w:hAnsi="Aptos"/>
          <w:b/>
          <w:bCs/>
          <w:lang w:val="ro-RO"/>
        </w:rPr>
        <w:t xml:space="preserve">Programe de finanțare / dezvoltare – </w:t>
      </w:r>
      <w:proofErr w:type="spellStart"/>
      <w:r w:rsidRPr="00A73C63">
        <w:rPr>
          <w:rFonts w:ascii="Aptos" w:hAnsi="Aptos"/>
          <w:b/>
          <w:bCs/>
          <w:lang w:val="ro-RO"/>
        </w:rPr>
        <w:t>prioritizare</w:t>
      </w:r>
      <w:proofErr w:type="spellEnd"/>
      <w:r w:rsidRPr="00A73C63">
        <w:rPr>
          <w:rFonts w:ascii="Aptos" w:hAnsi="Aptos"/>
          <w:b/>
          <w:bCs/>
          <w:lang w:val="ro-RO"/>
        </w:rPr>
        <w:t>/Proiecte majore</w:t>
      </w:r>
    </w:p>
    <w:p w14:paraId="4377D4BD" w14:textId="77777777" w:rsidR="00DB3C22" w:rsidRPr="00A73C63" w:rsidRDefault="00DB3C22" w:rsidP="00DB3C22">
      <w:pPr>
        <w:pStyle w:val="Listparagraf"/>
        <w:numPr>
          <w:ilvl w:val="1"/>
          <w:numId w:val="30"/>
        </w:numPr>
        <w:spacing w:after="0"/>
        <w:jc w:val="both"/>
        <w:rPr>
          <w:rFonts w:ascii="Aptos" w:hAnsi="Aptos"/>
          <w:lang w:val="ro-RO"/>
        </w:rPr>
      </w:pPr>
      <w:r w:rsidRPr="00A73C63">
        <w:rPr>
          <w:rFonts w:ascii="Aptos" w:hAnsi="Aptos"/>
          <w:lang w:val="ro-RO"/>
        </w:rPr>
        <w:t>Creșterea contribuției la dezvoltarea industriei de apărare, în concordanță cu cerințele în context NATO și UE și valorificarea oportunităților create prin instrumentele financiare internaționale.</w:t>
      </w:r>
    </w:p>
    <w:p w14:paraId="672922A3" w14:textId="77777777" w:rsidR="00DB3C22" w:rsidRPr="00A73C63" w:rsidRDefault="00DB3C22" w:rsidP="00DB3C22">
      <w:pPr>
        <w:pStyle w:val="Listparagraf"/>
        <w:numPr>
          <w:ilvl w:val="1"/>
          <w:numId w:val="30"/>
        </w:numPr>
        <w:spacing w:after="0"/>
        <w:jc w:val="both"/>
        <w:rPr>
          <w:rFonts w:ascii="Aptos" w:hAnsi="Aptos"/>
          <w:lang w:val="ro-RO"/>
        </w:rPr>
      </w:pPr>
      <w:r w:rsidRPr="00A73C63">
        <w:rPr>
          <w:rFonts w:ascii="Aptos" w:hAnsi="Aptos"/>
          <w:lang w:val="ro-RO"/>
        </w:rPr>
        <w:t xml:space="preserve">Va fi tratată cu prioritate implementarea Planului </w:t>
      </w:r>
      <w:proofErr w:type="spellStart"/>
      <w:r w:rsidRPr="00A73C63">
        <w:rPr>
          <w:rFonts w:ascii="Aptos" w:hAnsi="Aptos"/>
          <w:lang w:val="ro-RO"/>
        </w:rPr>
        <w:t>Readiness</w:t>
      </w:r>
      <w:proofErr w:type="spellEnd"/>
      <w:r w:rsidRPr="00A73C63">
        <w:rPr>
          <w:rFonts w:ascii="Aptos" w:hAnsi="Aptos"/>
          <w:lang w:val="ro-RO"/>
        </w:rPr>
        <w:t xml:space="preserve"> 2030 prin folosirea oportunităților oferite de instrumentul financiar SAFE. </w:t>
      </w:r>
    </w:p>
    <w:p w14:paraId="3022A819" w14:textId="77777777" w:rsidR="00DB3C22" w:rsidRPr="00A73C63" w:rsidRDefault="00DB3C22" w:rsidP="00DB3C22">
      <w:pPr>
        <w:pStyle w:val="Listparagraf"/>
        <w:numPr>
          <w:ilvl w:val="1"/>
          <w:numId w:val="30"/>
        </w:numPr>
        <w:spacing w:after="0"/>
        <w:jc w:val="both"/>
        <w:rPr>
          <w:rFonts w:ascii="Aptos" w:hAnsi="Aptos"/>
          <w:lang w:val="ro-RO"/>
        </w:rPr>
      </w:pPr>
      <w:r w:rsidRPr="00A73C63">
        <w:rPr>
          <w:rFonts w:ascii="Aptos" w:hAnsi="Aptos"/>
          <w:lang w:val="ro-RO"/>
        </w:rPr>
        <w:t>Conectarea la oportunitățile generate de parteneriatele strategice și la inițiativele și instrumentele UE (PESCO, EDF, EDIRPA, EDIP), precum și NATO (DIANA – Acceleratorul NATO pentru Inovare în Domeniul Apărării).</w:t>
      </w:r>
    </w:p>
    <w:p w14:paraId="3C979B9A" w14:textId="77777777" w:rsidR="00DB3C22" w:rsidRPr="00A73C63" w:rsidRDefault="00DB3C22" w:rsidP="00DB3C22">
      <w:pPr>
        <w:pStyle w:val="Listparagraf"/>
        <w:numPr>
          <w:ilvl w:val="1"/>
          <w:numId w:val="30"/>
        </w:numPr>
        <w:spacing w:after="0"/>
        <w:jc w:val="both"/>
        <w:rPr>
          <w:rFonts w:ascii="Aptos" w:hAnsi="Aptos"/>
          <w:lang w:val="ro-RO"/>
        </w:rPr>
      </w:pPr>
      <w:r w:rsidRPr="00A73C63">
        <w:rPr>
          <w:rFonts w:ascii="Aptos" w:hAnsi="Aptos"/>
          <w:lang w:val="ro-RO"/>
        </w:rPr>
        <w:t>Derularea demersurilor necesare pentru dezvoltarea Centrului european de instruire F-16, de la Baza 86 Aeriană din Fetești, într-un hub pentru instruirea piloților de aeronave F-16 din statele NATO și partenere, asigurând totodată și creșterea interoperabilității între aliați.</w:t>
      </w:r>
    </w:p>
    <w:p w14:paraId="1F393897" w14:textId="77777777" w:rsidR="00DB3C22" w:rsidRPr="00A73C63" w:rsidRDefault="00DB3C22" w:rsidP="00DB3C22">
      <w:pPr>
        <w:pStyle w:val="Listparagraf"/>
        <w:numPr>
          <w:ilvl w:val="1"/>
          <w:numId w:val="30"/>
        </w:numPr>
        <w:spacing w:after="0"/>
        <w:jc w:val="both"/>
        <w:rPr>
          <w:rFonts w:ascii="Aptos" w:hAnsi="Aptos"/>
          <w:lang w:val="ro-RO"/>
        </w:rPr>
      </w:pPr>
      <w:r w:rsidRPr="00A73C63">
        <w:rPr>
          <w:rFonts w:ascii="Aptos" w:hAnsi="Aptos"/>
          <w:lang w:val="ro-RO"/>
        </w:rPr>
        <w:t>Susținerea demersurilor inter-instituționale pentru înființarea în România a unui hub regional pentru securitate maritimă la Marea Neagră, conform abordării strategice a UE.</w:t>
      </w:r>
    </w:p>
    <w:p w14:paraId="713CC3EE" w14:textId="77777777" w:rsidR="00DB3C22" w:rsidRPr="00A73C63" w:rsidRDefault="00DB3C22" w:rsidP="00DB3C22">
      <w:pPr>
        <w:pStyle w:val="Listparagraf"/>
        <w:numPr>
          <w:ilvl w:val="1"/>
          <w:numId w:val="30"/>
        </w:numPr>
        <w:spacing w:after="0"/>
        <w:jc w:val="both"/>
        <w:rPr>
          <w:rFonts w:ascii="Aptos" w:hAnsi="Aptos"/>
          <w:lang w:val="ro-RO"/>
        </w:rPr>
      </w:pPr>
      <w:r w:rsidRPr="00A73C63">
        <w:rPr>
          <w:rFonts w:ascii="Aptos" w:hAnsi="Aptos"/>
          <w:lang w:val="ro-RO"/>
        </w:rPr>
        <w:t>Promovarea României ca hub regional pentru mentenanță și sprijin logistic.</w:t>
      </w:r>
    </w:p>
    <w:p w14:paraId="433581D0" w14:textId="77777777" w:rsidR="00DB3C22" w:rsidRPr="00A73C63" w:rsidRDefault="00DB3C22" w:rsidP="00DB3C22">
      <w:pPr>
        <w:pStyle w:val="Listparagraf"/>
        <w:numPr>
          <w:ilvl w:val="1"/>
          <w:numId w:val="30"/>
        </w:numPr>
        <w:spacing w:after="0"/>
        <w:jc w:val="both"/>
        <w:rPr>
          <w:rFonts w:ascii="Aptos" w:hAnsi="Aptos"/>
          <w:lang w:val="ro-RO"/>
        </w:rPr>
      </w:pPr>
      <w:r w:rsidRPr="00A73C63">
        <w:rPr>
          <w:rFonts w:ascii="Aptos" w:hAnsi="Aptos"/>
          <w:lang w:val="ro-RO"/>
        </w:rPr>
        <w:t>Dezvoltarea coridoarelor de mobilitate militară și asumarea unui rol crescut pentru România, inclusiv în ceea ce privește proiectele strategice de infrastructură cu dublă utilizare, civilă și militară și dezvoltarea capabilităților de contra-mobilitate.</w:t>
      </w:r>
    </w:p>
    <w:p w14:paraId="76C1E83E" w14:textId="77777777" w:rsidR="00DB3C22" w:rsidRPr="00A73C63" w:rsidRDefault="00DB3C22" w:rsidP="00DB3C22">
      <w:pPr>
        <w:pStyle w:val="Listparagraf"/>
        <w:numPr>
          <w:ilvl w:val="1"/>
          <w:numId w:val="30"/>
        </w:numPr>
        <w:spacing w:after="0"/>
        <w:jc w:val="both"/>
        <w:rPr>
          <w:rFonts w:ascii="Aptos" w:hAnsi="Aptos"/>
          <w:lang w:val="ro-RO"/>
        </w:rPr>
      </w:pPr>
      <w:r w:rsidRPr="00A73C63">
        <w:rPr>
          <w:rFonts w:ascii="Aptos" w:hAnsi="Aptos"/>
          <w:lang w:val="ro-RO"/>
        </w:rPr>
        <w:t xml:space="preserve">Adoptarea unei noi abordări pentru Cercetare, Dezvoltare și Inovare (CDI) în domeniul apărării. Participarea în consorții guvernamentale care au drept obiectiv </w:t>
      </w:r>
      <w:r w:rsidRPr="00A73C63">
        <w:rPr>
          <w:rFonts w:ascii="Aptos" w:hAnsi="Aptos"/>
          <w:lang w:val="ro-RO"/>
        </w:rPr>
        <w:lastRenderedPageBreak/>
        <w:t>inovarea tehnologică în domeniul apărării și dezvoltarea capacităților de microproducție strategică.</w:t>
      </w:r>
    </w:p>
    <w:p w14:paraId="07F79102" w14:textId="77777777" w:rsidR="00DB3C22" w:rsidRPr="00A73C63" w:rsidRDefault="00DB3C22" w:rsidP="00DB3C22">
      <w:pPr>
        <w:pStyle w:val="Listparagraf"/>
        <w:numPr>
          <w:ilvl w:val="1"/>
          <w:numId w:val="30"/>
        </w:numPr>
        <w:spacing w:after="0"/>
        <w:jc w:val="both"/>
        <w:rPr>
          <w:rFonts w:ascii="Aptos" w:hAnsi="Aptos"/>
          <w:lang w:val="ro-RO"/>
        </w:rPr>
      </w:pPr>
      <w:r w:rsidRPr="00A73C63">
        <w:rPr>
          <w:rFonts w:ascii="Aptos" w:hAnsi="Aptos"/>
          <w:lang w:val="ro-RO"/>
        </w:rPr>
        <w:t>Accelerarea procesului de digitalizare în Armata României.</w:t>
      </w:r>
    </w:p>
    <w:p w14:paraId="3F829E38" w14:textId="77777777" w:rsidR="00DB3C22" w:rsidRPr="00A73C63" w:rsidRDefault="00DB3C22" w:rsidP="00DB3C22">
      <w:pPr>
        <w:spacing w:after="0"/>
        <w:jc w:val="both"/>
        <w:rPr>
          <w:rFonts w:ascii="Aptos" w:hAnsi="Aptos"/>
          <w:lang w:val="ro-RO"/>
        </w:rPr>
      </w:pPr>
    </w:p>
    <w:p w14:paraId="10FC8F6E" w14:textId="77777777" w:rsidR="00DB3C22" w:rsidRPr="00A73C63" w:rsidRDefault="00DB3C22" w:rsidP="00DB3C22">
      <w:pPr>
        <w:spacing w:after="0"/>
        <w:jc w:val="both"/>
        <w:rPr>
          <w:rFonts w:ascii="Aptos" w:hAnsi="Aptos"/>
          <w:b/>
          <w:bCs/>
          <w:lang w:val="ro-RO"/>
        </w:rPr>
      </w:pPr>
      <w:r w:rsidRPr="00A73C63">
        <w:rPr>
          <w:rFonts w:ascii="Aptos" w:hAnsi="Aptos"/>
          <w:b/>
          <w:bCs/>
          <w:lang w:val="ro-RO"/>
        </w:rPr>
        <w:t>Creșterea calității vieții personalului militar și civil în scopul atractivității funcției militare</w:t>
      </w:r>
    </w:p>
    <w:p w14:paraId="44173492" w14:textId="77777777" w:rsidR="00DB3C22" w:rsidRPr="00A73C63" w:rsidRDefault="00DB3C22" w:rsidP="00DB3C22">
      <w:pPr>
        <w:pStyle w:val="Listparagraf"/>
        <w:numPr>
          <w:ilvl w:val="1"/>
          <w:numId w:val="31"/>
        </w:numPr>
        <w:spacing w:after="0"/>
        <w:jc w:val="both"/>
        <w:rPr>
          <w:rFonts w:ascii="Aptos" w:hAnsi="Aptos"/>
          <w:lang w:val="ro-RO"/>
        </w:rPr>
      </w:pPr>
      <w:r w:rsidRPr="00A73C63">
        <w:rPr>
          <w:rFonts w:ascii="Aptos" w:hAnsi="Aptos"/>
          <w:lang w:val="ro-RO"/>
        </w:rPr>
        <w:t>Vom crea noi baze pentru atractivitatea funcției militare. Atractivitatea, coeziunea și moralul forțelor armate se vor realiza și pe baza creșterii prestigiului, respectului profesiei militare și a predictibilității carierei. Acestea se bazează pe principiile competenței profesionale și a unui nou contract social cu membrii structurilor de forță, care să fie atractiv și angajant, inclusiv în ceea ce privește evitarea părăsirii premature a resursei umane experimentate și pregătite din sistemului militar.</w:t>
      </w:r>
    </w:p>
    <w:p w14:paraId="49489510" w14:textId="77777777" w:rsidR="00DB3C22" w:rsidRPr="00A73C63" w:rsidRDefault="00DB3C22" w:rsidP="00DB3C22">
      <w:pPr>
        <w:pStyle w:val="Listparagraf"/>
        <w:numPr>
          <w:ilvl w:val="1"/>
          <w:numId w:val="31"/>
        </w:numPr>
        <w:spacing w:after="0"/>
        <w:jc w:val="both"/>
        <w:rPr>
          <w:rFonts w:ascii="Aptos" w:hAnsi="Aptos"/>
          <w:lang w:val="ro-RO"/>
        </w:rPr>
      </w:pPr>
      <w:r w:rsidRPr="00A73C63">
        <w:rPr>
          <w:rFonts w:ascii="Aptos" w:hAnsi="Aptos"/>
          <w:lang w:val="ro-RO"/>
        </w:rPr>
        <w:t>Dezvoltarea resursei umane a MApN și a rezervei naționale trebuie să se bazeze pe eficientizarea programului rezervistului voluntar și a majorării nivelului forțelor profesioniste ale României, proporțional nivelului amenințărilor curente și a resurselor disponibile.</w:t>
      </w:r>
    </w:p>
    <w:p w14:paraId="008B605B" w14:textId="77777777" w:rsidR="00DB3C22" w:rsidRPr="00A73C63" w:rsidRDefault="00DB3C22" w:rsidP="00DB3C22">
      <w:pPr>
        <w:pStyle w:val="Listparagraf"/>
        <w:numPr>
          <w:ilvl w:val="1"/>
          <w:numId w:val="31"/>
        </w:numPr>
        <w:spacing w:after="0"/>
        <w:jc w:val="both"/>
        <w:rPr>
          <w:rFonts w:ascii="Aptos" w:hAnsi="Aptos"/>
          <w:lang w:val="ro-RO"/>
        </w:rPr>
      </w:pPr>
      <w:r w:rsidRPr="00A73C63">
        <w:rPr>
          <w:rFonts w:ascii="Aptos" w:hAnsi="Aptos"/>
          <w:lang w:val="ro-RO"/>
        </w:rPr>
        <w:t>Educația și cercetarea trebuie să fie corelate cu sistemul național și criteriile de performanță internaționale pe dimensiunea strategică, dar și pe dimensiunea tehnologică și operațională. Învățământul universitar trebuie să atragă resursa umană specializată și din afara mediului militar.</w:t>
      </w:r>
    </w:p>
    <w:p w14:paraId="7DFC38DB" w14:textId="77777777" w:rsidR="00DB3C22" w:rsidRPr="00A73C63" w:rsidRDefault="00DB3C22" w:rsidP="00DB3C22">
      <w:pPr>
        <w:pStyle w:val="Listparagraf"/>
        <w:numPr>
          <w:ilvl w:val="1"/>
          <w:numId w:val="31"/>
        </w:numPr>
        <w:spacing w:after="0"/>
        <w:jc w:val="both"/>
        <w:rPr>
          <w:rFonts w:ascii="Aptos" w:hAnsi="Aptos"/>
          <w:lang w:val="ro-RO"/>
        </w:rPr>
      </w:pPr>
      <w:r w:rsidRPr="00A73C63">
        <w:rPr>
          <w:rFonts w:ascii="Aptos" w:hAnsi="Aptos"/>
          <w:lang w:val="ro-RO"/>
        </w:rPr>
        <w:t>Modernizarea Armatei trebuie să se realizeze prin atragerea profesioniștilor din zone profesionale civile și prin crearea simbiozei între culturile și pregătirile necesare operării în cadrul noului teatru al războiului pe întregul spectru, respectând valorile consacrate ale funcției militare.</w:t>
      </w:r>
    </w:p>
    <w:p w14:paraId="501E136F" w14:textId="77777777" w:rsidR="00DB3C22" w:rsidRPr="00A73C63" w:rsidRDefault="00DB3C22" w:rsidP="00DB3C22">
      <w:pPr>
        <w:jc w:val="both"/>
        <w:rPr>
          <w:rFonts w:ascii="Aptos" w:hAnsi="Aptos"/>
          <w:b/>
          <w:bCs/>
          <w:lang w:val="ro-RO"/>
        </w:rPr>
      </w:pPr>
    </w:p>
    <w:p w14:paraId="2CDC61AB" w14:textId="77777777" w:rsidR="00DB3C22" w:rsidRDefault="00DB3C22" w:rsidP="00DB3C22">
      <w:pPr>
        <w:jc w:val="center"/>
        <w:rPr>
          <w:rFonts w:ascii="Aptos" w:hAnsi="Aptos" w:cs="Times New Roman"/>
          <w:b/>
          <w:bCs/>
          <w:u w:val="single"/>
          <w:lang w:val="ro-RO"/>
        </w:rPr>
      </w:pPr>
    </w:p>
    <w:p w14:paraId="1D9B9685" w14:textId="77777777" w:rsidR="00DB3C22" w:rsidRDefault="00DB3C22" w:rsidP="00DB3C22">
      <w:pPr>
        <w:jc w:val="center"/>
        <w:rPr>
          <w:rFonts w:ascii="Aptos" w:hAnsi="Aptos" w:cs="Times New Roman"/>
          <w:b/>
          <w:bCs/>
          <w:u w:val="single"/>
          <w:lang w:val="ro-RO"/>
        </w:rPr>
      </w:pPr>
    </w:p>
    <w:p w14:paraId="74EA2509" w14:textId="77777777" w:rsidR="00DB3C22" w:rsidRDefault="00DB3C22" w:rsidP="00DB3C22">
      <w:pPr>
        <w:jc w:val="center"/>
        <w:rPr>
          <w:rFonts w:ascii="Aptos" w:hAnsi="Aptos" w:cs="Times New Roman"/>
          <w:b/>
          <w:bCs/>
          <w:u w:val="single"/>
          <w:lang w:val="ro-RO"/>
        </w:rPr>
      </w:pPr>
    </w:p>
    <w:p w14:paraId="559BB75D" w14:textId="77777777" w:rsidR="00DB3C22" w:rsidRDefault="00DB3C22" w:rsidP="00DB3C22">
      <w:pPr>
        <w:jc w:val="center"/>
        <w:rPr>
          <w:rFonts w:ascii="Aptos" w:hAnsi="Aptos" w:cs="Times New Roman"/>
          <w:b/>
          <w:bCs/>
          <w:u w:val="single"/>
          <w:lang w:val="ro-RO"/>
        </w:rPr>
      </w:pPr>
    </w:p>
    <w:p w14:paraId="51D6569B" w14:textId="77777777" w:rsidR="00DB3C22" w:rsidRDefault="00DB3C22" w:rsidP="00DB3C22">
      <w:pPr>
        <w:jc w:val="center"/>
        <w:rPr>
          <w:rFonts w:ascii="Aptos" w:hAnsi="Aptos" w:cs="Times New Roman"/>
          <w:b/>
          <w:bCs/>
          <w:u w:val="single"/>
          <w:lang w:val="ro-RO"/>
        </w:rPr>
      </w:pPr>
    </w:p>
    <w:p w14:paraId="26C560C3" w14:textId="77777777" w:rsidR="00DB3C22" w:rsidRDefault="00DB3C22" w:rsidP="00DB3C22">
      <w:pPr>
        <w:jc w:val="center"/>
        <w:rPr>
          <w:rFonts w:ascii="Aptos" w:hAnsi="Aptos" w:cs="Times New Roman"/>
          <w:b/>
          <w:bCs/>
          <w:u w:val="single"/>
          <w:lang w:val="ro-RO"/>
        </w:rPr>
      </w:pPr>
    </w:p>
    <w:p w14:paraId="7D1DD441" w14:textId="77777777" w:rsidR="00DB3C22" w:rsidRDefault="00DB3C22" w:rsidP="00DB3C22">
      <w:pPr>
        <w:jc w:val="center"/>
        <w:rPr>
          <w:rFonts w:ascii="Aptos" w:hAnsi="Aptos" w:cs="Times New Roman"/>
          <w:b/>
          <w:bCs/>
          <w:u w:val="single"/>
          <w:lang w:val="ro-RO"/>
        </w:rPr>
      </w:pPr>
    </w:p>
    <w:p w14:paraId="7C64C363" w14:textId="77777777" w:rsidR="00DB3C22" w:rsidRDefault="00DB3C22" w:rsidP="00DB3C22">
      <w:pPr>
        <w:jc w:val="center"/>
        <w:rPr>
          <w:rFonts w:ascii="Aptos" w:hAnsi="Aptos" w:cs="Times New Roman"/>
          <w:b/>
          <w:bCs/>
          <w:u w:val="single"/>
          <w:lang w:val="ro-RO"/>
        </w:rPr>
      </w:pPr>
    </w:p>
    <w:p w14:paraId="40A89DE2" w14:textId="77777777" w:rsidR="00DB3C22" w:rsidRDefault="00DB3C22" w:rsidP="00DB3C22">
      <w:pPr>
        <w:jc w:val="center"/>
        <w:rPr>
          <w:rFonts w:ascii="Aptos" w:hAnsi="Aptos" w:cs="Times New Roman"/>
          <w:b/>
          <w:bCs/>
          <w:u w:val="single"/>
          <w:lang w:val="ro-RO"/>
        </w:rPr>
      </w:pPr>
    </w:p>
    <w:p w14:paraId="1FBDB6C1" w14:textId="77777777" w:rsidR="00DB3C22" w:rsidRDefault="00DB3C22" w:rsidP="00DB3C22">
      <w:pPr>
        <w:jc w:val="center"/>
        <w:rPr>
          <w:rFonts w:ascii="Aptos" w:hAnsi="Aptos" w:cs="Times New Roman"/>
          <w:b/>
          <w:bCs/>
          <w:u w:val="single"/>
          <w:lang w:val="ro-RO"/>
        </w:rPr>
      </w:pPr>
    </w:p>
    <w:p w14:paraId="4C18C0CF" w14:textId="77777777" w:rsidR="00DB3C22" w:rsidRDefault="00DB3C22" w:rsidP="00DB3C22">
      <w:pPr>
        <w:jc w:val="center"/>
        <w:rPr>
          <w:rFonts w:ascii="Aptos" w:hAnsi="Aptos" w:cs="Times New Roman"/>
          <w:b/>
          <w:bCs/>
          <w:u w:val="single"/>
          <w:lang w:val="ro-RO"/>
        </w:rPr>
      </w:pPr>
    </w:p>
    <w:p w14:paraId="6CA9B5F7" w14:textId="77777777" w:rsidR="00DB3C22" w:rsidRDefault="00DB3C22" w:rsidP="00DB3C22">
      <w:pPr>
        <w:jc w:val="center"/>
        <w:rPr>
          <w:rFonts w:ascii="Aptos" w:hAnsi="Aptos" w:cs="Times New Roman"/>
          <w:b/>
          <w:bCs/>
          <w:u w:val="single"/>
          <w:lang w:val="ro-RO"/>
        </w:rPr>
      </w:pPr>
    </w:p>
    <w:p w14:paraId="45B6ACBB" w14:textId="77777777" w:rsidR="00DB3C22" w:rsidRDefault="00DB3C22" w:rsidP="00DB3C22">
      <w:pPr>
        <w:jc w:val="center"/>
        <w:rPr>
          <w:rFonts w:ascii="Aptos" w:hAnsi="Aptos" w:cs="Times New Roman"/>
          <w:b/>
          <w:bCs/>
          <w:u w:val="single"/>
          <w:lang w:val="ro-RO"/>
        </w:rPr>
      </w:pPr>
    </w:p>
    <w:p w14:paraId="0C0D6046" w14:textId="77777777" w:rsidR="00DB3C22" w:rsidRDefault="00DB3C22" w:rsidP="00DB3C22">
      <w:pPr>
        <w:jc w:val="center"/>
        <w:rPr>
          <w:rFonts w:ascii="Aptos" w:hAnsi="Aptos" w:cs="Times New Roman"/>
          <w:b/>
          <w:bCs/>
          <w:u w:val="single"/>
          <w:lang w:val="ro-RO"/>
        </w:rPr>
      </w:pPr>
    </w:p>
    <w:p w14:paraId="783304D7" w14:textId="77777777" w:rsidR="00DB3C22" w:rsidRDefault="00DB3C22" w:rsidP="00DB3C22">
      <w:pPr>
        <w:jc w:val="center"/>
        <w:rPr>
          <w:rFonts w:ascii="Aptos" w:hAnsi="Aptos" w:cs="Times New Roman"/>
          <w:b/>
          <w:bCs/>
          <w:u w:val="single"/>
          <w:lang w:val="ro-RO"/>
        </w:rPr>
      </w:pPr>
    </w:p>
    <w:p w14:paraId="584D9AC6" w14:textId="77777777" w:rsidR="00DB3C22" w:rsidRPr="00A73C63" w:rsidRDefault="00DB3C22" w:rsidP="00DB3C22">
      <w:pPr>
        <w:jc w:val="center"/>
        <w:rPr>
          <w:rFonts w:ascii="Aptos" w:hAnsi="Aptos" w:cs="Times New Roman"/>
          <w:b/>
          <w:bCs/>
          <w:u w:val="single"/>
          <w:lang w:val="ro-RO"/>
        </w:rPr>
      </w:pPr>
      <w:r w:rsidRPr="00A73C63">
        <w:rPr>
          <w:rFonts w:ascii="Aptos" w:hAnsi="Aptos" w:cs="Times New Roman"/>
          <w:b/>
          <w:bCs/>
          <w:u w:val="single"/>
          <w:lang w:val="ro-RO"/>
        </w:rPr>
        <w:t>ECONOMIE, DIGITALIZARE, ANTREPRENORIAT ȘI TURISM</w:t>
      </w:r>
    </w:p>
    <w:p w14:paraId="343782B6" w14:textId="77777777" w:rsidR="00DB3C22" w:rsidRPr="00A73C63" w:rsidRDefault="00DB3C22" w:rsidP="00DB3C22">
      <w:pPr>
        <w:rPr>
          <w:rFonts w:ascii="Aptos" w:hAnsi="Aptos" w:cs="Times New Roman"/>
          <w:b/>
          <w:bCs/>
          <w:lang w:val="ro-RO"/>
        </w:rPr>
      </w:pPr>
    </w:p>
    <w:p w14:paraId="509E3F5B" w14:textId="77777777" w:rsidR="00DB3C22" w:rsidRPr="00A73C63" w:rsidRDefault="00DB3C22" w:rsidP="00DB3C22">
      <w:pPr>
        <w:pStyle w:val="Listparagraf"/>
        <w:numPr>
          <w:ilvl w:val="0"/>
          <w:numId w:val="32"/>
        </w:numPr>
        <w:pBdr>
          <w:top w:val="nil"/>
          <w:left w:val="nil"/>
          <w:bottom w:val="nil"/>
          <w:right w:val="nil"/>
          <w:between w:val="nil"/>
        </w:pBdr>
        <w:rPr>
          <w:rFonts w:ascii="Aptos" w:eastAsia="Cambria" w:hAnsi="Aptos" w:cs="Times New Roman"/>
          <w:b/>
          <w:bCs/>
          <w:u w:val="single"/>
          <w:lang w:val="ro-RO"/>
        </w:rPr>
      </w:pPr>
      <w:r w:rsidRPr="00A73C63">
        <w:rPr>
          <w:rFonts w:ascii="Aptos" w:eastAsia="Cambria" w:hAnsi="Aptos" w:cs="Times New Roman"/>
          <w:b/>
          <w:bCs/>
          <w:u w:val="single"/>
          <w:lang w:val="ro-RO"/>
        </w:rPr>
        <w:t xml:space="preserve"> Digitalizare, Comunicații, IT</w:t>
      </w:r>
    </w:p>
    <w:p w14:paraId="61F16B96" w14:textId="77777777" w:rsidR="00DB3C22" w:rsidRPr="00A73C63" w:rsidRDefault="00DB3C22" w:rsidP="00DB3C22">
      <w:pPr>
        <w:jc w:val="both"/>
        <w:rPr>
          <w:rFonts w:ascii="Aptos" w:hAnsi="Aptos" w:cs="Times New Roman"/>
          <w:b/>
          <w:bCs/>
          <w:lang w:val="ro-RO"/>
        </w:rPr>
      </w:pPr>
      <w:r w:rsidRPr="00A73C63">
        <w:rPr>
          <w:rFonts w:ascii="Aptos" w:hAnsi="Aptos" w:cs="Times New Roman"/>
          <w:b/>
          <w:bCs/>
          <w:lang w:val="ro-RO"/>
        </w:rPr>
        <w:t>Obiective generale:</w:t>
      </w:r>
    </w:p>
    <w:p w14:paraId="05B9380E" w14:textId="77777777" w:rsidR="00DB3C22" w:rsidRPr="00A73C63" w:rsidRDefault="00DB3C22" w:rsidP="00DB3C22">
      <w:pPr>
        <w:pStyle w:val="Listparagraf"/>
        <w:numPr>
          <w:ilvl w:val="0"/>
          <w:numId w:val="33"/>
        </w:numPr>
        <w:spacing w:after="0" w:line="240" w:lineRule="auto"/>
        <w:jc w:val="both"/>
        <w:rPr>
          <w:rFonts w:ascii="Aptos" w:hAnsi="Aptos" w:cs="Times New Roman"/>
          <w:lang w:val="ro-RO"/>
        </w:rPr>
      </w:pPr>
      <w:r w:rsidRPr="00A73C63">
        <w:rPr>
          <w:rFonts w:ascii="Aptos" w:hAnsi="Aptos" w:cs="Times New Roman"/>
          <w:lang w:val="ro-RO"/>
        </w:rPr>
        <w:t>Atingerea mediei Uniunii Europene în ceea ce privește gradul de digitalizare al statului;</w:t>
      </w:r>
    </w:p>
    <w:p w14:paraId="2DA82D68" w14:textId="77777777" w:rsidR="00DB3C22" w:rsidRPr="00A73C63" w:rsidRDefault="00DB3C22" w:rsidP="00DB3C22">
      <w:pPr>
        <w:pStyle w:val="Listparagraf"/>
        <w:numPr>
          <w:ilvl w:val="0"/>
          <w:numId w:val="33"/>
        </w:numPr>
        <w:spacing w:after="0" w:line="240" w:lineRule="auto"/>
        <w:jc w:val="both"/>
        <w:rPr>
          <w:rFonts w:ascii="Aptos" w:hAnsi="Aptos" w:cs="Times New Roman"/>
          <w:lang w:val="ro-RO"/>
        </w:rPr>
      </w:pPr>
      <w:r w:rsidRPr="00A73C63">
        <w:rPr>
          <w:rFonts w:ascii="Aptos" w:hAnsi="Aptos" w:cs="Times New Roman"/>
          <w:lang w:val="ro-RO"/>
        </w:rPr>
        <w:t>Reducerea considerabilă a risipei în zona de achiziții software și hardware și flexibilizarea cadrului achizițiilor publice de tehnologie;</w:t>
      </w:r>
    </w:p>
    <w:p w14:paraId="27E2AABA" w14:textId="77777777" w:rsidR="00DB3C22" w:rsidRPr="00A73C63" w:rsidRDefault="00DB3C22" w:rsidP="00DB3C22">
      <w:pPr>
        <w:pStyle w:val="Listparagraf"/>
        <w:numPr>
          <w:ilvl w:val="0"/>
          <w:numId w:val="33"/>
        </w:numPr>
        <w:spacing w:after="0" w:line="240" w:lineRule="auto"/>
        <w:jc w:val="both"/>
        <w:rPr>
          <w:rFonts w:ascii="Aptos" w:hAnsi="Aptos" w:cs="Times New Roman"/>
          <w:lang w:val="ro-RO"/>
        </w:rPr>
      </w:pPr>
      <w:r w:rsidRPr="00A73C63">
        <w:rPr>
          <w:rFonts w:ascii="Aptos" w:hAnsi="Aptos" w:cs="Times New Roman"/>
          <w:lang w:val="ro-RO"/>
        </w:rPr>
        <w:t>Aerisirea interacțiunii birocratice cu statul, care duce la o creștere a productivității și la trasabilitatea evaziunii fiscale;</w:t>
      </w:r>
    </w:p>
    <w:p w14:paraId="3DBC6109" w14:textId="77777777" w:rsidR="00DB3C22" w:rsidRPr="00A73C63" w:rsidRDefault="00DB3C22" w:rsidP="00DB3C22">
      <w:pPr>
        <w:pStyle w:val="Listparagraf"/>
        <w:numPr>
          <w:ilvl w:val="0"/>
          <w:numId w:val="33"/>
        </w:numPr>
        <w:spacing w:after="0" w:line="240" w:lineRule="auto"/>
        <w:jc w:val="both"/>
        <w:rPr>
          <w:rFonts w:ascii="Aptos" w:hAnsi="Aptos" w:cs="Times New Roman"/>
          <w:lang w:val="ro-RO"/>
        </w:rPr>
      </w:pPr>
      <w:r w:rsidRPr="00A73C63">
        <w:rPr>
          <w:rFonts w:ascii="Aptos" w:hAnsi="Aptos" w:cs="Times New Roman"/>
          <w:lang w:val="ro-RO"/>
        </w:rPr>
        <w:t>Poziționarea României ca lider regional în domeniile inteligenței artificiale și securității cibernetice;</w:t>
      </w:r>
    </w:p>
    <w:p w14:paraId="7EE36A56" w14:textId="77777777" w:rsidR="00DB3C22" w:rsidRPr="00A73C63" w:rsidRDefault="00DB3C22" w:rsidP="00DB3C22">
      <w:pPr>
        <w:pStyle w:val="Listparagraf"/>
        <w:numPr>
          <w:ilvl w:val="0"/>
          <w:numId w:val="33"/>
        </w:numPr>
        <w:spacing w:after="0" w:line="240" w:lineRule="auto"/>
        <w:jc w:val="both"/>
        <w:rPr>
          <w:rFonts w:ascii="Aptos" w:hAnsi="Aptos" w:cs="Times New Roman"/>
          <w:lang w:val="ro-RO"/>
        </w:rPr>
      </w:pPr>
      <w:proofErr w:type="spellStart"/>
      <w:r w:rsidRPr="00A73C63">
        <w:rPr>
          <w:rFonts w:ascii="Aptos" w:hAnsi="Aptos" w:cs="Times New Roman"/>
          <w:lang w:val="ro-RO"/>
        </w:rPr>
        <w:t>Prioritizarea</w:t>
      </w:r>
      <w:proofErr w:type="spellEnd"/>
      <w:r w:rsidRPr="00A73C63">
        <w:rPr>
          <w:rFonts w:ascii="Aptos" w:hAnsi="Aptos" w:cs="Times New Roman"/>
          <w:lang w:val="ro-RO"/>
        </w:rPr>
        <w:t xml:space="preserve"> dezvoltării proiectelor în zona tehnologiilor emergente;</w:t>
      </w:r>
    </w:p>
    <w:p w14:paraId="75735DCD" w14:textId="77777777" w:rsidR="00DB3C22" w:rsidRPr="00A73C63" w:rsidRDefault="00DB3C22" w:rsidP="00DB3C22">
      <w:pPr>
        <w:pStyle w:val="Listparagraf"/>
        <w:numPr>
          <w:ilvl w:val="0"/>
          <w:numId w:val="33"/>
        </w:numPr>
        <w:spacing w:after="0" w:line="240" w:lineRule="auto"/>
        <w:jc w:val="both"/>
        <w:rPr>
          <w:rFonts w:ascii="Aptos" w:hAnsi="Aptos" w:cs="Times New Roman"/>
          <w:lang w:val="ro-RO"/>
        </w:rPr>
      </w:pPr>
      <w:r w:rsidRPr="00A73C63">
        <w:rPr>
          <w:rFonts w:ascii="Aptos" w:hAnsi="Aptos" w:cs="Times New Roman"/>
          <w:lang w:val="ro-RO"/>
        </w:rPr>
        <w:t>Creșterea semnificativă a Poștei Române în cota națională de piață a serviciilor poștale;</w:t>
      </w:r>
    </w:p>
    <w:p w14:paraId="65E2655A" w14:textId="77777777" w:rsidR="00DB3C22" w:rsidRPr="00A73C63" w:rsidRDefault="00DB3C22" w:rsidP="00DB3C22">
      <w:pPr>
        <w:pStyle w:val="Listparagraf"/>
        <w:numPr>
          <w:ilvl w:val="0"/>
          <w:numId w:val="33"/>
        </w:numPr>
        <w:spacing w:after="0" w:line="240" w:lineRule="auto"/>
        <w:jc w:val="both"/>
        <w:rPr>
          <w:rFonts w:ascii="Aptos" w:hAnsi="Aptos" w:cs="Times New Roman"/>
          <w:lang w:val="ro-RO"/>
        </w:rPr>
      </w:pPr>
      <w:r w:rsidRPr="00A73C63">
        <w:rPr>
          <w:rFonts w:ascii="Aptos" w:hAnsi="Aptos" w:cs="Times New Roman"/>
          <w:lang w:val="ro-RO"/>
        </w:rPr>
        <w:t>Asigurarea utilizării limbilor minorităților naționale și a limbilor de circulație internațională în platformele digitale din administrația publică.</w:t>
      </w:r>
    </w:p>
    <w:p w14:paraId="39570C7B" w14:textId="77777777" w:rsidR="00DB3C22" w:rsidRPr="00A73C63" w:rsidRDefault="00DB3C22" w:rsidP="00DB3C22">
      <w:pPr>
        <w:jc w:val="both"/>
        <w:rPr>
          <w:rFonts w:ascii="Aptos" w:hAnsi="Aptos" w:cs="Times New Roman"/>
          <w:lang w:val="ro-RO"/>
        </w:rPr>
      </w:pPr>
    </w:p>
    <w:p w14:paraId="5B869BE8" w14:textId="77777777" w:rsidR="00DB3C22" w:rsidRPr="00A73C63" w:rsidRDefault="00DB3C22" w:rsidP="00DB3C22">
      <w:pPr>
        <w:jc w:val="both"/>
        <w:rPr>
          <w:rFonts w:ascii="Aptos" w:hAnsi="Aptos" w:cs="Times New Roman"/>
          <w:b/>
          <w:bCs/>
          <w:lang w:val="ro-RO"/>
        </w:rPr>
      </w:pPr>
      <w:r w:rsidRPr="00A73C63">
        <w:rPr>
          <w:rFonts w:ascii="Aptos" w:hAnsi="Aptos" w:cs="Times New Roman"/>
          <w:b/>
          <w:bCs/>
          <w:lang w:val="ro-RO"/>
        </w:rPr>
        <w:t>Rezultate așteptate până în 2027:</w:t>
      </w:r>
    </w:p>
    <w:p w14:paraId="5617E939" w14:textId="77777777" w:rsidR="00DB3C22" w:rsidRPr="00A73C63" w:rsidRDefault="00DB3C22" w:rsidP="00DB3C22">
      <w:pPr>
        <w:numPr>
          <w:ilvl w:val="0"/>
          <w:numId w:val="74"/>
        </w:numPr>
        <w:spacing w:after="0" w:line="240" w:lineRule="auto"/>
        <w:jc w:val="both"/>
        <w:rPr>
          <w:rFonts w:ascii="Aptos" w:hAnsi="Aptos" w:cs="Times New Roman"/>
          <w:lang w:val="ro-RO"/>
        </w:rPr>
      </w:pPr>
      <w:r w:rsidRPr="00A73C63">
        <w:rPr>
          <w:rFonts w:ascii="Aptos" w:hAnsi="Aptos" w:cs="Times New Roman"/>
          <w:lang w:val="ro-RO"/>
        </w:rPr>
        <w:t>Echivalent DESI +15 puncte (România în media din UE, raportat la starea deceniului digital);</w:t>
      </w:r>
    </w:p>
    <w:p w14:paraId="6E5B16A8" w14:textId="77777777" w:rsidR="00DB3C22" w:rsidRPr="00A73C63" w:rsidRDefault="00DB3C22" w:rsidP="00DB3C22">
      <w:pPr>
        <w:numPr>
          <w:ilvl w:val="0"/>
          <w:numId w:val="74"/>
        </w:numPr>
        <w:spacing w:after="0" w:line="240" w:lineRule="auto"/>
        <w:jc w:val="both"/>
        <w:rPr>
          <w:rFonts w:ascii="Aptos" w:hAnsi="Aptos" w:cs="Times New Roman"/>
          <w:lang w:val="ro-RO"/>
        </w:rPr>
      </w:pPr>
      <w:r w:rsidRPr="00A73C63">
        <w:rPr>
          <w:rFonts w:ascii="Aptos" w:hAnsi="Aptos" w:cs="Times New Roman"/>
          <w:lang w:val="ro-RO"/>
        </w:rPr>
        <w:t>Firma într-o zi: o zi de la înființarea unei firme până la emiterea primei facturi;</w:t>
      </w:r>
    </w:p>
    <w:p w14:paraId="37811AE6" w14:textId="77777777" w:rsidR="00DB3C22" w:rsidRPr="00A73C63" w:rsidRDefault="00DB3C22" w:rsidP="00DB3C22">
      <w:pPr>
        <w:numPr>
          <w:ilvl w:val="0"/>
          <w:numId w:val="74"/>
        </w:numPr>
        <w:spacing w:after="0" w:line="240" w:lineRule="auto"/>
        <w:jc w:val="both"/>
        <w:rPr>
          <w:rFonts w:ascii="Aptos" w:hAnsi="Aptos" w:cs="Times New Roman"/>
          <w:lang w:val="ro-RO"/>
        </w:rPr>
      </w:pPr>
      <w:proofErr w:type="spellStart"/>
      <w:r w:rsidRPr="00A73C63">
        <w:rPr>
          <w:rFonts w:ascii="Aptos" w:hAnsi="Aptos" w:cs="Times New Roman"/>
          <w:lang w:val="ro-RO"/>
        </w:rPr>
        <w:t>Funcționalizarea</w:t>
      </w:r>
      <w:proofErr w:type="spellEnd"/>
      <w:r w:rsidRPr="00A73C63">
        <w:rPr>
          <w:rFonts w:ascii="Aptos" w:hAnsi="Aptos" w:cs="Times New Roman"/>
          <w:lang w:val="ro-RO"/>
        </w:rPr>
        <w:t xml:space="preserve"> și extinderea platformei naționale pentru telemedicină;</w:t>
      </w:r>
    </w:p>
    <w:p w14:paraId="6EF1CABC" w14:textId="77777777" w:rsidR="00DB3C22" w:rsidRPr="00A73C63" w:rsidRDefault="00DB3C22" w:rsidP="00DB3C22">
      <w:pPr>
        <w:numPr>
          <w:ilvl w:val="0"/>
          <w:numId w:val="74"/>
        </w:numPr>
        <w:spacing w:after="0" w:line="240" w:lineRule="auto"/>
        <w:jc w:val="both"/>
        <w:rPr>
          <w:rFonts w:ascii="Aptos" w:hAnsi="Aptos" w:cs="Times New Roman"/>
          <w:lang w:val="ro-RO"/>
        </w:rPr>
      </w:pPr>
      <w:r w:rsidRPr="00A73C63">
        <w:rPr>
          <w:rFonts w:ascii="Aptos" w:hAnsi="Aptos" w:cs="Times New Roman"/>
          <w:lang w:val="ro-RO"/>
        </w:rPr>
        <w:t>50% din serviciile publice complet digitalizate;</w:t>
      </w:r>
    </w:p>
    <w:p w14:paraId="4CFB7EB0" w14:textId="77777777" w:rsidR="00DB3C22" w:rsidRPr="00A73C63" w:rsidRDefault="00DB3C22" w:rsidP="00DB3C22">
      <w:pPr>
        <w:numPr>
          <w:ilvl w:val="0"/>
          <w:numId w:val="74"/>
        </w:numPr>
        <w:spacing w:after="0" w:line="240" w:lineRule="auto"/>
        <w:jc w:val="both"/>
        <w:rPr>
          <w:rFonts w:ascii="Aptos" w:hAnsi="Aptos" w:cs="Times New Roman"/>
          <w:lang w:val="ro-RO"/>
        </w:rPr>
      </w:pPr>
      <w:r w:rsidRPr="00A73C63">
        <w:rPr>
          <w:rFonts w:ascii="Aptos" w:hAnsi="Aptos" w:cs="Times New Roman"/>
          <w:lang w:val="ro-RO"/>
        </w:rPr>
        <w:t xml:space="preserve"> +15% productivitate în IMM-urile digitalizate;</w:t>
      </w:r>
    </w:p>
    <w:p w14:paraId="67381175" w14:textId="77777777" w:rsidR="00DB3C22" w:rsidRPr="00A73C63" w:rsidRDefault="00DB3C22" w:rsidP="00DB3C22">
      <w:pPr>
        <w:numPr>
          <w:ilvl w:val="0"/>
          <w:numId w:val="74"/>
        </w:numPr>
        <w:spacing w:after="0" w:line="240" w:lineRule="auto"/>
        <w:jc w:val="both"/>
        <w:rPr>
          <w:rFonts w:ascii="Aptos" w:hAnsi="Aptos" w:cs="Times New Roman"/>
          <w:lang w:val="ro-RO"/>
        </w:rPr>
      </w:pPr>
      <w:r w:rsidRPr="00A73C63">
        <w:rPr>
          <w:rFonts w:ascii="Aptos" w:hAnsi="Aptos" w:cs="Times New Roman"/>
          <w:lang w:val="ro-RO"/>
        </w:rPr>
        <w:t>50% din administrația publică să aibă competențe digitale de bază;</w:t>
      </w:r>
    </w:p>
    <w:p w14:paraId="6D02A871" w14:textId="77777777" w:rsidR="00DB3C22" w:rsidRPr="00A73C63" w:rsidRDefault="00DB3C22" w:rsidP="00DB3C22">
      <w:pPr>
        <w:numPr>
          <w:ilvl w:val="0"/>
          <w:numId w:val="74"/>
        </w:numPr>
        <w:spacing w:after="0" w:line="240" w:lineRule="auto"/>
        <w:jc w:val="both"/>
        <w:rPr>
          <w:rFonts w:ascii="Aptos" w:hAnsi="Aptos" w:cs="Times New Roman"/>
          <w:lang w:val="ro-RO"/>
        </w:rPr>
      </w:pPr>
      <w:r w:rsidRPr="00A73C63">
        <w:rPr>
          <w:rFonts w:ascii="Aptos" w:hAnsi="Aptos" w:cs="Times New Roman"/>
          <w:lang w:val="ro-RO"/>
        </w:rPr>
        <w:t>5 milioane de cetățeni cu identitate digitală;</w:t>
      </w:r>
    </w:p>
    <w:p w14:paraId="1A04E952" w14:textId="77777777" w:rsidR="00DB3C22" w:rsidRPr="00A73C63" w:rsidRDefault="00DB3C22" w:rsidP="00DB3C22">
      <w:pPr>
        <w:numPr>
          <w:ilvl w:val="0"/>
          <w:numId w:val="74"/>
        </w:numPr>
        <w:spacing w:after="0" w:line="240" w:lineRule="auto"/>
        <w:jc w:val="both"/>
        <w:rPr>
          <w:rFonts w:ascii="Aptos" w:hAnsi="Aptos" w:cs="Times New Roman"/>
          <w:lang w:val="ro-RO"/>
        </w:rPr>
      </w:pPr>
      <w:r w:rsidRPr="00A73C63">
        <w:rPr>
          <w:rFonts w:ascii="Aptos" w:hAnsi="Aptos" w:cs="Times New Roman"/>
          <w:lang w:val="ro-RO"/>
        </w:rPr>
        <w:t>Standardizare clară pentru echipamente și costuri;</w:t>
      </w:r>
    </w:p>
    <w:p w14:paraId="4977A26A" w14:textId="77777777" w:rsidR="00DB3C22" w:rsidRPr="00A73C63" w:rsidRDefault="00DB3C22" w:rsidP="00DB3C22">
      <w:pPr>
        <w:numPr>
          <w:ilvl w:val="0"/>
          <w:numId w:val="74"/>
        </w:numPr>
        <w:spacing w:after="0" w:line="240" w:lineRule="auto"/>
        <w:jc w:val="both"/>
        <w:rPr>
          <w:rFonts w:ascii="Aptos" w:hAnsi="Aptos" w:cs="Times New Roman"/>
          <w:lang w:val="ro-RO"/>
        </w:rPr>
      </w:pPr>
      <w:r w:rsidRPr="00A73C63">
        <w:rPr>
          <w:rFonts w:ascii="Aptos" w:hAnsi="Aptos" w:cs="Times New Roman"/>
          <w:lang w:val="ro-RO"/>
        </w:rPr>
        <w:lastRenderedPageBreak/>
        <w:t>40% reducere la costurile cu licențele IT – fără risipă, fără achiziții de dragul achiziției;</w:t>
      </w:r>
    </w:p>
    <w:p w14:paraId="0D9E9C1F" w14:textId="77777777" w:rsidR="00DB3C22" w:rsidRPr="00A73C63" w:rsidRDefault="00DB3C22" w:rsidP="00DB3C22">
      <w:pPr>
        <w:numPr>
          <w:ilvl w:val="0"/>
          <w:numId w:val="74"/>
        </w:numPr>
        <w:spacing w:after="0" w:line="240" w:lineRule="auto"/>
        <w:jc w:val="both"/>
        <w:rPr>
          <w:rFonts w:ascii="Aptos" w:hAnsi="Aptos" w:cs="Times New Roman"/>
          <w:lang w:val="ro-RO"/>
        </w:rPr>
      </w:pPr>
      <w:r w:rsidRPr="00A73C63">
        <w:rPr>
          <w:rFonts w:ascii="Aptos" w:hAnsi="Aptos" w:cs="Times New Roman"/>
          <w:lang w:val="ro-RO"/>
        </w:rPr>
        <w:t>Acord guvernamental cu platforme de licențiere – eficiență, claritate, transparență;</w:t>
      </w:r>
    </w:p>
    <w:p w14:paraId="18D7FC0C" w14:textId="77777777" w:rsidR="00DB3C22" w:rsidRPr="00A73C63" w:rsidRDefault="00DB3C22" w:rsidP="00DB3C22">
      <w:pPr>
        <w:numPr>
          <w:ilvl w:val="0"/>
          <w:numId w:val="74"/>
        </w:numPr>
        <w:spacing w:after="0" w:line="240" w:lineRule="auto"/>
        <w:jc w:val="both"/>
        <w:rPr>
          <w:rFonts w:ascii="Aptos" w:hAnsi="Aptos" w:cs="Times New Roman"/>
          <w:lang w:val="ro-RO"/>
        </w:rPr>
      </w:pPr>
      <w:r w:rsidRPr="00A73C63">
        <w:rPr>
          <w:rFonts w:ascii="Aptos" w:hAnsi="Aptos" w:cs="Times New Roman"/>
          <w:lang w:val="ro-RO"/>
        </w:rPr>
        <w:t>Operaționalizarea platformei naționale de interoperabilitate și a registrelor de bază digitalizate;</w:t>
      </w:r>
    </w:p>
    <w:p w14:paraId="30ED2756" w14:textId="77777777" w:rsidR="00DB3C22" w:rsidRPr="00A73C63" w:rsidRDefault="00DB3C22" w:rsidP="00DB3C22">
      <w:pPr>
        <w:numPr>
          <w:ilvl w:val="0"/>
          <w:numId w:val="74"/>
        </w:numPr>
        <w:spacing w:after="0" w:line="240" w:lineRule="auto"/>
        <w:jc w:val="both"/>
        <w:rPr>
          <w:rFonts w:ascii="Aptos" w:hAnsi="Aptos" w:cs="Times New Roman"/>
          <w:lang w:val="ro-RO"/>
        </w:rPr>
      </w:pPr>
      <w:r w:rsidRPr="00A73C63">
        <w:rPr>
          <w:rFonts w:ascii="Aptos" w:hAnsi="Aptos" w:cs="Times New Roman"/>
          <w:lang w:val="ro-RO"/>
        </w:rPr>
        <w:t>Operaționalizarea Punctului Digital Unic și dezvoltarea portofelului digital (e-</w:t>
      </w:r>
      <w:proofErr w:type="spellStart"/>
      <w:r w:rsidRPr="00A73C63">
        <w:rPr>
          <w:rFonts w:ascii="Aptos" w:hAnsi="Aptos" w:cs="Times New Roman"/>
          <w:lang w:val="ro-RO"/>
        </w:rPr>
        <w:t>wallet</w:t>
      </w:r>
      <w:proofErr w:type="spellEnd"/>
      <w:r w:rsidRPr="00A73C63">
        <w:rPr>
          <w:rFonts w:ascii="Aptos" w:hAnsi="Aptos" w:cs="Times New Roman"/>
          <w:lang w:val="ro-RO"/>
        </w:rPr>
        <w:t>);</w:t>
      </w:r>
    </w:p>
    <w:p w14:paraId="150AD2F4" w14:textId="77777777" w:rsidR="00DB3C22" w:rsidRPr="00A73C63" w:rsidRDefault="00DB3C22" w:rsidP="00DB3C22">
      <w:pPr>
        <w:numPr>
          <w:ilvl w:val="0"/>
          <w:numId w:val="74"/>
        </w:numPr>
        <w:spacing w:after="0" w:line="240" w:lineRule="auto"/>
        <w:jc w:val="both"/>
        <w:rPr>
          <w:rFonts w:ascii="Aptos" w:hAnsi="Aptos" w:cs="Times New Roman"/>
          <w:lang w:val="ro-RO"/>
        </w:rPr>
      </w:pPr>
      <w:r w:rsidRPr="00A73C63">
        <w:rPr>
          <w:rFonts w:ascii="Aptos" w:hAnsi="Aptos" w:cs="Times New Roman"/>
          <w:lang w:val="ro-RO"/>
        </w:rPr>
        <w:t>Indicatori clari de urmărire a evoluției acestor obiective;</w:t>
      </w:r>
    </w:p>
    <w:p w14:paraId="5B4BA3C5" w14:textId="77777777" w:rsidR="00DB3C22" w:rsidRPr="00A73C63" w:rsidRDefault="00DB3C22" w:rsidP="00DB3C22">
      <w:pPr>
        <w:numPr>
          <w:ilvl w:val="0"/>
          <w:numId w:val="74"/>
        </w:numPr>
        <w:spacing w:after="0" w:line="240" w:lineRule="auto"/>
        <w:jc w:val="both"/>
        <w:rPr>
          <w:rFonts w:ascii="Aptos" w:hAnsi="Aptos" w:cs="Times New Roman"/>
          <w:lang w:val="ro-RO"/>
        </w:rPr>
      </w:pPr>
      <w:r w:rsidRPr="00A73C63">
        <w:rPr>
          <w:rFonts w:ascii="Aptos" w:hAnsi="Aptos" w:cs="Times New Roman"/>
          <w:lang w:val="ro-RO"/>
        </w:rPr>
        <w:t xml:space="preserve">Popularea </w:t>
      </w:r>
      <w:proofErr w:type="spellStart"/>
      <w:r w:rsidRPr="00A73C63">
        <w:rPr>
          <w:rFonts w:ascii="Aptos" w:hAnsi="Aptos" w:cs="Times New Roman"/>
          <w:lang w:val="ro-RO"/>
        </w:rPr>
        <w:t>cloud</w:t>
      </w:r>
      <w:proofErr w:type="spellEnd"/>
      <w:r w:rsidRPr="00A73C63">
        <w:rPr>
          <w:rFonts w:ascii="Aptos" w:hAnsi="Aptos" w:cs="Times New Roman"/>
          <w:lang w:val="ro-RO"/>
        </w:rPr>
        <w:t>-ului guvernamental cu aplicații migrate din instituțiile centrale ale statului, conform unui plan de migrare</w:t>
      </w:r>
    </w:p>
    <w:p w14:paraId="7FD6A131" w14:textId="77777777" w:rsidR="00DB3C22" w:rsidRPr="00A73C63" w:rsidRDefault="00DB3C22" w:rsidP="00DB3C22">
      <w:pPr>
        <w:jc w:val="both"/>
        <w:rPr>
          <w:rFonts w:ascii="Aptos" w:hAnsi="Aptos" w:cs="Times New Roman"/>
          <w:b/>
          <w:bCs/>
          <w:lang w:val="ro-RO"/>
        </w:rPr>
      </w:pPr>
    </w:p>
    <w:p w14:paraId="67F2D2D4" w14:textId="77777777" w:rsidR="00DB3C22" w:rsidRPr="00A73C63" w:rsidRDefault="00DB3C22" w:rsidP="00DB3C22">
      <w:pPr>
        <w:jc w:val="both"/>
        <w:rPr>
          <w:rFonts w:ascii="Aptos" w:hAnsi="Aptos" w:cs="Times New Roman"/>
          <w:b/>
          <w:bCs/>
          <w:lang w:val="ro-RO"/>
        </w:rPr>
      </w:pPr>
      <w:r w:rsidRPr="00A73C63">
        <w:rPr>
          <w:rFonts w:ascii="Aptos" w:hAnsi="Aptos" w:cs="Times New Roman"/>
          <w:b/>
          <w:bCs/>
          <w:lang w:val="ro-RO"/>
        </w:rPr>
        <w:t>Unde suntem?</w:t>
      </w:r>
    </w:p>
    <w:p w14:paraId="698EFCEF" w14:textId="77777777" w:rsidR="00DB3C22" w:rsidRPr="00A73C63" w:rsidRDefault="00DB3C22" w:rsidP="00DB3C22">
      <w:pPr>
        <w:jc w:val="both"/>
        <w:rPr>
          <w:rFonts w:ascii="Aptos" w:hAnsi="Aptos" w:cs="Times New Roman"/>
          <w:lang w:val="ro-RO"/>
        </w:rPr>
      </w:pPr>
      <w:r w:rsidRPr="00A73C63">
        <w:rPr>
          <w:rFonts w:ascii="Aptos" w:hAnsi="Aptos" w:cs="Times New Roman"/>
          <w:lang w:val="ro-RO"/>
        </w:rPr>
        <w:t>Printre ultimele țări în clasamentul UE privind gradul de digitalizare (indice DESI măsurat anual, transformat de curând într-o altă unitate de măsură, raportată la starea deceniului digital).</w:t>
      </w:r>
    </w:p>
    <w:p w14:paraId="2D8A4893" w14:textId="77777777" w:rsidR="00DB3C22" w:rsidRPr="00A73C63" w:rsidRDefault="00DB3C22" w:rsidP="00DB3C22">
      <w:pPr>
        <w:jc w:val="both"/>
        <w:rPr>
          <w:rFonts w:ascii="Aptos" w:hAnsi="Aptos" w:cs="Times New Roman"/>
          <w:lang w:val="ro-RO"/>
        </w:rPr>
      </w:pPr>
    </w:p>
    <w:p w14:paraId="2D0EEA86" w14:textId="77777777" w:rsidR="00DB3C22" w:rsidRPr="00A73C63" w:rsidRDefault="00DB3C22" w:rsidP="00DB3C22">
      <w:pPr>
        <w:jc w:val="both"/>
        <w:rPr>
          <w:rFonts w:ascii="Aptos" w:hAnsi="Aptos" w:cs="Times New Roman"/>
          <w:b/>
          <w:bCs/>
          <w:lang w:val="ro-RO"/>
        </w:rPr>
      </w:pPr>
      <w:r w:rsidRPr="00A73C63">
        <w:rPr>
          <w:rFonts w:ascii="Aptos" w:hAnsi="Aptos" w:cs="Times New Roman"/>
          <w:b/>
          <w:bCs/>
          <w:lang w:val="ro-RO"/>
        </w:rPr>
        <w:t>Care este o perspectivă rezonabilă?</w:t>
      </w:r>
    </w:p>
    <w:p w14:paraId="3047D638" w14:textId="77777777" w:rsidR="00DB3C22" w:rsidRPr="00A73C63" w:rsidRDefault="00DB3C22" w:rsidP="00DB3C22">
      <w:pPr>
        <w:jc w:val="both"/>
        <w:rPr>
          <w:rFonts w:ascii="Aptos" w:hAnsi="Aptos" w:cs="Times New Roman"/>
          <w:lang w:val="ro-RO"/>
        </w:rPr>
      </w:pPr>
      <w:r w:rsidRPr="00A73C63">
        <w:rPr>
          <w:rFonts w:ascii="Aptos" w:hAnsi="Aptos" w:cs="Times New Roman"/>
          <w:u w:val="single"/>
          <w:lang w:val="ro-RO"/>
        </w:rPr>
        <w:t>Dacă reușim să creștem gradul de digitalizare până la media</w:t>
      </w:r>
      <w:r w:rsidRPr="00A73C63">
        <w:rPr>
          <w:rFonts w:ascii="Aptos" w:hAnsi="Aptos" w:cs="Times New Roman"/>
          <w:lang w:val="ro-RO"/>
        </w:rPr>
        <w:t xml:space="preserve"> </w:t>
      </w:r>
      <w:r w:rsidRPr="00A73C63">
        <w:rPr>
          <w:rFonts w:ascii="Aptos" w:hAnsi="Aptos" w:cs="Times New Roman"/>
          <w:u w:val="single"/>
          <w:lang w:val="ro-RO"/>
        </w:rPr>
        <w:t>țărilor UE, am genera o creștere a PIB-ului cu 3%</w:t>
      </w:r>
      <w:r w:rsidRPr="00A73C63">
        <w:rPr>
          <w:rFonts w:ascii="Aptos" w:hAnsi="Aptos" w:cs="Times New Roman"/>
          <w:lang w:val="ro-RO"/>
        </w:rPr>
        <w:t xml:space="preserve"> (studii </w:t>
      </w:r>
      <w:proofErr w:type="spellStart"/>
      <w:r w:rsidRPr="00A73C63">
        <w:rPr>
          <w:rFonts w:ascii="Aptos" w:hAnsi="Aptos" w:cs="Times New Roman"/>
          <w:lang w:val="ro-RO"/>
        </w:rPr>
        <w:t>McKinsey</w:t>
      </w:r>
      <w:proofErr w:type="spellEnd"/>
      <w:r w:rsidRPr="00A73C63">
        <w:rPr>
          <w:rFonts w:ascii="Aptos" w:hAnsi="Aptos" w:cs="Times New Roman"/>
          <w:lang w:val="ro-RO"/>
        </w:rPr>
        <w:t xml:space="preserve"> - Digital </w:t>
      </w:r>
      <w:proofErr w:type="spellStart"/>
      <w:r w:rsidRPr="00A73C63">
        <w:rPr>
          <w:rFonts w:ascii="Aptos" w:hAnsi="Aptos" w:cs="Times New Roman"/>
          <w:lang w:val="ro-RO"/>
        </w:rPr>
        <w:t>Challengers</w:t>
      </w:r>
      <w:proofErr w:type="spellEnd"/>
      <w:r w:rsidRPr="00A73C63">
        <w:rPr>
          <w:rFonts w:ascii="Aptos" w:hAnsi="Aptos" w:cs="Times New Roman"/>
          <w:lang w:val="ro-RO"/>
        </w:rPr>
        <w:t xml:space="preserve"> on </w:t>
      </w:r>
      <w:proofErr w:type="spellStart"/>
      <w:r w:rsidRPr="00A73C63">
        <w:rPr>
          <w:rFonts w:ascii="Aptos" w:hAnsi="Aptos" w:cs="Times New Roman"/>
          <w:lang w:val="ro-RO"/>
        </w:rPr>
        <w:t>the</w:t>
      </w:r>
      <w:proofErr w:type="spellEnd"/>
      <w:r w:rsidRPr="00A73C63">
        <w:rPr>
          <w:rFonts w:ascii="Aptos" w:hAnsi="Aptos" w:cs="Times New Roman"/>
          <w:lang w:val="ro-RO"/>
        </w:rPr>
        <w:t xml:space="preserve"> </w:t>
      </w:r>
      <w:proofErr w:type="spellStart"/>
      <w:r w:rsidRPr="00A73C63">
        <w:rPr>
          <w:rFonts w:ascii="Aptos" w:hAnsi="Aptos" w:cs="Times New Roman"/>
          <w:lang w:val="ro-RO"/>
        </w:rPr>
        <w:t>next</w:t>
      </w:r>
      <w:proofErr w:type="spellEnd"/>
      <w:r w:rsidRPr="00A73C63">
        <w:rPr>
          <w:rFonts w:ascii="Aptos" w:hAnsi="Aptos" w:cs="Times New Roman"/>
          <w:lang w:val="ro-RO"/>
        </w:rPr>
        <w:t xml:space="preserve"> </w:t>
      </w:r>
      <w:proofErr w:type="spellStart"/>
      <w:r w:rsidRPr="00A73C63">
        <w:rPr>
          <w:rFonts w:ascii="Aptos" w:hAnsi="Aptos" w:cs="Times New Roman"/>
          <w:lang w:val="ro-RO"/>
        </w:rPr>
        <w:t>frontier</w:t>
      </w:r>
      <w:proofErr w:type="spellEnd"/>
      <w:r w:rsidRPr="00A73C63">
        <w:rPr>
          <w:rFonts w:ascii="Aptos" w:hAnsi="Aptos" w:cs="Times New Roman"/>
          <w:lang w:val="ro-RO"/>
        </w:rPr>
        <w:t xml:space="preserve"> – Perspective on România , OECD - Digital </w:t>
      </w:r>
      <w:proofErr w:type="spellStart"/>
      <w:r w:rsidRPr="00A73C63">
        <w:rPr>
          <w:rFonts w:ascii="Aptos" w:hAnsi="Aptos" w:cs="Times New Roman"/>
          <w:lang w:val="ro-RO"/>
        </w:rPr>
        <w:t>Economy</w:t>
      </w:r>
      <w:proofErr w:type="spellEnd"/>
      <w:r w:rsidRPr="00A73C63">
        <w:rPr>
          <w:rFonts w:ascii="Aptos" w:hAnsi="Aptos" w:cs="Times New Roman"/>
          <w:lang w:val="ro-RO"/>
        </w:rPr>
        <w:t xml:space="preserve"> Outlook 2024, Banca Mondială - Country Diagnostic). Ar însemna 11 miliarde de euro anual. Comparație ușor de înțeles: tot sistemul de Educație consumă 3% din PIB-ul României.</w:t>
      </w:r>
    </w:p>
    <w:p w14:paraId="4EF1FD62" w14:textId="77777777" w:rsidR="00DB3C22" w:rsidRPr="00A73C63" w:rsidRDefault="00DB3C22" w:rsidP="00DB3C22">
      <w:pPr>
        <w:pStyle w:val="Listparagraf"/>
        <w:numPr>
          <w:ilvl w:val="0"/>
          <w:numId w:val="75"/>
        </w:numPr>
        <w:spacing w:after="0" w:line="240" w:lineRule="auto"/>
        <w:jc w:val="both"/>
        <w:rPr>
          <w:rFonts w:ascii="Aptos" w:hAnsi="Aptos" w:cs="Times New Roman"/>
          <w:lang w:val="ro-RO"/>
        </w:rPr>
      </w:pPr>
      <w:r w:rsidRPr="00A73C63">
        <w:rPr>
          <w:rFonts w:ascii="Aptos" w:hAnsi="Aptos" w:cs="Times New Roman"/>
          <w:lang w:val="ro-RO"/>
        </w:rPr>
        <w:t xml:space="preserve">Avem bani – 500 de milioane de euro din PNRR deja contractați pentru </w:t>
      </w:r>
      <w:proofErr w:type="spellStart"/>
      <w:r w:rsidRPr="00A73C63">
        <w:rPr>
          <w:rFonts w:ascii="Aptos" w:hAnsi="Aptos" w:cs="Times New Roman"/>
          <w:lang w:val="ro-RO"/>
        </w:rPr>
        <w:t>cloud-ul</w:t>
      </w:r>
      <w:proofErr w:type="spellEnd"/>
      <w:r w:rsidRPr="00A73C63">
        <w:rPr>
          <w:rFonts w:ascii="Aptos" w:hAnsi="Aptos" w:cs="Times New Roman"/>
          <w:lang w:val="ro-RO"/>
        </w:rPr>
        <w:t xml:space="preserve"> guvernamental;</w:t>
      </w:r>
    </w:p>
    <w:p w14:paraId="349266AE" w14:textId="77777777" w:rsidR="00DB3C22" w:rsidRPr="00A73C63" w:rsidRDefault="00DB3C22" w:rsidP="00DB3C22">
      <w:pPr>
        <w:pStyle w:val="Listparagraf"/>
        <w:numPr>
          <w:ilvl w:val="0"/>
          <w:numId w:val="75"/>
        </w:numPr>
        <w:spacing w:after="0" w:line="240" w:lineRule="auto"/>
        <w:jc w:val="both"/>
        <w:rPr>
          <w:rFonts w:ascii="Aptos" w:hAnsi="Aptos" w:cs="Times New Roman"/>
          <w:lang w:val="ro-RO"/>
        </w:rPr>
      </w:pPr>
      <w:r w:rsidRPr="00A73C63">
        <w:rPr>
          <w:rFonts w:ascii="Aptos" w:hAnsi="Aptos" w:cs="Times New Roman"/>
          <w:lang w:val="ro-RO"/>
        </w:rPr>
        <w:t>Avem o școală excelentă de inginerie și un mediu privat extrem de competitiv în zona tehnologiei informației;</w:t>
      </w:r>
    </w:p>
    <w:p w14:paraId="6F79DF06" w14:textId="77777777" w:rsidR="00DB3C22" w:rsidRPr="00A73C63" w:rsidRDefault="00DB3C22" w:rsidP="00DB3C22">
      <w:pPr>
        <w:pStyle w:val="Listparagraf"/>
        <w:numPr>
          <w:ilvl w:val="0"/>
          <w:numId w:val="75"/>
        </w:numPr>
        <w:spacing w:after="0" w:line="240" w:lineRule="auto"/>
        <w:jc w:val="both"/>
        <w:rPr>
          <w:rFonts w:ascii="Aptos" w:hAnsi="Aptos" w:cs="Times New Roman"/>
          <w:lang w:val="ro-RO"/>
        </w:rPr>
      </w:pPr>
      <w:r w:rsidRPr="00A73C63">
        <w:rPr>
          <w:rFonts w:ascii="Aptos" w:hAnsi="Aptos" w:cs="Times New Roman"/>
          <w:lang w:val="ro-RO"/>
        </w:rPr>
        <w:t xml:space="preserve">Avem materia primă critică ce sparge bariera tehnologică actuală în industria microprocesoarelor și a inteligenței artificiale – grafitul, din care, de curând, se extrage </w:t>
      </w:r>
      <w:proofErr w:type="spellStart"/>
      <w:r w:rsidRPr="00A73C63">
        <w:rPr>
          <w:rFonts w:ascii="Aptos" w:hAnsi="Aptos" w:cs="Times New Roman"/>
          <w:lang w:val="ro-RO"/>
        </w:rPr>
        <w:t>grafenul</w:t>
      </w:r>
      <w:proofErr w:type="spellEnd"/>
      <w:r w:rsidRPr="00A73C63">
        <w:rPr>
          <w:rFonts w:ascii="Aptos" w:hAnsi="Aptos" w:cs="Times New Roman"/>
          <w:lang w:val="ro-RO"/>
        </w:rPr>
        <w:t xml:space="preserve"> – materia primă rară care deschide noi orizonturi de performanță tehnologică.</w:t>
      </w:r>
    </w:p>
    <w:p w14:paraId="316DE3C3" w14:textId="77777777" w:rsidR="00DB3C22" w:rsidRPr="00A73C63" w:rsidRDefault="00DB3C22" w:rsidP="00DB3C22">
      <w:pPr>
        <w:jc w:val="both"/>
        <w:rPr>
          <w:rFonts w:ascii="Aptos" w:hAnsi="Aptos" w:cs="Times New Roman"/>
          <w:b/>
          <w:bCs/>
          <w:lang w:val="ro-RO"/>
        </w:rPr>
      </w:pPr>
    </w:p>
    <w:p w14:paraId="5FC78FF9" w14:textId="77777777" w:rsidR="00DB3C22" w:rsidRPr="00A73C63" w:rsidRDefault="00DB3C22" w:rsidP="00DB3C22">
      <w:pPr>
        <w:jc w:val="both"/>
        <w:rPr>
          <w:rFonts w:ascii="Aptos" w:hAnsi="Aptos" w:cs="Times New Roman"/>
          <w:b/>
          <w:bCs/>
          <w:lang w:val="ro-RO"/>
        </w:rPr>
      </w:pPr>
      <w:r w:rsidRPr="00A73C63">
        <w:rPr>
          <w:rFonts w:ascii="Aptos" w:hAnsi="Aptos" w:cs="Times New Roman"/>
          <w:b/>
          <w:bCs/>
          <w:lang w:val="ro-RO"/>
        </w:rPr>
        <w:t>Ce trebuie făcut?</w:t>
      </w:r>
    </w:p>
    <w:p w14:paraId="05EB1F06" w14:textId="77777777" w:rsidR="00DB3C22" w:rsidRPr="00A73C63" w:rsidRDefault="00DB3C22" w:rsidP="00DB3C22">
      <w:pPr>
        <w:jc w:val="both"/>
        <w:rPr>
          <w:rFonts w:ascii="Aptos" w:hAnsi="Aptos" w:cs="Times New Roman"/>
          <w:lang w:val="ro-RO"/>
        </w:rPr>
      </w:pPr>
      <w:r w:rsidRPr="00A73C63">
        <w:rPr>
          <w:rFonts w:ascii="Aptos" w:hAnsi="Aptos" w:cs="Times New Roman"/>
          <w:lang w:val="ro-RO"/>
        </w:rPr>
        <w:t>O schimbare a filozofiei prin care se face digitalizarea în România: de la instituții cu responsabilități suprapuse, care nu comunică între ele și care fac investiții redundante, la un cadru legislativ unitar și coerent pentru e-guvernare și protecția datelor.</w:t>
      </w:r>
    </w:p>
    <w:p w14:paraId="2811DB4F" w14:textId="77777777" w:rsidR="00DB3C22" w:rsidRPr="00A73C63" w:rsidRDefault="00DB3C22" w:rsidP="00DB3C22">
      <w:pPr>
        <w:jc w:val="both"/>
        <w:rPr>
          <w:rFonts w:ascii="Aptos" w:hAnsi="Aptos" w:cs="Times New Roman"/>
          <w:lang w:val="ro-RO"/>
        </w:rPr>
      </w:pPr>
      <w:r w:rsidRPr="00A73C63">
        <w:rPr>
          <w:rFonts w:ascii="Aptos" w:hAnsi="Aptos" w:cs="Times New Roman"/>
          <w:lang w:val="ro-RO"/>
        </w:rPr>
        <w:t xml:space="preserve">Digitalizarea este o singură limbă, dar în România fiecare instituție „vorbește” limba ei în zona de digitalizare, </w:t>
      </w:r>
      <w:proofErr w:type="spellStart"/>
      <w:r w:rsidRPr="00A73C63">
        <w:rPr>
          <w:rFonts w:ascii="Aptos" w:hAnsi="Aptos" w:cs="Times New Roman"/>
          <w:lang w:val="ro-RO"/>
        </w:rPr>
        <w:t>ajungându-se</w:t>
      </w:r>
      <w:proofErr w:type="spellEnd"/>
      <w:r w:rsidRPr="00A73C63">
        <w:rPr>
          <w:rFonts w:ascii="Aptos" w:hAnsi="Aptos" w:cs="Times New Roman"/>
          <w:lang w:val="ro-RO"/>
        </w:rPr>
        <w:t xml:space="preserve"> la un haos în care se toacă bani, se ratează oportunități </w:t>
      </w:r>
      <w:r w:rsidRPr="00A73C63">
        <w:rPr>
          <w:rFonts w:ascii="Aptos" w:hAnsi="Aptos" w:cs="Times New Roman"/>
          <w:lang w:val="ro-RO"/>
        </w:rPr>
        <w:lastRenderedPageBreak/>
        <w:t xml:space="preserve">și se frânează economia. Avem capacitatea să construim autostrăzi digitale între instituțiile statului: conectăm bazele de date existente izolat în instituțiile statului pentru ca tehnologia existentă în soluțiile </w:t>
      </w:r>
      <w:proofErr w:type="spellStart"/>
      <w:r w:rsidRPr="00A73C63">
        <w:rPr>
          <w:rFonts w:ascii="Aptos" w:hAnsi="Aptos" w:cs="Times New Roman"/>
          <w:lang w:val="ro-RO"/>
        </w:rPr>
        <w:t>Platform</w:t>
      </w:r>
      <w:proofErr w:type="spellEnd"/>
      <w:r w:rsidRPr="00A73C63">
        <w:rPr>
          <w:rFonts w:ascii="Aptos" w:hAnsi="Aptos" w:cs="Times New Roman"/>
          <w:lang w:val="ro-RO"/>
        </w:rPr>
        <w:t xml:space="preserve"> as a Service (</w:t>
      </w:r>
      <w:proofErr w:type="spellStart"/>
      <w:r w:rsidRPr="00A73C63">
        <w:rPr>
          <w:rFonts w:ascii="Aptos" w:hAnsi="Aptos" w:cs="Times New Roman"/>
          <w:lang w:val="ro-RO"/>
        </w:rPr>
        <w:t>PaaS</w:t>
      </w:r>
      <w:proofErr w:type="spellEnd"/>
      <w:r w:rsidRPr="00A73C63">
        <w:rPr>
          <w:rFonts w:ascii="Aptos" w:hAnsi="Aptos" w:cs="Times New Roman"/>
          <w:lang w:val="ro-RO"/>
        </w:rPr>
        <w:t>) să dezmorțească fluxurile birocratice și să ajute mediul economic în relația cu statul român.</w:t>
      </w:r>
    </w:p>
    <w:p w14:paraId="50172D08" w14:textId="77777777" w:rsidR="00DB3C22" w:rsidRPr="00A73C63" w:rsidRDefault="00DB3C22" w:rsidP="00DB3C22">
      <w:pPr>
        <w:jc w:val="both"/>
        <w:rPr>
          <w:rFonts w:ascii="Aptos" w:hAnsi="Aptos" w:cs="Times New Roman"/>
          <w:lang w:val="ro-RO"/>
        </w:rPr>
      </w:pPr>
    </w:p>
    <w:p w14:paraId="242762C0" w14:textId="77777777" w:rsidR="00DB3C22" w:rsidRPr="00A73C63" w:rsidRDefault="00DB3C22" w:rsidP="00DB3C22">
      <w:pPr>
        <w:numPr>
          <w:ilvl w:val="0"/>
          <w:numId w:val="35"/>
        </w:numPr>
        <w:spacing w:after="0" w:line="240" w:lineRule="auto"/>
        <w:jc w:val="both"/>
        <w:rPr>
          <w:rFonts w:ascii="Aptos" w:hAnsi="Aptos" w:cs="Times New Roman"/>
          <w:lang w:val="ro-RO"/>
        </w:rPr>
      </w:pPr>
      <w:r w:rsidRPr="00A73C63">
        <w:rPr>
          <w:rFonts w:ascii="Aptos" w:hAnsi="Aptos" w:cs="Times New Roman"/>
          <w:lang w:val="ro-RO"/>
        </w:rPr>
        <w:t>Platformă unică pentru toate serviciile publice;</w:t>
      </w:r>
    </w:p>
    <w:p w14:paraId="1604273C" w14:textId="77777777" w:rsidR="00DB3C22" w:rsidRPr="00A73C63" w:rsidRDefault="00DB3C22" w:rsidP="00DB3C22">
      <w:pPr>
        <w:numPr>
          <w:ilvl w:val="0"/>
          <w:numId w:val="35"/>
        </w:numPr>
        <w:spacing w:after="0" w:line="240" w:lineRule="auto"/>
        <w:jc w:val="both"/>
        <w:rPr>
          <w:rFonts w:ascii="Aptos" w:hAnsi="Aptos" w:cs="Times New Roman"/>
          <w:lang w:val="ro-RO"/>
        </w:rPr>
      </w:pPr>
      <w:r w:rsidRPr="00A73C63">
        <w:rPr>
          <w:rFonts w:ascii="Aptos" w:hAnsi="Aptos" w:cs="Times New Roman"/>
          <w:lang w:val="ro-RO"/>
        </w:rPr>
        <w:t xml:space="preserve">Crearea unei biblioteci de building </w:t>
      </w:r>
      <w:proofErr w:type="spellStart"/>
      <w:r w:rsidRPr="00A73C63">
        <w:rPr>
          <w:rFonts w:ascii="Aptos" w:hAnsi="Aptos" w:cs="Times New Roman"/>
          <w:lang w:val="ro-RO"/>
        </w:rPr>
        <w:t>blocks</w:t>
      </w:r>
      <w:proofErr w:type="spellEnd"/>
      <w:r w:rsidRPr="00A73C63">
        <w:rPr>
          <w:rFonts w:ascii="Aptos" w:hAnsi="Aptos" w:cs="Times New Roman"/>
          <w:lang w:val="ro-RO"/>
        </w:rPr>
        <w:t xml:space="preserve"> cu module software reutilizabile, care să fie preluate ca atare pentru dezvoltări software similare la nivelul multor instituții publice (acum, fiecare dezvoltă de la zero lucruri aproape identice);</w:t>
      </w:r>
    </w:p>
    <w:p w14:paraId="3861E737" w14:textId="77777777" w:rsidR="00DB3C22" w:rsidRPr="00A73C63" w:rsidRDefault="00DB3C22" w:rsidP="00DB3C22">
      <w:pPr>
        <w:numPr>
          <w:ilvl w:val="0"/>
          <w:numId w:val="35"/>
        </w:numPr>
        <w:spacing w:after="0" w:line="240" w:lineRule="auto"/>
        <w:jc w:val="both"/>
        <w:rPr>
          <w:rFonts w:ascii="Aptos" w:hAnsi="Aptos" w:cs="Times New Roman"/>
          <w:lang w:val="ro-RO"/>
        </w:rPr>
      </w:pPr>
      <w:r w:rsidRPr="00A73C63">
        <w:rPr>
          <w:rFonts w:ascii="Aptos" w:hAnsi="Aptos" w:cs="Times New Roman"/>
          <w:lang w:val="ro-RO"/>
        </w:rPr>
        <w:t xml:space="preserve">Foi de parcurs pentru migrarea autorităților centrale și locale în </w:t>
      </w:r>
      <w:proofErr w:type="spellStart"/>
      <w:r w:rsidRPr="00A73C63">
        <w:rPr>
          <w:rFonts w:ascii="Aptos" w:hAnsi="Aptos" w:cs="Times New Roman"/>
          <w:lang w:val="ro-RO"/>
        </w:rPr>
        <w:t>cloud-ul</w:t>
      </w:r>
      <w:proofErr w:type="spellEnd"/>
      <w:r w:rsidRPr="00A73C63">
        <w:rPr>
          <w:rFonts w:ascii="Aptos" w:hAnsi="Aptos" w:cs="Times New Roman"/>
          <w:lang w:val="ro-RO"/>
        </w:rPr>
        <w:t xml:space="preserve"> guvernamental și pentru debirocratizarea serviciilor publice;</w:t>
      </w:r>
    </w:p>
    <w:p w14:paraId="1EEFE839" w14:textId="77777777" w:rsidR="00DB3C22" w:rsidRPr="00A73C63" w:rsidRDefault="00DB3C22" w:rsidP="00DB3C22">
      <w:pPr>
        <w:numPr>
          <w:ilvl w:val="0"/>
          <w:numId w:val="35"/>
        </w:numPr>
        <w:spacing w:after="0" w:line="240" w:lineRule="auto"/>
        <w:jc w:val="both"/>
        <w:rPr>
          <w:rFonts w:ascii="Aptos" w:hAnsi="Aptos" w:cs="Times New Roman"/>
          <w:lang w:val="ro-RO"/>
        </w:rPr>
      </w:pPr>
      <w:proofErr w:type="spellStart"/>
      <w:r w:rsidRPr="00A73C63">
        <w:rPr>
          <w:rFonts w:ascii="Aptos" w:hAnsi="Aptos" w:cs="Times New Roman"/>
          <w:lang w:val="ro-RO"/>
        </w:rPr>
        <w:t>Prioritizarea</w:t>
      </w:r>
      <w:proofErr w:type="spellEnd"/>
      <w:r w:rsidRPr="00A73C63">
        <w:rPr>
          <w:rFonts w:ascii="Aptos" w:hAnsi="Aptos" w:cs="Times New Roman"/>
          <w:lang w:val="ro-RO"/>
        </w:rPr>
        <w:t xml:space="preserve"> serviciilor publice esențiale pentru transpunerea în serviciu electronic;</w:t>
      </w:r>
    </w:p>
    <w:p w14:paraId="74AC91DE" w14:textId="77777777" w:rsidR="00DB3C22" w:rsidRPr="00A73C63" w:rsidRDefault="00DB3C22" w:rsidP="00DB3C22">
      <w:pPr>
        <w:numPr>
          <w:ilvl w:val="0"/>
          <w:numId w:val="35"/>
        </w:numPr>
        <w:spacing w:after="0" w:line="240" w:lineRule="auto"/>
        <w:jc w:val="both"/>
        <w:rPr>
          <w:rFonts w:ascii="Aptos" w:hAnsi="Aptos" w:cs="Times New Roman"/>
          <w:lang w:val="ro-RO"/>
        </w:rPr>
      </w:pPr>
      <w:r w:rsidRPr="00A73C63">
        <w:rPr>
          <w:rFonts w:ascii="Aptos" w:hAnsi="Aptos" w:cs="Times New Roman"/>
          <w:lang w:val="ro-RO"/>
        </w:rPr>
        <w:t xml:space="preserve">Automatizarea proceselor interne din administrația publică prin RPA (Robotic </w:t>
      </w:r>
      <w:proofErr w:type="spellStart"/>
      <w:r w:rsidRPr="00A73C63">
        <w:rPr>
          <w:rFonts w:ascii="Aptos" w:hAnsi="Aptos" w:cs="Times New Roman"/>
          <w:lang w:val="ro-RO"/>
        </w:rPr>
        <w:t>Process</w:t>
      </w:r>
      <w:proofErr w:type="spellEnd"/>
      <w:r w:rsidRPr="00A73C63">
        <w:rPr>
          <w:rFonts w:ascii="Aptos" w:hAnsi="Aptos" w:cs="Times New Roman"/>
          <w:lang w:val="ro-RO"/>
        </w:rPr>
        <w:t xml:space="preserve"> </w:t>
      </w:r>
      <w:proofErr w:type="spellStart"/>
      <w:r w:rsidRPr="00A73C63">
        <w:rPr>
          <w:rFonts w:ascii="Aptos" w:hAnsi="Aptos" w:cs="Times New Roman"/>
          <w:lang w:val="ro-RO"/>
        </w:rPr>
        <w:t>Automation</w:t>
      </w:r>
      <w:proofErr w:type="spellEnd"/>
      <w:r w:rsidRPr="00A73C63">
        <w:rPr>
          <w:rFonts w:ascii="Aptos" w:hAnsi="Aptos" w:cs="Times New Roman"/>
          <w:lang w:val="ro-RO"/>
        </w:rPr>
        <w:t>) și AI;</w:t>
      </w:r>
    </w:p>
    <w:p w14:paraId="1B64F693" w14:textId="77777777" w:rsidR="00DB3C22" w:rsidRPr="00A73C63" w:rsidRDefault="00DB3C22" w:rsidP="00DB3C22">
      <w:pPr>
        <w:numPr>
          <w:ilvl w:val="0"/>
          <w:numId w:val="35"/>
        </w:numPr>
        <w:spacing w:after="0" w:line="240" w:lineRule="auto"/>
        <w:jc w:val="both"/>
        <w:rPr>
          <w:rFonts w:ascii="Aptos" w:hAnsi="Aptos" w:cs="Times New Roman"/>
          <w:lang w:val="ro-RO"/>
        </w:rPr>
      </w:pPr>
      <w:r w:rsidRPr="00A73C63">
        <w:rPr>
          <w:rFonts w:ascii="Aptos" w:hAnsi="Aptos" w:cs="Times New Roman"/>
          <w:lang w:val="ro-RO"/>
        </w:rPr>
        <w:t>Consolidarea securității cibernetice la nivel instituțional;</w:t>
      </w:r>
    </w:p>
    <w:p w14:paraId="0B5421DF" w14:textId="77777777" w:rsidR="00DB3C22" w:rsidRPr="00A73C63" w:rsidRDefault="00DB3C22" w:rsidP="00DB3C22">
      <w:pPr>
        <w:numPr>
          <w:ilvl w:val="0"/>
          <w:numId w:val="35"/>
        </w:numPr>
        <w:spacing w:after="0" w:line="240" w:lineRule="auto"/>
        <w:jc w:val="both"/>
        <w:rPr>
          <w:rFonts w:ascii="Aptos" w:hAnsi="Aptos" w:cs="Times New Roman"/>
          <w:lang w:val="ro-RO"/>
        </w:rPr>
      </w:pPr>
      <w:r w:rsidRPr="00A73C63">
        <w:rPr>
          <w:rFonts w:ascii="Aptos" w:hAnsi="Aptos" w:cs="Times New Roman"/>
          <w:lang w:val="ro-RO"/>
        </w:rPr>
        <w:t>Consolidarea hub-urilor de inovare digitală;</w:t>
      </w:r>
    </w:p>
    <w:p w14:paraId="35A431E4" w14:textId="77777777" w:rsidR="00DB3C22" w:rsidRPr="00A73C63" w:rsidRDefault="00DB3C22" w:rsidP="00DB3C22">
      <w:pPr>
        <w:numPr>
          <w:ilvl w:val="0"/>
          <w:numId w:val="35"/>
        </w:numPr>
        <w:spacing w:after="0" w:line="240" w:lineRule="auto"/>
        <w:jc w:val="both"/>
        <w:rPr>
          <w:rFonts w:ascii="Aptos" w:hAnsi="Aptos" w:cs="Times New Roman"/>
          <w:lang w:val="ro-RO"/>
        </w:rPr>
      </w:pPr>
      <w:r w:rsidRPr="00A73C63">
        <w:rPr>
          <w:rFonts w:ascii="Aptos" w:hAnsi="Aptos" w:cs="Times New Roman"/>
          <w:lang w:val="ro-RO"/>
        </w:rPr>
        <w:t>Transparență și implicare civică – platforme pentru consultare publică online, bugetare participativă și feedback civic; publicarea de date deschise (open data) pentru dezvoltatori, ONG-uri și presă;</w:t>
      </w:r>
    </w:p>
    <w:p w14:paraId="771AD569" w14:textId="77777777" w:rsidR="00DB3C22" w:rsidRPr="00A73C63" w:rsidRDefault="00DB3C22" w:rsidP="00DB3C22">
      <w:pPr>
        <w:numPr>
          <w:ilvl w:val="0"/>
          <w:numId w:val="35"/>
        </w:numPr>
        <w:spacing w:after="0" w:line="240" w:lineRule="auto"/>
        <w:jc w:val="both"/>
        <w:rPr>
          <w:rFonts w:ascii="Aptos" w:hAnsi="Aptos" w:cs="Times New Roman"/>
          <w:lang w:val="ro-RO"/>
        </w:rPr>
      </w:pPr>
      <w:r w:rsidRPr="00A73C63">
        <w:rPr>
          <w:rFonts w:ascii="Aptos" w:hAnsi="Aptos" w:cs="Times New Roman"/>
          <w:lang w:val="ro-RO"/>
        </w:rPr>
        <w:t>Crearea unui sistem național de indicatori clari de progres</w:t>
      </w:r>
    </w:p>
    <w:p w14:paraId="5B7A1853" w14:textId="77777777" w:rsidR="00DB3C22" w:rsidRPr="00A73C63" w:rsidRDefault="00DB3C22" w:rsidP="00DB3C22">
      <w:pPr>
        <w:numPr>
          <w:ilvl w:val="0"/>
          <w:numId w:val="35"/>
        </w:numPr>
        <w:spacing w:after="0" w:line="240" w:lineRule="auto"/>
        <w:jc w:val="both"/>
        <w:rPr>
          <w:rFonts w:ascii="Aptos" w:hAnsi="Aptos" w:cs="Times New Roman"/>
          <w:lang w:val="ro-RO"/>
        </w:rPr>
      </w:pPr>
      <w:r w:rsidRPr="00A73C63">
        <w:rPr>
          <w:rFonts w:ascii="Aptos" w:hAnsi="Aptos" w:cs="Times New Roman"/>
          <w:lang w:val="ro-RO"/>
        </w:rPr>
        <w:t>pentru urmărirea evoluției obiectivelor;</w:t>
      </w:r>
    </w:p>
    <w:p w14:paraId="760419AA" w14:textId="77777777" w:rsidR="00DB3C22" w:rsidRPr="00A73C63" w:rsidRDefault="00DB3C22" w:rsidP="00DB3C22">
      <w:pPr>
        <w:numPr>
          <w:ilvl w:val="0"/>
          <w:numId w:val="35"/>
        </w:numPr>
        <w:spacing w:after="0" w:line="240" w:lineRule="auto"/>
        <w:jc w:val="both"/>
        <w:rPr>
          <w:rFonts w:ascii="Aptos" w:hAnsi="Aptos" w:cs="Times New Roman"/>
          <w:lang w:val="ro-RO"/>
        </w:rPr>
      </w:pPr>
      <w:r w:rsidRPr="00A73C63">
        <w:rPr>
          <w:rFonts w:ascii="Aptos" w:hAnsi="Aptos" w:cs="Times New Roman"/>
          <w:lang w:val="ro-RO"/>
        </w:rPr>
        <w:t>Colaborare mai strânsă între stat, universități și companii din domeniul tehnologiei;</w:t>
      </w:r>
    </w:p>
    <w:p w14:paraId="16599615" w14:textId="77777777" w:rsidR="00DB3C22" w:rsidRPr="00A73C63" w:rsidRDefault="00DB3C22" w:rsidP="00DB3C22">
      <w:pPr>
        <w:numPr>
          <w:ilvl w:val="0"/>
          <w:numId w:val="35"/>
        </w:numPr>
        <w:spacing w:after="0" w:line="240" w:lineRule="auto"/>
        <w:jc w:val="both"/>
        <w:rPr>
          <w:rFonts w:ascii="Aptos" w:hAnsi="Aptos" w:cs="Times New Roman"/>
          <w:lang w:val="ro-RO"/>
        </w:rPr>
      </w:pPr>
      <w:r w:rsidRPr="00A73C63">
        <w:rPr>
          <w:rFonts w:ascii="Aptos" w:hAnsi="Aptos" w:cs="Times New Roman"/>
          <w:lang w:val="ro-RO"/>
        </w:rPr>
        <w:t>Alfabetizare digitală pentru vârstnici și persoane vulnerabile, cu sprijinul bibliotecilor și ONG-urilor;</w:t>
      </w:r>
    </w:p>
    <w:p w14:paraId="05DF58E8" w14:textId="77777777" w:rsidR="00DB3C22" w:rsidRPr="00A73C63" w:rsidRDefault="00DB3C22" w:rsidP="00DB3C22">
      <w:pPr>
        <w:numPr>
          <w:ilvl w:val="0"/>
          <w:numId w:val="35"/>
        </w:numPr>
        <w:spacing w:after="0" w:line="240" w:lineRule="auto"/>
        <w:jc w:val="both"/>
        <w:rPr>
          <w:rFonts w:ascii="Aptos" w:hAnsi="Aptos" w:cs="Times New Roman"/>
          <w:lang w:val="ro-RO"/>
        </w:rPr>
      </w:pPr>
      <w:r w:rsidRPr="00A73C63">
        <w:rPr>
          <w:rFonts w:ascii="Aptos" w:hAnsi="Aptos" w:cs="Times New Roman"/>
          <w:lang w:val="ro-RO"/>
        </w:rPr>
        <w:t>Programe naționale de formare digitală pentru angajații din administrație și mediul privat, cu măsurarea randamentului;</w:t>
      </w:r>
    </w:p>
    <w:p w14:paraId="64627560" w14:textId="77777777" w:rsidR="00DB3C22" w:rsidRPr="00A73C63" w:rsidRDefault="00DB3C22" w:rsidP="00DB3C22">
      <w:pPr>
        <w:numPr>
          <w:ilvl w:val="0"/>
          <w:numId w:val="35"/>
        </w:numPr>
        <w:spacing w:after="0" w:line="240" w:lineRule="auto"/>
        <w:jc w:val="both"/>
        <w:rPr>
          <w:rFonts w:ascii="Aptos" w:hAnsi="Aptos" w:cs="Times New Roman"/>
          <w:lang w:val="ro-RO"/>
        </w:rPr>
      </w:pPr>
      <w:r w:rsidRPr="00A73C63">
        <w:rPr>
          <w:rFonts w:ascii="Aptos" w:hAnsi="Aptos" w:cs="Times New Roman"/>
          <w:lang w:val="ro-RO"/>
        </w:rPr>
        <w:t>Clarificarea statutului juridic al patrimoniului imobiliar al Poștei Române;</w:t>
      </w:r>
    </w:p>
    <w:p w14:paraId="303DCD73" w14:textId="77777777" w:rsidR="00DB3C22" w:rsidRPr="00A73C63" w:rsidRDefault="00DB3C22" w:rsidP="00DB3C22">
      <w:pPr>
        <w:numPr>
          <w:ilvl w:val="0"/>
          <w:numId w:val="35"/>
        </w:numPr>
        <w:spacing w:after="0" w:line="240" w:lineRule="auto"/>
        <w:jc w:val="both"/>
        <w:rPr>
          <w:rFonts w:ascii="Aptos" w:hAnsi="Aptos" w:cs="Times New Roman"/>
          <w:lang w:val="ro-RO"/>
        </w:rPr>
      </w:pPr>
      <w:r w:rsidRPr="00A73C63">
        <w:rPr>
          <w:rFonts w:ascii="Aptos" w:hAnsi="Aptos" w:cs="Times New Roman"/>
          <w:lang w:val="ro-RO"/>
        </w:rPr>
        <w:t>Ghișeu universal – interconectarea sistemelor informatice ale tuturor instituțiilor cu sistemele Poștei, pentru a furniza orice serviciu cetățenilor, la orice oficiu poștal;</w:t>
      </w:r>
    </w:p>
    <w:p w14:paraId="4DFF8BFE" w14:textId="77777777" w:rsidR="00DB3C22" w:rsidRPr="00A73C63" w:rsidRDefault="00DB3C22" w:rsidP="00DB3C22">
      <w:pPr>
        <w:numPr>
          <w:ilvl w:val="0"/>
          <w:numId w:val="35"/>
        </w:numPr>
        <w:spacing w:after="0" w:line="240" w:lineRule="auto"/>
        <w:jc w:val="both"/>
        <w:rPr>
          <w:rFonts w:ascii="Aptos" w:hAnsi="Aptos" w:cs="Times New Roman"/>
          <w:lang w:val="ro-RO"/>
        </w:rPr>
      </w:pPr>
      <w:r w:rsidRPr="00A73C63">
        <w:rPr>
          <w:rFonts w:ascii="Aptos" w:hAnsi="Aptos" w:cs="Times New Roman"/>
          <w:lang w:val="ro-RO"/>
        </w:rPr>
        <w:t>Reducerea cheltuielilor statului prin centralizarea activităților de front-</w:t>
      </w:r>
      <w:proofErr w:type="spellStart"/>
      <w:r w:rsidRPr="00A73C63">
        <w:rPr>
          <w:rFonts w:ascii="Aptos" w:hAnsi="Aptos" w:cs="Times New Roman"/>
          <w:lang w:val="ro-RO"/>
        </w:rPr>
        <w:t>office</w:t>
      </w:r>
      <w:proofErr w:type="spellEnd"/>
      <w:r w:rsidRPr="00A73C63">
        <w:rPr>
          <w:rFonts w:ascii="Aptos" w:hAnsi="Aptos" w:cs="Times New Roman"/>
          <w:lang w:val="ro-RO"/>
        </w:rPr>
        <w:t xml:space="preserve"> la Poșta Română, care are deja infrastructura necesară pentru a deservi toți cetățenii</w:t>
      </w:r>
    </w:p>
    <w:p w14:paraId="5FAA7998" w14:textId="77777777" w:rsidR="00DB3C22" w:rsidRPr="00A73C63" w:rsidRDefault="00DB3C22" w:rsidP="00DB3C22">
      <w:pPr>
        <w:jc w:val="both"/>
        <w:rPr>
          <w:rFonts w:ascii="Aptos" w:hAnsi="Aptos" w:cs="Times New Roman"/>
          <w:lang w:val="ro-RO"/>
        </w:rPr>
      </w:pPr>
    </w:p>
    <w:p w14:paraId="2A07B2C2" w14:textId="77777777" w:rsidR="00DB3C22" w:rsidRPr="00A73C63" w:rsidRDefault="00DB3C22" w:rsidP="00DB3C22">
      <w:pPr>
        <w:pStyle w:val="Listparagraf"/>
        <w:numPr>
          <w:ilvl w:val="0"/>
          <w:numId w:val="32"/>
        </w:numPr>
        <w:jc w:val="both"/>
        <w:rPr>
          <w:rFonts w:ascii="Aptos" w:hAnsi="Aptos" w:cs="Times New Roman"/>
          <w:b/>
          <w:bCs/>
          <w:lang w:val="ro-RO"/>
        </w:rPr>
      </w:pPr>
      <w:r w:rsidRPr="00A73C63">
        <w:rPr>
          <w:rFonts w:ascii="Aptos" w:hAnsi="Aptos" w:cs="Times New Roman"/>
          <w:b/>
          <w:bCs/>
          <w:lang w:val="ro-RO"/>
        </w:rPr>
        <w:t>Poșta Română – consolidare logistică în regiune:</w:t>
      </w:r>
    </w:p>
    <w:p w14:paraId="04617D98" w14:textId="77777777" w:rsidR="00DB3C22" w:rsidRPr="00A73C63" w:rsidRDefault="00DB3C22" w:rsidP="00DB3C22">
      <w:pPr>
        <w:pStyle w:val="Listparagraf"/>
        <w:ind w:left="1080"/>
        <w:jc w:val="both"/>
        <w:rPr>
          <w:rFonts w:ascii="Aptos" w:hAnsi="Aptos" w:cs="Times New Roman"/>
          <w:b/>
          <w:bCs/>
          <w:lang w:val="ro-RO"/>
        </w:rPr>
      </w:pPr>
    </w:p>
    <w:p w14:paraId="2B1BDDC7" w14:textId="77777777" w:rsidR="00DB3C22" w:rsidRPr="00A73C63" w:rsidRDefault="00DB3C22" w:rsidP="00DB3C22">
      <w:pPr>
        <w:pStyle w:val="Listparagraf"/>
        <w:numPr>
          <w:ilvl w:val="0"/>
          <w:numId w:val="36"/>
        </w:numPr>
        <w:spacing w:after="0" w:line="240" w:lineRule="auto"/>
        <w:jc w:val="both"/>
        <w:rPr>
          <w:rFonts w:ascii="Aptos" w:hAnsi="Aptos" w:cs="Times New Roman"/>
          <w:lang w:val="ro-RO"/>
        </w:rPr>
      </w:pPr>
      <w:r w:rsidRPr="00A73C63">
        <w:rPr>
          <w:rFonts w:ascii="Aptos" w:hAnsi="Aptos" w:cs="Times New Roman"/>
          <w:lang w:val="ro-RO"/>
        </w:rPr>
        <w:t xml:space="preserve">Dezvoltarea unei divizii de cargo aerian a Poștei Române (similar unor modele consacrate precum DHL, </w:t>
      </w:r>
      <w:proofErr w:type="spellStart"/>
      <w:r w:rsidRPr="00A73C63">
        <w:rPr>
          <w:rFonts w:ascii="Aptos" w:hAnsi="Aptos" w:cs="Times New Roman"/>
          <w:lang w:val="ro-RO"/>
        </w:rPr>
        <w:t>FedEx</w:t>
      </w:r>
      <w:proofErr w:type="spellEnd"/>
      <w:r w:rsidRPr="00A73C63">
        <w:rPr>
          <w:rFonts w:ascii="Aptos" w:hAnsi="Aptos" w:cs="Times New Roman"/>
          <w:lang w:val="ro-RO"/>
        </w:rPr>
        <w:t>, Supernova Airlines, SF Airlines etc.);</w:t>
      </w:r>
    </w:p>
    <w:p w14:paraId="6717DF8D" w14:textId="77777777" w:rsidR="00DB3C22" w:rsidRPr="00A73C63" w:rsidRDefault="00DB3C22" w:rsidP="00DB3C22">
      <w:pPr>
        <w:pStyle w:val="Listparagraf"/>
        <w:numPr>
          <w:ilvl w:val="0"/>
          <w:numId w:val="36"/>
        </w:numPr>
        <w:spacing w:after="0" w:line="240" w:lineRule="auto"/>
        <w:jc w:val="both"/>
        <w:rPr>
          <w:rFonts w:ascii="Aptos" w:hAnsi="Aptos" w:cs="Times New Roman"/>
          <w:lang w:val="ro-RO"/>
        </w:rPr>
      </w:pPr>
      <w:r w:rsidRPr="00A73C63">
        <w:rPr>
          <w:rFonts w:ascii="Aptos" w:hAnsi="Aptos" w:cs="Times New Roman"/>
          <w:lang w:val="ro-RO"/>
        </w:rPr>
        <w:lastRenderedPageBreak/>
        <w:t xml:space="preserve">Interconectarea regiunilor României la fluxul internațional de mărfuri, prin înființarea de terminale </w:t>
      </w:r>
      <w:proofErr w:type="spellStart"/>
      <w:r w:rsidRPr="00A73C63">
        <w:rPr>
          <w:rFonts w:ascii="Aptos" w:hAnsi="Aptos" w:cs="Times New Roman"/>
          <w:lang w:val="ro-RO"/>
        </w:rPr>
        <w:t>multimodale</w:t>
      </w:r>
      <w:proofErr w:type="spellEnd"/>
      <w:r w:rsidRPr="00A73C63">
        <w:rPr>
          <w:rFonts w:ascii="Aptos" w:hAnsi="Aptos" w:cs="Times New Roman"/>
          <w:lang w:val="ro-RO"/>
        </w:rPr>
        <w:t xml:space="preserve"> de tip cargo aerian de către Poșta Română;</w:t>
      </w:r>
    </w:p>
    <w:p w14:paraId="19E81046" w14:textId="77777777" w:rsidR="00DB3C22" w:rsidRPr="00A73C63" w:rsidRDefault="00DB3C22" w:rsidP="00DB3C22">
      <w:pPr>
        <w:pStyle w:val="Listparagraf"/>
        <w:numPr>
          <w:ilvl w:val="0"/>
          <w:numId w:val="36"/>
        </w:numPr>
        <w:spacing w:after="0" w:line="240" w:lineRule="auto"/>
        <w:jc w:val="both"/>
        <w:rPr>
          <w:rFonts w:ascii="Aptos" w:hAnsi="Aptos" w:cs="Times New Roman"/>
          <w:lang w:val="ro-RO"/>
        </w:rPr>
      </w:pPr>
      <w:r w:rsidRPr="00A73C63">
        <w:rPr>
          <w:rFonts w:ascii="Aptos" w:hAnsi="Aptos" w:cs="Times New Roman"/>
          <w:lang w:val="ro-RO"/>
        </w:rPr>
        <w:t xml:space="preserve">Poziționarea României ca lider regional în domeniul AI în cadrul UE și NATO, cu rol activ în infrastructura digitală strategică europeană, prin aplicarea la finanțarea disponibilă de la Uniunea Europeană pentru dezvoltarea celor 5 </w:t>
      </w:r>
      <w:proofErr w:type="spellStart"/>
      <w:r w:rsidRPr="00A73C63">
        <w:rPr>
          <w:rFonts w:ascii="Aptos" w:hAnsi="Aptos" w:cs="Times New Roman"/>
          <w:lang w:val="ro-RO"/>
        </w:rPr>
        <w:t>gigafactories</w:t>
      </w:r>
      <w:proofErr w:type="spellEnd"/>
      <w:r w:rsidRPr="00A73C63">
        <w:rPr>
          <w:rFonts w:ascii="Aptos" w:hAnsi="Aptos" w:cs="Times New Roman"/>
          <w:lang w:val="ro-RO"/>
        </w:rPr>
        <w:t xml:space="preserve"> din UE;</w:t>
      </w:r>
    </w:p>
    <w:p w14:paraId="76C4FE0E" w14:textId="77777777" w:rsidR="00DB3C22" w:rsidRPr="00A73C63" w:rsidRDefault="00DB3C22" w:rsidP="00DB3C22">
      <w:pPr>
        <w:pStyle w:val="Listparagraf"/>
        <w:numPr>
          <w:ilvl w:val="0"/>
          <w:numId w:val="36"/>
        </w:numPr>
        <w:spacing w:after="0" w:line="240" w:lineRule="auto"/>
        <w:jc w:val="both"/>
        <w:rPr>
          <w:rFonts w:ascii="Aptos" w:hAnsi="Aptos" w:cs="Times New Roman"/>
          <w:lang w:val="ro-RO"/>
        </w:rPr>
      </w:pPr>
      <w:r w:rsidRPr="00A73C63">
        <w:rPr>
          <w:rFonts w:ascii="Aptos" w:hAnsi="Aptos" w:cs="Times New Roman"/>
          <w:lang w:val="ro-RO"/>
        </w:rPr>
        <w:t>Actualizarea catalogului național al serviciilor publice, cu toate serviciile administrației centrale (12 luni) și adoptarea cadrului legislativ (3 luni);</w:t>
      </w:r>
    </w:p>
    <w:p w14:paraId="7E535ADD" w14:textId="77777777" w:rsidR="00DB3C22" w:rsidRPr="00A73C63" w:rsidRDefault="00DB3C22" w:rsidP="00DB3C22">
      <w:pPr>
        <w:pStyle w:val="Listparagraf"/>
        <w:numPr>
          <w:ilvl w:val="0"/>
          <w:numId w:val="36"/>
        </w:numPr>
        <w:spacing w:after="0" w:line="240" w:lineRule="auto"/>
        <w:jc w:val="both"/>
        <w:rPr>
          <w:rFonts w:ascii="Aptos" w:hAnsi="Aptos" w:cs="Times New Roman"/>
          <w:lang w:val="ro-RO"/>
        </w:rPr>
      </w:pPr>
      <w:r w:rsidRPr="00A73C63">
        <w:rPr>
          <w:rFonts w:ascii="Aptos" w:hAnsi="Aptos" w:cs="Times New Roman"/>
          <w:lang w:val="ro-RO"/>
        </w:rPr>
        <w:t>Crearea registrului instituțiilor / autorităților / entităților publice (12 luni);</w:t>
      </w:r>
    </w:p>
    <w:p w14:paraId="5ED1D32F" w14:textId="77777777" w:rsidR="00DB3C22" w:rsidRPr="00A73C63" w:rsidRDefault="00DB3C22" w:rsidP="00DB3C22">
      <w:pPr>
        <w:pStyle w:val="Listparagraf"/>
        <w:numPr>
          <w:ilvl w:val="0"/>
          <w:numId w:val="36"/>
        </w:numPr>
        <w:spacing w:after="0" w:line="240" w:lineRule="auto"/>
        <w:jc w:val="both"/>
        <w:rPr>
          <w:rFonts w:ascii="Aptos" w:hAnsi="Aptos" w:cs="Times New Roman"/>
          <w:lang w:val="ro-RO"/>
        </w:rPr>
      </w:pPr>
      <w:r w:rsidRPr="00A73C63">
        <w:rPr>
          <w:rFonts w:ascii="Aptos" w:hAnsi="Aptos" w:cs="Times New Roman"/>
          <w:lang w:val="ro-RO"/>
        </w:rPr>
        <w:t>Operaționalizarea Registrului Aplicațiilor Informatice pentru serviciile publice (12 luni);</w:t>
      </w:r>
    </w:p>
    <w:p w14:paraId="329F9881" w14:textId="77777777" w:rsidR="00DB3C22" w:rsidRPr="00A73C63" w:rsidRDefault="00DB3C22" w:rsidP="00DB3C22">
      <w:pPr>
        <w:pStyle w:val="Listparagraf"/>
        <w:numPr>
          <w:ilvl w:val="0"/>
          <w:numId w:val="36"/>
        </w:numPr>
        <w:spacing w:after="0" w:line="240" w:lineRule="auto"/>
        <w:jc w:val="both"/>
        <w:rPr>
          <w:rFonts w:ascii="Aptos" w:hAnsi="Aptos" w:cs="Times New Roman"/>
          <w:lang w:val="ro-RO"/>
        </w:rPr>
      </w:pPr>
      <w:r w:rsidRPr="00A73C63">
        <w:rPr>
          <w:rFonts w:ascii="Aptos" w:hAnsi="Aptos" w:cs="Times New Roman"/>
          <w:lang w:val="ro-RO"/>
        </w:rPr>
        <w:t>Operaționalizarea Platformei Naționale de Interoperabilitate (PNI) și finanțarea interconectării cu celelalte registre de bază;</w:t>
      </w:r>
    </w:p>
    <w:p w14:paraId="2FAA4BF4" w14:textId="77777777" w:rsidR="00DB3C22" w:rsidRPr="00A73C63" w:rsidRDefault="00DB3C22" w:rsidP="00DB3C22">
      <w:pPr>
        <w:pStyle w:val="Listparagraf"/>
        <w:numPr>
          <w:ilvl w:val="0"/>
          <w:numId w:val="36"/>
        </w:numPr>
        <w:spacing w:after="0" w:line="240" w:lineRule="auto"/>
        <w:jc w:val="both"/>
        <w:rPr>
          <w:rFonts w:ascii="Aptos" w:hAnsi="Aptos" w:cs="Times New Roman"/>
          <w:lang w:val="ro-RO"/>
        </w:rPr>
      </w:pPr>
      <w:r w:rsidRPr="00A73C63">
        <w:rPr>
          <w:rFonts w:ascii="Aptos" w:hAnsi="Aptos" w:cs="Times New Roman"/>
          <w:lang w:val="ro-RO"/>
        </w:rPr>
        <w:t>Autentificarea prin metodă unică (</w:t>
      </w:r>
      <w:proofErr w:type="spellStart"/>
      <w:r w:rsidRPr="00A73C63">
        <w:rPr>
          <w:rFonts w:ascii="Aptos" w:hAnsi="Aptos" w:cs="Times New Roman"/>
          <w:lang w:val="ro-RO"/>
        </w:rPr>
        <w:t>ROeID</w:t>
      </w:r>
      <w:proofErr w:type="spellEnd"/>
      <w:r w:rsidRPr="00A73C63">
        <w:rPr>
          <w:rFonts w:ascii="Aptos" w:hAnsi="Aptos" w:cs="Times New Roman"/>
          <w:lang w:val="ro-RO"/>
        </w:rPr>
        <w:t xml:space="preserve"> și/sau carte electronică de identitate) în toate platformele informatice ale statului;</w:t>
      </w:r>
    </w:p>
    <w:p w14:paraId="3330A73C" w14:textId="77777777" w:rsidR="00DB3C22" w:rsidRPr="00A73C63" w:rsidRDefault="00DB3C22" w:rsidP="00DB3C22">
      <w:pPr>
        <w:pStyle w:val="Listparagraf"/>
        <w:numPr>
          <w:ilvl w:val="0"/>
          <w:numId w:val="36"/>
        </w:numPr>
        <w:spacing w:after="0" w:line="240" w:lineRule="auto"/>
        <w:jc w:val="both"/>
        <w:rPr>
          <w:rFonts w:ascii="Aptos" w:hAnsi="Aptos" w:cs="Times New Roman"/>
          <w:lang w:val="ro-RO"/>
        </w:rPr>
      </w:pPr>
      <w:r w:rsidRPr="00A73C63">
        <w:rPr>
          <w:rFonts w:ascii="Aptos" w:hAnsi="Aptos" w:cs="Times New Roman"/>
          <w:lang w:val="ro-RO"/>
        </w:rPr>
        <w:t>Reglementarea standardelor de lucru pentru fluxuri digitale în administrația publică;</w:t>
      </w:r>
    </w:p>
    <w:p w14:paraId="6C8C693C" w14:textId="77777777" w:rsidR="00DB3C22" w:rsidRPr="00A73C63" w:rsidRDefault="00DB3C22" w:rsidP="00DB3C22">
      <w:pPr>
        <w:jc w:val="both"/>
        <w:rPr>
          <w:rFonts w:ascii="Aptos" w:hAnsi="Aptos" w:cs="Times New Roman"/>
          <w:lang w:val="ro-RO"/>
        </w:rPr>
      </w:pPr>
    </w:p>
    <w:p w14:paraId="61AE04BA" w14:textId="77777777" w:rsidR="00DB3C22" w:rsidRPr="00A73C63" w:rsidRDefault="00DB3C22" w:rsidP="00DB3C22">
      <w:pPr>
        <w:jc w:val="both"/>
        <w:rPr>
          <w:rFonts w:ascii="Aptos" w:hAnsi="Aptos" w:cs="Times New Roman"/>
          <w:b/>
          <w:bCs/>
          <w:lang w:val="ro-RO"/>
        </w:rPr>
      </w:pPr>
      <w:r w:rsidRPr="00A73C63">
        <w:rPr>
          <w:rFonts w:ascii="Aptos" w:hAnsi="Aptos" w:cs="Times New Roman"/>
          <w:b/>
          <w:bCs/>
          <w:lang w:val="ro-RO"/>
        </w:rPr>
        <w:t>Primii pași pentru realizare:</w:t>
      </w:r>
    </w:p>
    <w:p w14:paraId="6BF83CFE" w14:textId="77777777" w:rsidR="00DB3C22" w:rsidRPr="00A73C63" w:rsidRDefault="00DB3C22" w:rsidP="00DB3C22">
      <w:pPr>
        <w:numPr>
          <w:ilvl w:val="0"/>
          <w:numId w:val="37"/>
        </w:numPr>
        <w:spacing w:after="0" w:line="240" w:lineRule="auto"/>
        <w:jc w:val="both"/>
        <w:rPr>
          <w:rFonts w:ascii="Aptos" w:hAnsi="Aptos" w:cs="Times New Roman"/>
          <w:lang w:val="ro-RO"/>
        </w:rPr>
      </w:pPr>
      <w:r w:rsidRPr="00A73C63">
        <w:rPr>
          <w:rFonts w:ascii="Aptos" w:hAnsi="Aptos" w:cs="Times New Roman"/>
          <w:lang w:val="ro-RO"/>
        </w:rPr>
        <w:t>Ridicarea digitalizării la rang de prioritate națională în Guvernul României, pentru ca instituțiile externe Ministerului Digitalizării și Telecomunicațiilor să răspundă responsabil solicitărilor de interconectare și adaptare a serviciilor necesare;</w:t>
      </w:r>
    </w:p>
    <w:p w14:paraId="2D48CBEB" w14:textId="77777777" w:rsidR="00DB3C22" w:rsidRPr="00A73C63" w:rsidRDefault="00DB3C22" w:rsidP="00DB3C22">
      <w:pPr>
        <w:numPr>
          <w:ilvl w:val="0"/>
          <w:numId w:val="37"/>
        </w:numPr>
        <w:spacing w:after="0" w:line="240" w:lineRule="auto"/>
        <w:jc w:val="both"/>
        <w:rPr>
          <w:rFonts w:ascii="Aptos" w:hAnsi="Aptos" w:cs="Times New Roman"/>
          <w:lang w:val="ro-RO"/>
        </w:rPr>
      </w:pPr>
      <w:r w:rsidRPr="00A73C63">
        <w:rPr>
          <w:rFonts w:ascii="Aptos" w:hAnsi="Aptos" w:cs="Times New Roman"/>
          <w:lang w:val="ro-RO"/>
        </w:rPr>
        <w:t>Responsabilizarea, în fiecare etapă decizională, a oamenilor competenți;</w:t>
      </w:r>
    </w:p>
    <w:p w14:paraId="5CC3C2B9" w14:textId="77777777" w:rsidR="00DB3C22" w:rsidRPr="00A73C63" w:rsidRDefault="00DB3C22" w:rsidP="00DB3C22">
      <w:pPr>
        <w:numPr>
          <w:ilvl w:val="0"/>
          <w:numId w:val="37"/>
        </w:numPr>
        <w:spacing w:after="0" w:line="240" w:lineRule="auto"/>
        <w:jc w:val="both"/>
        <w:rPr>
          <w:rFonts w:ascii="Aptos" w:hAnsi="Aptos" w:cs="Times New Roman"/>
          <w:lang w:val="ro-RO"/>
        </w:rPr>
      </w:pPr>
      <w:r w:rsidRPr="00A73C63">
        <w:rPr>
          <w:rFonts w:ascii="Aptos" w:hAnsi="Aptos" w:cs="Times New Roman"/>
          <w:lang w:val="ro-RO"/>
        </w:rPr>
        <w:t>Stimularea cercetării prin reducerea taxării pentru segmentul de cercetare din tehnologie</w:t>
      </w:r>
    </w:p>
    <w:p w14:paraId="5D121091" w14:textId="77777777" w:rsidR="00DB3C22" w:rsidRPr="00A73C63" w:rsidRDefault="00DB3C22" w:rsidP="00DB3C22">
      <w:pPr>
        <w:jc w:val="both"/>
        <w:rPr>
          <w:rFonts w:ascii="Aptos" w:hAnsi="Aptos" w:cs="Times New Roman"/>
          <w:lang w:val="ro-RO"/>
        </w:rPr>
      </w:pPr>
    </w:p>
    <w:p w14:paraId="191270F5" w14:textId="77777777" w:rsidR="00DB3C22" w:rsidRPr="00A73C63" w:rsidRDefault="00DB3C22" w:rsidP="00DB3C22">
      <w:pPr>
        <w:jc w:val="both"/>
        <w:rPr>
          <w:rFonts w:ascii="Aptos" w:hAnsi="Aptos" w:cs="Times New Roman"/>
          <w:b/>
          <w:bCs/>
          <w:lang w:val="ro-RO"/>
        </w:rPr>
      </w:pPr>
      <w:r w:rsidRPr="00A73C63">
        <w:rPr>
          <w:rFonts w:ascii="Aptos" w:hAnsi="Aptos" w:cs="Times New Roman"/>
          <w:b/>
          <w:bCs/>
          <w:lang w:val="ro-RO"/>
        </w:rPr>
        <w:t>Următorii pași și metode pentru a se întâmpla ceea ce trebuie făcut:</w:t>
      </w:r>
    </w:p>
    <w:p w14:paraId="73841827" w14:textId="77777777" w:rsidR="00DB3C22" w:rsidRPr="00A73C63" w:rsidRDefault="00DB3C22" w:rsidP="00DB3C22">
      <w:pPr>
        <w:numPr>
          <w:ilvl w:val="0"/>
          <w:numId w:val="38"/>
        </w:numPr>
        <w:spacing w:after="0" w:line="240" w:lineRule="auto"/>
        <w:jc w:val="both"/>
        <w:rPr>
          <w:rFonts w:ascii="Aptos" w:hAnsi="Aptos" w:cs="Times New Roman"/>
          <w:lang w:val="ro-RO"/>
        </w:rPr>
      </w:pPr>
      <w:r w:rsidRPr="00A73C63">
        <w:rPr>
          <w:rFonts w:ascii="Aptos" w:hAnsi="Aptos" w:cs="Times New Roman"/>
          <w:lang w:val="ro-RO"/>
        </w:rPr>
        <w:t>Fiecare instituție va avea un scor public al gradului de digitalizare (servicii, viteză, interconectare);</w:t>
      </w:r>
    </w:p>
    <w:p w14:paraId="2D9F965E" w14:textId="77777777" w:rsidR="00DB3C22" w:rsidRPr="00A73C63" w:rsidRDefault="00DB3C22" w:rsidP="00DB3C22">
      <w:pPr>
        <w:numPr>
          <w:ilvl w:val="0"/>
          <w:numId w:val="38"/>
        </w:numPr>
        <w:spacing w:after="0" w:line="240" w:lineRule="auto"/>
        <w:jc w:val="both"/>
        <w:rPr>
          <w:rFonts w:ascii="Aptos" w:hAnsi="Aptos" w:cs="Times New Roman"/>
          <w:lang w:val="ro-RO"/>
        </w:rPr>
      </w:pPr>
      <w:r w:rsidRPr="00A73C63">
        <w:rPr>
          <w:rFonts w:ascii="Aptos" w:hAnsi="Aptos" w:cs="Times New Roman"/>
          <w:lang w:val="ro-RO"/>
        </w:rPr>
        <w:t>Publicarea unui raport anual independent privind digitalizarea administrației;</w:t>
      </w:r>
    </w:p>
    <w:p w14:paraId="5E5853E9" w14:textId="77777777" w:rsidR="00DB3C22" w:rsidRPr="00A73C63" w:rsidRDefault="00DB3C22" w:rsidP="00DB3C22">
      <w:pPr>
        <w:numPr>
          <w:ilvl w:val="0"/>
          <w:numId w:val="38"/>
        </w:numPr>
        <w:spacing w:after="0" w:line="240" w:lineRule="auto"/>
        <w:jc w:val="both"/>
        <w:rPr>
          <w:rFonts w:ascii="Aptos" w:hAnsi="Aptos" w:cs="Times New Roman"/>
          <w:lang w:val="ro-RO"/>
        </w:rPr>
      </w:pPr>
      <w:r w:rsidRPr="00A73C63">
        <w:rPr>
          <w:rFonts w:ascii="Aptos" w:hAnsi="Aptos" w:cs="Times New Roman"/>
          <w:lang w:val="ro-RO"/>
        </w:rPr>
        <w:t>Legarea unei cote de finanțare de scorul obținut („bugetare pe performanță digitală”);</w:t>
      </w:r>
    </w:p>
    <w:p w14:paraId="7D980195" w14:textId="77777777" w:rsidR="00DB3C22" w:rsidRPr="00A73C63" w:rsidRDefault="00DB3C22" w:rsidP="00DB3C22">
      <w:pPr>
        <w:numPr>
          <w:ilvl w:val="0"/>
          <w:numId w:val="38"/>
        </w:numPr>
        <w:spacing w:after="0" w:line="240" w:lineRule="auto"/>
        <w:jc w:val="both"/>
        <w:rPr>
          <w:rFonts w:ascii="Aptos" w:hAnsi="Aptos" w:cs="Times New Roman"/>
          <w:lang w:val="ro-RO"/>
        </w:rPr>
      </w:pPr>
      <w:r w:rsidRPr="00A73C63">
        <w:rPr>
          <w:rFonts w:ascii="Aptos" w:hAnsi="Aptos" w:cs="Times New Roman"/>
          <w:lang w:val="ro-RO"/>
        </w:rPr>
        <w:t xml:space="preserve">Din 2026, se va aplica principiul „digital </w:t>
      </w:r>
      <w:proofErr w:type="spellStart"/>
      <w:r w:rsidRPr="00A73C63">
        <w:rPr>
          <w:rFonts w:ascii="Aptos" w:hAnsi="Aptos" w:cs="Times New Roman"/>
          <w:lang w:val="ro-RO"/>
        </w:rPr>
        <w:t>by</w:t>
      </w:r>
      <w:proofErr w:type="spellEnd"/>
      <w:r w:rsidRPr="00A73C63">
        <w:rPr>
          <w:rFonts w:ascii="Aptos" w:hAnsi="Aptos" w:cs="Times New Roman"/>
          <w:lang w:val="ro-RO"/>
        </w:rPr>
        <w:t xml:space="preserve"> </w:t>
      </w:r>
      <w:proofErr w:type="spellStart"/>
      <w:r w:rsidRPr="00A73C63">
        <w:rPr>
          <w:rFonts w:ascii="Aptos" w:hAnsi="Aptos" w:cs="Times New Roman"/>
          <w:lang w:val="ro-RO"/>
        </w:rPr>
        <w:t>default</w:t>
      </w:r>
      <w:proofErr w:type="spellEnd"/>
      <w:r w:rsidRPr="00A73C63">
        <w:rPr>
          <w:rFonts w:ascii="Aptos" w:hAnsi="Aptos" w:cs="Times New Roman"/>
          <w:lang w:val="ro-RO"/>
        </w:rPr>
        <w:t>”: serviciul public trebuie să fie, prin lege, disponibil online și se aplică principiul</w:t>
      </w:r>
    </w:p>
    <w:p w14:paraId="4B81BF91" w14:textId="77777777" w:rsidR="00DB3C22" w:rsidRPr="00A73C63" w:rsidRDefault="00DB3C22" w:rsidP="00DB3C22">
      <w:pPr>
        <w:numPr>
          <w:ilvl w:val="0"/>
          <w:numId w:val="38"/>
        </w:numPr>
        <w:spacing w:after="0" w:line="240" w:lineRule="auto"/>
        <w:jc w:val="both"/>
        <w:rPr>
          <w:rFonts w:ascii="Aptos" w:hAnsi="Aptos" w:cs="Times New Roman"/>
          <w:lang w:val="ro-RO"/>
        </w:rPr>
      </w:pPr>
      <w:r w:rsidRPr="00A73C63">
        <w:rPr>
          <w:rFonts w:ascii="Aptos" w:hAnsi="Aptos" w:cs="Times New Roman"/>
          <w:lang w:val="ro-RO"/>
        </w:rPr>
        <w:t>„</w:t>
      </w:r>
      <w:proofErr w:type="spellStart"/>
      <w:r w:rsidRPr="00A73C63">
        <w:rPr>
          <w:rFonts w:ascii="Aptos" w:hAnsi="Aptos" w:cs="Times New Roman"/>
          <w:lang w:val="ro-RO"/>
        </w:rPr>
        <w:t>once</w:t>
      </w:r>
      <w:proofErr w:type="spellEnd"/>
      <w:r w:rsidRPr="00A73C63">
        <w:rPr>
          <w:rFonts w:ascii="Aptos" w:hAnsi="Aptos" w:cs="Times New Roman"/>
          <w:lang w:val="ro-RO"/>
        </w:rPr>
        <w:t xml:space="preserve"> </w:t>
      </w:r>
      <w:proofErr w:type="spellStart"/>
      <w:r w:rsidRPr="00A73C63">
        <w:rPr>
          <w:rFonts w:ascii="Aptos" w:hAnsi="Aptos" w:cs="Times New Roman"/>
          <w:lang w:val="ro-RO"/>
        </w:rPr>
        <w:t>only</w:t>
      </w:r>
      <w:proofErr w:type="spellEnd"/>
      <w:r w:rsidRPr="00A73C63">
        <w:rPr>
          <w:rFonts w:ascii="Aptos" w:hAnsi="Aptos" w:cs="Times New Roman"/>
          <w:lang w:val="ro-RO"/>
        </w:rPr>
        <w:t>”;</w:t>
      </w:r>
    </w:p>
    <w:p w14:paraId="4B9F030E" w14:textId="77777777" w:rsidR="00DB3C22" w:rsidRPr="00A73C63" w:rsidRDefault="00DB3C22" w:rsidP="00DB3C22">
      <w:pPr>
        <w:numPr>
          <w:ilvl w:val="0"/>
          <w:numId w:val="38"/>
        </w:numPr>
        <w:spacing w:after="0" w:line="240" w:lineRule="auto"/>
        <w:jc w:val="both"/>
        <w:rPr>
          <w:rFonts w:ascii="Aptos" w:hAnsi="Aptos" w:cs="Times New Roman"/>
          <w:lang w:val="ro-RO"/>
        </w:rPr>
      </w:pPr>
      <w:proofErr w:type="spellStart"/>
      <w:r w:rsidRPr="00A73C63">
        <w:rPr>
          <w:rFonts w:ascii="Aptos" w:hAnsi="Aptos" w:cs="Times New Roman"/>
          <w:lang w:val="ro-RO"/>
        </w:rPr>
        <w:t>Traininguri</w:t>
      </w:r>
      <w:proofErr w:type="spellEnd"/>
      <w:r w:rsidRPr="00A73C63">
        <w:rPr>
          <w:rFonts w:ascii="Aptos" w:hAnsi="Aptos" w:cs="Times New Roman"/>
          <w:lang w:val="ro-RO"/>
        </w:rPr>
        <w:t xml:space="preserve"> offline mobile: Caravana Digitalizării – există o categorie largă de persoane fără competențe digitale de bază – colaborare cu primării, biblioteci și poștă;</w:t>
      </w:r>
    </w:p>
    <w:p w14:paraId="2E4500B6" w14:textId="77777777" w:rsidR="00DB3C22" w:rsidRPr="00A73C63" w:rsidRDefault="00DB3C22" w:rsidP="00DB3C22">
      <w:pPr>
        <w:numPr>
          <w:ilvl w:val="0"/>
          <w:numId w:val="38"/>
        </w:numPr>
        <w:spacing w:after="0" w:line="240" w:lineRule="auto"/>
        <w:jc w:val="both"/>
        <w:rPr>
          <w:rFonts w:ascii="Aptos" w:hAnsi="Aptos" w:cs="Times New Roman"/>
          <w:lang w:val="ro-RO"/>
        </w:rPr>
      </w:pPr>
      <w:r w:rsidRPr="00A73C63">
        <w:rPr>
          <w:rFonts w:ascii="Aptos" w:hAnsi="Aptos" w:cs="Times New Roman"/>
          <w:lang w:val="ro-RO"/>
        </w:rPr>
        <w:t>Micro-certificări digitale pentru angajați (cu stimulente) – pachet de</w:t>
      </w:r>
    </w:p>
    <w:p w14:paraId="28390AAE" w14:textId="77777777" w:rsidR="00DB3C22" w:rsidRPr="00A73C63" w:rsidRDefault="00DB3C22" w:rsidP="00DB3C22">
      <w:pPr>
        <w:numPr>
          <w:ilvl w:val="0"/>
          <w:numId w:val="38"/>
        </w:numPr>
        <w:spacing w:after="0" w:line="240" w:lineRule="auto"/>
        <w:jc w:val="both"/>
        <w:rPr>
          <w:rFonts w:ascii="Aptos" w:hAnsi="Aptos" w:cs="Times New Roman"/>
          <w:lang w:val="ro-RO"/>
        </w:rPr>
      </w:pPr>
      <w:r w:rsidRPr="00A73C63">
        <w:rPr>
          <w:rFonts w:ascii="Aptos" w:hAnsi="Aptos" w:cs="Times New Roman"/>
          <w:lang w:val="ro-RO"/>
        </w:rPr>
        <w:lastRenderedPageBreak/>
        <w:t>„competențe digitale minime” necesare pentru funcționari publici, profesori, angajați în IMM-uri;</w:t>
      </w:r>
    </w:p>
    <w:p w14:paraId="2F5B7068" w14:textId="77777777" w:rsidR="00DB3C22" w:rsidRPr="00A73C63" w:rsidRDefault="00DB3C22" w:rsidP="00DB3C22">
      <w:pPr>
        <w:numPr>
          <w:ilvl w:val="0"/>
          <w:numId w:val="38"/>
        </w:numPr>
        <w:spacing w:after="0" w:line="240" w:lineRule="auto"/>
        <w:jc w:val="both"/>
        <w:rPr>
          <w:rFonts w:ascii="Aptos" w:hAnsi="Aptos" w:cs="Times New Roman"/>
          <w:lang w:val="ro-RO"/>
        </w:rPr>
      </w:pPr>
      <w:r w:rsidRPr="00A73C63">
        <w:rPr>
          <w:rFonts w:ascii="Aptos" w:hAnsi="Aptos" w:cs="Times New Roman"/>
          <w:lang w:val="ro-RO"/>
        </w:rPr>
        <w:t>Certificare digitală recunoscută național, cu stimulente: bonusuri salariale, puncte pentru promovare, reduceri fiscale pentru firmele care oferă angajaților training;</w:t>
      </w:r>
    </w:p>
    <w:p w14:paraId="61F40C49" w14:textId="77777777" w:rsidR="00DB3C22" w:rsidRPr="00A73C63" w:rsidRDefault="00DB3C22" w:rsidP="00DB3C22">
      <w:pPr>
        <w:numPr>
          <w:ilvl w:val="0"/>
          <w:numId w:val="38"/>
        </w:numPr>
        <w:spacing w:after="0" w:line="240" w:lineRule="auto"/>
        <w:jc w:val="both"/>
        <w:rPr>
          <w:rFonts w:ascii="Aptos" w:hAnsi="Aptos" w:cs="Times New Roman"/>
          <w:lang w:val="ro-RO"/>
        </w:rPr>
      </w:pPr>
      <w:r w:rsidRPr="00A73C63">
        <w:rPr>
          <w:rFonts w:ascii="Aptos" w:hAnsi="Aptos" w:cs="Times New Roman"/>
          <w:lang w:val="ro-RO"/>
        </w:rPr>
        <w:t>Conectarea statului român la rețelele de sateliți ESA pentru gestionarea riscurilor de dezastre, monitorizarea climatică, sistem energetic și agricultură;</w:t>
      </w:r>
    </w:p>
    <w:p w14:paraId="6A8849CC" w14:textId="77777777" w:rsidR="00DB3C22" w:rsidRDefault="00DB3C22" w:rsidP="00DB3C22">
      <w:pPr>
        <w:ind w:left="460"/>
        <w:rPr>
          <w:rFonts w:ascii="Aptos" w:hAnsi="Aptos" w:cs="Times New Roman"/>
          <w:b/>
          <w:bCs/>
          <w:u w:val="single"/>
          <w:lang w:val="ro-RO"/>
        </w:rPr>
      </w:pPr>
    </w:p>
    <w:p w14:paraId="09840BED" w14:textId="77777777" w:rsidR="00DB3C22" w:rsidRPr="00A73C63" w:rsidRDefault="00DB3C22" w:rsidP="00DB3C22">
      <w:pPr>
        <w:ind w:left="460"/>
        <w:rPr>
          <w:rFonts w:ascii="Aptos" w:hAnsi="Aptos" w:cs="Times New Roman"/>
          <w:b/>
          <w:bCs/>
          <w:u w:val="single"/>
          <w:lang w:val="ro-RO"/>
        </w:rPr>
      </w:pPr>
    </w:p>
    <w:p w14:paraId="29CA3D65" w14:textId="77777777" w:rsidR="00DB3C22" w:rsidRPr="00A73C63" w:rsidRDefault="00DB3C22" w:rsidP="00DB3C22">
      <w:pPr>
        <w:pStyle w:val="Listparagraf"/>
        <w:numPr>
          <w:ilvl w:val="0"/>
          <w:numId w:val="32"/>
        </w:numPr>
        <w:rPr>
          <w:rFonts w:ascii="Aptos" w:hAnsi="Aptos" w:cs="Times New Roman"/>
          <w:b/>
          <w:bCs/>
          <w:u w:val="single"/>
          <w:lang w:val="ro-RO"/>
        </w:rPr>
      </w:pPr>
      <w:r w:rsidRPr="00A73C63">
        <w:rPr>
          <w:rFonts w:ascii="Aptos" w:hAnsi="Aptos" w:cs="Times New Roman"/>
          <w:b/>
          <w:bCs/>
          <w:u w:val="single"/>
          <w:lang w:val="ro-RO"/>
        </w:rPr>
        <w:t xml:space="preserve">Economie, </w:t>
      </w:r>
      <w:proofErr w:type="spellStart"/>
      <w:r w:rsidRPr="00A73C63">
        <w:rPr>
          <w:rFonts w:ascii="Aptos" w:hAnsi="Aptos" w:cs="Times New Roman"/>
          <w:b/>
          <w:bCs/>
          <w:u w:val="single"/>
          <w:lang w:val="ro-RO"/>
        </w:rPr>
        <w:t>antreprenoriat</w:t>
      </w:r>
      <w:proofErr w:type="spellEnd"/>
      <w:r w:rsidRPr="00A73C63">
        <w:rPr>
          <w:rFonts w:ascii="Aptos" w:hAnsi="Aptos" w:cs="Times New Roman"/>
          <w:b/>
          <w:bCs/>
          <w:u w:val="single"/>
          <w:lang w:val="ro-RO"/>
        </w:rPr>
        <w:t xml:space="preserve"> și turism</w:t>
      </w:r>
    </w:p>
    <w:p w14:paraId="4EA20B4E" w14:textId="77777777" w:rsidR="00DB3C22" w:rsidRPr="00A73C63" w:rsidRDefault="00DB3C22" w:rsidP="00DB3C22">
      <w:pPr>
        <w:rPr>
          <w:rFonts w:ascii="Aptos" w:hAnsi="Aptos" w:cs="Times New Roman"/>
          <w:lang w:val="ro-RO"/>
        </w:rPr>
      </w:pPr>
      <w:r w:rsidRPr="00A73C63">
        <w:rPr>
          <w:rFonts w:ascii="Aptos" w:hAnsi="Aptos" w:cs="Times New Roman"/>
          <w:lang w:val="ro-RO"/>
        </w:rPr>
        <w:t>Guvernanță corporativă companii de stat</w:t>
      </w:r>
    </w:p>
    <w:p w14:paraId="39989158" w14:textId="77777777" w:rsidR="00DB3C22" w:rsidRPr="00A73C63" w:rsidRDefault="00DB3C22" w:rsidP="00DB3C22">
      <w:pPr>
        <w:spacing w:before="100" w:beforeAutospacing="1" w:after="100" w:afterAutospacing="1"/>
        <w:jc w:val="both"/>
        <w:outlineLvl w:val="2"/>
        <w:rPr>
          <w:rFonts w:ascii="Aptos" w:eastAsia="Times New Roman" w:hAnsi="Aptos" w:cs="Times New Roman"/>
          <w:b/>
          <w:bCs/>
          <w:color w:val="000000"/>
          <w:kern w:val="0"/>
          <w:u w:val="single"/>
          <w:lang w:val="ro-RO" w:eastAsia="en-GB"/>
          <w14:ligatures w14:val="none"/>
        </w:rPr>
      </w:pPr>
      <w:r w:rsidRPr="00A73C63">
        <w:rPr>
          <w:rFonts w:ascii="Aptos" w:eastAsia="Times New Roman" w:hAnsi="Aptos" w:cs="Times New Roman"/>
          <w:b/>
          <w:bCs/>
          <w:color w:val="000000"/>
          <w:kern w:val="0"/>
          <w:u w:val="single"/>
          <w:lang w:val="ro-RO" w:eastAsia="en-GB"/>
          <w14:ligatures w14:val="none"/>
        </w:rPr>
        <w:t>A. Audit extern obligatoriu + rating de performanta</w:t>
      </w:r>
    </w:p>
    <w:p w14:paraId="2D0CA6ED" w14:textId="77777777" w:rsidR="00DB3C22" w:rsidRPr="00A73C63" w:rsidRDefault="00DB3C22" w:rsidP="00DB3C22">
      <w:pPr>
        <w:numPr>
          <w:ilvl w:val="0"/>
          <w:numId w:val="39"/>
        </w:numPr>
        <w:spacing w:before="100" w:beforeAutospacing="1" w:after="100" w:afterAutospacing="1" w:line="240" w:lineRule="auto"/>
        <w:jc w:val="both"/>
        <w:rPr>
          <w:rFonts w:ascii="Aptos" w:eastAsia="Times New Roman" w:hAnsi="Aptos" w:cs="Times New Roman"/>
          <w:color w:val="000000"/>
          <w:kern w:val="0"/>
          <w:lang w:val="ro-RO" w:eastAsia="en-GB"/>
          <w14:ligatures w14:val="none"/>
        </w:rPr>
      </w:pPr>
      <w:r w:rsidRPr="00A73C63">
        <w:rPr>
          <w:rFonts w:ascii="Aptos" w:eastAsia="Times New Roman" w:hAnsi="Aptos" w:cs="Times New Roman"/>
          <w:color w:val="000000"/>
          <w:kern w:val="0"/>
          <w:lang w:val="ro-RO" w:eastAsia="en-GB"/>
          <w14:ligatures w14:val="none"/>
        </w:rPr>
        <w:t>Toate companiile cu pierderi mai mult de 2 ani trebuie auditate extern.</w:t>
      </w:r>
    </w:p>
    <w:p w14:paraId="596C9049" w14:textId="77777777" w:rsidR="00DB3C22" w:rsidRPr="00A73C63" w:rsidRDefault="00DB3C22" w:rsidP="00DB3C22">
      <w:pPr>
        <w:numPr>
          <w:ilvl w:val="0"/>
          <w:numId w:val="39"/>
        </w:numPr>
        <w:spacing w:before="100" w:beforeAutospacing="1" w:after="100" w:afterAutospacing="1" w:line="240" w:lineRule="auto"/>
        <w:jc w:val="both"/>
        <w:rPr>
          <w:rFonts w:ascii="Aptos" w:eastAsia="Times New Roman" w:hAnsi="Aptos" w:cs="Times New Roman"/>
          <w:color w:val="000000"/>
          <w:kern w:val="0"/>
          <w:lang w:val="ro-RO" w:eastAsia="en-GB"/>
          <w14:ligatures w14:val="none"/>
        </w:rPr>
      </w:pPr>
      <w:r w:rsidRPr="00A73C63">
        <w:rPr>
          <w:rFonts w:ascii="Aptos" w:eastAsia="Times New Roman" w:hAnsi="Aptos" w:cs="Times New Roman"/>
          <w:color w:val="000000"/>
          <w:kern w:val="0"/>
          <w:lang w:val="ro-RO" w:eastAsia="en-GB"/>
          <w14:ligatures w14:val="none"/>
        </w:rPr>
        <w:t>Se introduce un </w:t>
      </w:r>
      <w:r w:rsidRPr="00A73C63">
        <w:rPr>
          <w:rFonts w:ascii="Aptos" w:eastAsia="Times New Roman" w:hAnsi="Aptos" w:cs="Times New Roman"/>
          <w:b/>
          <w:bCs/>
          <w:color w:val="000000"/>
          <w:kern w:val="0"/>
          <w:lang w:val="ro-RO" w:eastAsia="en-GB"/>
          <w14:ligatures w14:val="none"/>
        </w:rPr>
        <w:t>sistem de rating (A–E)</w:t>
      </w:r>
      <w:r w:rsidRPr="00A73C63">
        <w:rPr>
          <w:rFonts w:ascii="Aptos" w:eastAsia="Times New Roman" w:hAnsi="Aptos" w:cs="Times New Roman"/>
          <w:color w:val="000000"/>
          <w:kern w:val="0"/>
          <w:lang w:val="ro-RO" w:eastAsia="en-GB"/>
          <w14:ligatures w14:val="none"/>
        </w:rPr>
        <w:t> privind performanța operațională.</w:t>
      </w:r>
    </w:p>
    <w:p w14:paraId="34E83795" w14:textId="77777777" w:rsidR="00DB3C22" w:rsidRPr="00A73C63" w:rsidRDefault="00DB3C22" w:rsidP="00DB3C22">
      <w:pPr>
        <w:numPr>
          <w:ilvl w:val="0"/>
          <w:numId w:val="39"/>
        </w:numPr>
        <w:spacing w:before="100" w:beforeAutospacing="1" w:after="0" w:line="240" w:lineRule="auto"/>
        <w:jc w:val="both"/>
        <w:rPr>
          <w:rFonts w:ascii="Aptos" w:eastAsia="Times New Roman" w:hAnsi="Aptos" w:cs="Times New Roman"/>
          <w:color w:val="000000"/>
          <w:kern w:val="0"/>
          <w:lang w:val="ro-RO" w:eastAsia="en-GB"/>
          <w14:ligatures w14:val="none"/>
        </w:rPr>
      </w:pPr>
      <w:r w:rsidRPr="00A73C63">
        <w:rPr>
          <w:rFonts w:ascii="Aptos" w:eastAsia="Times New Roman" w:hAnsi="Aptos" w:cs="Times New Roman"/>
          <w:color w:val="000000"/>
          <w:kern w:val="0"/>
          <w:lang w:val="ro-RO" w:eastAsia="en-GB"/>
          <w14:ligatures w14:val="none"/>
        </w:rPr>
        <w:t>Rezultatul determină: păstrare, redresare, lichidare, PPP sau listare parțială.</w:t>
      </w:r>
    </w:p>
    <w:p w14:paraId="4BA91AA8" w14:textId="77777777" w:rsidR="00DB3C22" w:rsidRPr="00A73C63" w:rsidRDefault="00DB3C22" w:rsidP="00DB3C22">
      <w:pPr>
        <w:numPr>
          <w:ilvl w:val="0"/>
          <w:numId w:val="39"/>
        </w:numPr>
        <w:spacing w:after="0" w:line="240" w:lineRule="auto"/>
        <w:rPr>
          <w:rFonts w:ascii="Aptos" w:hAnsi="Aptos" w:cs="Times New Roman"/>
          <w:lang w:val="ro-RO"/>
        </w:rPr>
      </w:pPr>
      <w:r w:rsidRPr="00A73C63">
        <w:rPr>
          <w:rFonts w:ascii="Aptos" w:hAnsi="Aptos" w:cs="Times New Roman"/>
          <w:lang w:val="ro-RO"/>
        </w:rPr>
        <w:t>Plafonarea indemnizațiilor brute și eliminarea indemnizațiilor variabile aprobate prin AGA;</w:t>
      </w:r>
    </w:p>
    <w:p w14:paraId="31707C78" w14:textId="77777777" w:rsidR="00DB3C22" w:rsidRPr="00A73C63" w:rsidRDefault="00DB3C22" w:rsidP="00DB3C22">
      <w:pPr>
        <w:numPr>
          <w:ilvl w:val="0"/>
          <w:numId w:val="39"/>
        </w:numPr>
        <w:spacing w:after="0" w:line="240" w:lineRule="auto"/>
        <w:rPr>
          <w:rFonts w:ascii="Aptos" w:hAnsi="Aptos" w:cs="Times New Roman"/>
          <w:lang w:val="ro-RO"/>
        </w:rPr>
      </w:pPr>
      <w:r w:rsidRPr="00A73C63">
        <w:rPr>
          <w:rFonts w:ascii="Aptos" w:hAnsi="Aptos" w:cs="Times New Roman"/>
          <w:lang w:val="ro-RO"/>
        </w:rPr>
        <w:t>Publicarea transparentă a contractelor colective de muncă; </w:t>
      </w:r>
    </w:p>
    <w:p w14:paraId="4363CE7A" w14:textId="77777777" w:rsidR="00DB3C22" w:rsidRPr="00A73C63" w:rsidRDefault="00DB3C22" w:rsidP="00DB3C22">
      <w:pPr>
        <w:numPr>
          <w:ilvl w:val="0"/>
          <w:numId w:val="39"/>
        </w:numPr>
        <w:spacing w:after="0" w:line="240" w:lineRule="auto"/>
        <w:rPr>
          <w:rFonts w:ascii="Aptos" w:hAnsi="Aptos" w:cs="Times New Roman"/>
          <w:lang w:val="ro-RO"/>
        </w:rPr>
      </w:pPr>
      <w:r w:rsidRPr="00A73C63">
        <w:rPr>
          <w:rFonts w:ascii="Aptos" w:hAnsi="Aptos" w:cs="Times New Roman"/>
          <w:lang w:val="ro-RO"/>
        </w:rPr>
        <w:t>Oprirea celui de-al 13-lea, al 14-lea salariu și alte bonusuri și prime nejustificate de performanță;</w:t>
      </w:r>
    </w:p>
    <w:p w14:paraId="66F4F1B7" w14:textId="77777777" w:rsidR="00DB3C22" w:rsidRPr="00A73C63" w:rsidRDefault="00DB3C22" w:rsidP="00DB3C22">
      <w:pPr>
        <w:numPr>
          <w:ilvl w:val="0"/>
          <w:numId w:val="39"/>
        </w:numPr>
        <w:spacing w:after="0" w:line="240" w:lineRule="auto"/>
        <w:rPr>
          <w:rFonts w:ascii="Aptos" w:hAnsi="Aptos" w:cs="Times New Roman"/>
          <w:lang w:val="ro-RO"/>
        </w:rPr>
      </w:pPr>
      <w:r w:rsidRPr="00A73C63">
        <w:rPr>
          <w:rFonts w:ascii="Aptos" w:hAnsi="Aptos" w:cs="Times New Roman"/>
          <w:lang w:val="ro-RO"/>
        </w:rPr>
        <w:t>Oprirea capitalizării companiilor cu datorii și pe pierderi;</w:t>
      </w:r>
    </w:p>
    <w:p w14:paraId="5DE9D9B0" w14:textId="77777777" w:rsidR="00DB3C22" w:rsidRPr="00A73C63" w:rsidRDefault="00DB3C22" w:rsidP="00DB3C22">
      <w:pPr>
        <w:numPr>
          <w:ilvl w:val="0"/>
          <w:numId w:val="39"/>
        </w:numPr>
        <w:spacing w:after="0" w:line="240" w:lineRule="auto"/>
        <w:rPr>
          <w:rFonts w:ascii="Aptos" w:hAnsi="Aptos" w:cs="Times New Roman"/>
          <w:lang w:val="ro-RO"/>
        </w:rPr>
      </w:pPr>
      <w:r w:rsidRPr="00191711">
        <w:rPr>
          <w:rFonts w:ascii="Aptos" w:hAnsi="Aptos" w:cs="Times New Roman"/>
          <w:lang w:val="ro-RO"/>
        </w:rPr>
        <w:t>Listarea la bursă a unor pachete minoritare, fără cedarea poziției majoritare a statului pentru companii publice</w:t>
      </w:r>
      <w:r w:rsidRPr="00A73C63">
        <w:rPr>
          <w:rFonts w:ascii="Aptos" w:hAnsi="Aptos" w:cs="Times New Roman"/>
          <w:lang w:val="ro-RO"/>
        </w:rPr>
        <w:t>;</w:t>
      </w:r>
    </w:p>
    <w:p w14:paraId="6F511777" w14:textId="77777777" w:rsidR="00DB3C22" w:rsidRPr="00A73C63" w:rsidRDefault="00DB3C22" w:rsidP="00DB3C22">
      <w:pPr>
        <w:spacing w:before="100" w:beforeAutospacing="1" w:after="100" w:afterAutospacing="1"/>
        <w:jc w:val="both"/>
        <w:outlineLvl w:val="2"/>
        <w:rPr>
          <w:rFonts w:ascii="Aptos" w:eastAsia="Times New Roman" w:hAnsi="Aptos" w:cs="Times New Roman"/>
          <w:b/>
          <w:bCs/>
          <w:color w:val="000000"/>
          <w:kern w:val="0"/>
          <w:u w:val="single"/>
          <w:lang w:val="ro-RO" w:eastAsia="en-GB"/>
          <w14:ligatures w14:val="none"/>
        </w:rPr>
      </w:pPr>
      <w:r w:rsidRPr="00A73C63">
        <w:rPr>
          <w:rFonts w:ascii="Aptos" w:eastAsia="Times New Roman" w:hAnsi="Aptos" w:cs="Times New Roman"/>
          <w:b/>
          <w:bCs/>
          <w:color w:val="000000"/>
          <w:kern w:val="0"/>
          <w:u w:val="single"/>
          <w:lang w:val="ro-RO" w:eastAsia="en-GB"/>
          <w14:ligatures w14:val="none"/>
        </w:rPr>
        <w:t xml:space="preserve"> B. Profesionalizarea conducerii</w:t>
      </w:r>
    </w:p>
    <w:p w14:paraId="14FE2AF7" w14:textId="77777777" w:rsidR="00DB3C22" w:rsidRPr="00A73C63" w:rsidRDefault="00DB3C22" w:rsidP="00DB3C22">
      <w:pPr>
        <w:numPr>
          <w:ilvl w:val="0"/>
          <w:numId w:val="40"/>
        </w:numPr>
        <w:spacing w:before="100" w:beforeAutospacing="1" w:after="100" w:afterAutospacing="1" w:line="240" w:lineRule="auto"/>
        <w:jc w:val="both"/>
        <w:rPr>
          <w:rFonts w:ascii="Aptos" w:eastAsia="Times New Roman" w:hAnsi="Aptos" w:cs="Times New Roman"/>
          <w:color w:val="000000"/>
          <w:kern w:val="0"/>
          <w:lang w:val="ro-RO" w:eastAsia="en-GB"/>
          <w14:ligatures w14:val="none"/>
        </w:rPr>
      </w:pPr>
      <w:r w:rsidRPr="00A73C63">
        <w:rPr>
          <w:rFonts w:ascii="Aptos" w:eastAsia="Times New Roman" w:hAnsi="Aptos" w:cs="Times New Roman"/>
          <w:color w:val="000000"/>
          <w:kern w:val="0"/>
          <w:lang w:val="ro-RO" w:eastAsia="en-GB"/>
          <w14:ligatures w14:val="none"/>
        </w:rPr>
        <w:t>Eliminarea numirilor politice </w:t>
      </w:r>
      <w:r w:rsidRPr="00A73C63">
        <w:rPr>
          <w:rFonts w:ascii="Aptos" w:eastAsia="Times New Roman" w:hAnsi="Aptos" w:cs="Times New Roman"/>
          <w:b/>
          <w:bCs/>
          <w:color w:val="000000"/>
          <w:kern w:val="0"/>
          <w:lang w:val="ro-RO" w:eastAsia="en-GB"/>
          <w14:ligatures w14:val="none"/>
        </w:rPr>
        <w:t>fără competență tehnică/economică</w:t>
      </w:r>
      <w:r w:rsidRPr="00A73C63">
        <w:rPr>
          <w:rFonts w:ascii="Aptos" w:eastAsia="Times New Roman" w:hAnsi="Aptos" w:cs="Times New Roman"/>
          <w:color w:val="000000"/>
          <w:kern w:val="0"/>
          <w:lang w:val="ro-RO" w:eastAsia="en-GB"/>
          <w14:ligatures w14:val="none"/>
        </w:rPr>
        <w:t>.</w:t>
      </w:r>
    </w:p>
    <w:p w14:paraId="75C30D95" w14:textId="77777777" w:rsidR="00DB3C22" w:rsidRPr="00A73C63" w:rsidRDefault="00DB3C22" w:rsidP="00DB3C22">
      <w:pPr>
        <w:numPr>
          <w:ilvl w:val="0"/>
          <w:numId w:val="40"/>
        </w:numPr>
        <w:spacing w:before="100" w:beforeAutospacing="1" w:after="100" w:afterAutospacing="1" w:line="240" w:lineRule="auto"/>
        <w:jc w:val="both"/>
        <w:rPr>
          <w:rFonts w:ascii="Aptos" w:eastAsia="Times New Roman" w:hAnsi="Aptos" w:cs="Times New Roman"/>
          <w:color w:val="000000"/>
          <w:kern w:val="0"/>
          <w:lang w:val="ro-RO" w:eastAsia="en-GB"/>
          <w14:ligatures w14:val="none"/>
        </w:rPr>
      </w:pPr>
      <w:r w:rsidRPr="00A73C63">
        <w:rPr>
          <w:rFonts w:ascii="Aptos" w:eastAsia="Times New Roman" w:hAnsi="Aptos" w:cs="Times New Roman"/>
          <w:color w:val="000000"/>
          <w:kern w:val="0"/>
          <w:lang w:val="ro-RO" w:eastAsia="en-GB"/>
          <w14:ligatures w14:val="none"/>
        </w:rPr>
        <w:t xml:space="preserve">Fiecare CA va fi diminuat ca dimensiune si va avea un </w:t>
      </w:r>
      <w:proofErr w:type="spellStart"/>
      <w:r w:rsidRPr="00A73C63">
        <w:rPr>
          <w:rFonts w:ascii="Aptos" w:eastAsia="Times New Roman" w:hAnsi="Aptos" w:cs="Times New Roman"/>
          <w:color w:val="000000"/>
          <w:kern w:val="0"/>
          <w:lang w:val="ro-RO" w:eastAsia="en-GB"/>
          <w14:ligatures w14:val="none"/>
        </w:rPr>
        <w:t>target</w:t>
      </w:r>
      <w:proofErr w:type="spellEnd"/>
      <w:r w:rsidRPr="00A73C63">
        <w:rPr>
          <w:rFonts w:ascii="Aptos" w:eastAsia="Times New Roman" w:hAnsi="Aptos" w:cs="Times New Roman"/>
          <w:color w:val="000000"/>
          <w:kern w:val="0"/>
          <w:lang w:val="ro-RO" w:eastAsia="en-GB"/>
          <w14:ligatures w14:val="none"/>
        </w:rPr>
        <w:t xml:space="preserve"> anual legat de: EBITDA, investiții, atragere fonduri externe.</w:t>
      </w:r>
    </w:p>
    <w:p w14:paraId="56ED14C0" w14:textId="77777777" w:rsidR="00DB3C22" w:rsidRPr="00A73C63" w:rsidRDefault="00DB3C22" w:rsidP="00DB3C22">
      <w:pPr>
        <w:numPr>
          <w:ilvl w:val="0"/>
          <w:numId w:val="40"/>
        </w:numPr>
        <w:spacing w:before="100" w:beforeAutospacing="1" w:after="100" w:afterAutospacing="1" w:line="240" w:lineRule="auto"/>
        <w:jc w:val="both"/>
        <w:rPr>
          <w:rFonts w:ascii="Aptos" w:eastAsia="Times New Roman" w:hAnsi="Aptos" w:cs="Times New Roman"/>
          <w:color w:val="000000"/>
          <w:kern w:val="0"/>
          <w:lang w:val="ro-RO" w:eastAsia="en-GB"/>
          <w14:ligatures w14:val="none"/>
        </w:rPr>
      </w:pPr>
      <w:r w:rsidRPr="00A73C63">
        <w:rPr>
          <w:rFonts w:ascii="Aptos" w:eastAsia="Times New Roman" w:hAnsi="Aptos" w:cs="Times New Roman"/>
          <w:color w:val="000000"/>
          <w:kern w:val="0"/>
          <w:lang w:val="ro-RO" w:eastAsia="en-GB"/>
          <w14:ligatures w14:val="none"/>
        </w:rPr>
        <w:t>Contractele de mandat includ </w:t>
      </w:r>
      <w:r w:rsidRPr="00A73C63">
        <w:rPr>
          <w:rFonts w:ascii="Aptos" w:eastAsia="Times New Roman" w:hAnsi="Aptos" w:cs="Times New Roman"/>
          <w:b/>
          <w:bCs/>
          <w:color w:val="000000"/>
          <w:kern w:val="0"/>
          <w:lang w:val="ro-RO" w:eastAsia="en-GB"/>
          <w14:ligatures w14:val="none"/>
        </w:rPr>
        <w:t>bonusuri de performanță și penalități reale</w:t>
      </w:r>
      <w:r w:rsidRPr="00A73C63">
        <w:rPr>
          <w:rFonts w:ascii="Aptos" w:eastAsia="Times New Roman" w:hAnsi="Aptos" w:cs="Times New Roman"/>
          <w:color w:val="000000"/>
          <w:kern w:val="0"/>
          <w:lang w:val="ro-RO" w:eastAsia="en-GB"/>
          <w14:ligatures w14:val="none"/>
        </w:rPr>
        <w:t>;</w:t>
      </w:r>
    </w:p>
    <w:p w14:paraId="6041DAE5" w14:textId="77777777" w:rsidR="00DB3C22" w:rsidRPr="00191711" w:rsidRDefault="00DB3C22" w:rsidP="00DB3C22">
      <w:pPr>
        <w:numPr>
          <w:ilvl w:val="0"/>
          <w:numId w:val="40"/>
        </w:numPr>
        <w:spacing w:before="100" w:beforeAutospacing="1" w:after="100" w:afterAutospacing="1" w:line="240" w:lineRule="auto"/>
        <w:jc w:val="both"/>
        <w:outlineLvl w:val="2"/>
        <w:rPr>
          <w:rFonts w:ascii="Aptos" w:eastAsia="Times New Roman" w:hAnsi="Aptos" w:cs="Times New Roman"/>
          <w:b/>
          <w:bCs/>
          <w:color w:val="000000"/>
          <w:kern w:val="0"/>
          <w:u w:val="single"/>
          <w:lang w:val="ro-RO" w:eastAsia="en-GB"/>
          <w14:ligatures w14:val="none"/>
        </w:rPr>
      </w:pPr>
      <w:r w:rsidRPr="00A73C63">
        <w:rPr>
          <w:rFonts w:ascii="Aptos" w:hAnsi="Aptos" w:cs="Times New Roman"/>
          <w:lang w:val="ro-RO"/>
        </w:rPr>
        <w:t xml:space="preserve">Limitarea </w:t>
      </w:r>
      <w:proofErr w:type="spellStart"/>
      <w:r w:rsidRPr="00A73C63">
        <w:rPr>
          <w:rFonts w:ascii="Aptos" w:hAnsi="Aptos" w:cs="Times New Roman"/>
          <w:lang w:val="ro-RO"/>
        </w:rPr>
        <w:t>numarului</w:t>
      </w:r>
      <w:proofErr w:type="spellEnd"/>
      <w:r w:rsidRPr="00A73C63">
        <w:rPr>
          <w:rFonts w:ascii="Aptos" w:hAnsi="Aptos" w:cs="Times New Roman"/>
          <w:lang w:val="ro-RO"/>
        </w:rPr>
        <w:t xml:space="preserve"> și salariilor consilierilor unui director general </w:t>
      </w:r>
    </w:p>
    <w:p w14:paraId="59777887" w14:textId="77777777" w:rsidR="00DB3C22" w:rsidRPr="00A73C63" w:rsidRDefault="00DB3C22" w:rsidP="00DB3C22">
      <w:pPr>
        <w:spacing w:before="100" w:beforeAutospacing="1" w:after="100" w:afterAutospacing="1"/>
        <w:jc w:val="both"/>
        <w:outlineLvl w:val="2"/>
        <w:rPr>
          <w:rFonts w:ascii="Aptos" w:eastAsia="Times New Roman" w:hAnsi="Aptos" w:cs="Times New Roman"/>
          <w:b/>
          <w:bCs/>
          <w:color w:val="000000"/>
          <w:kern w:val="0"/>
          <w:u w:val="single"/>
          <w:lang w:val="ro-RO" w:eastAsia="en-GB"/>
          <w14:ligatures w14:val="none"/>
        </w:rPr>
      </w:pPr>
      <w:r>
        <w:rPr>
          <w:rFonts w:ascii="Aptos" w:eastAsia="Times New Roman" w:hAnsi="Aptos" w:cs="Times New Roman"/>
          <w:b/>
          <w:bCs/>
          <w:color w:val="000000"/>
          <w:kern w:val="0"/>
          <w:u w:val="single"/>
          <w:lang w:val="ro-RO" w:eastAsia="en-GB"/>
          <w14:ligatures w14:val="none"/>
        </w:rPr>
        <w:t>C</w:t>
      </w:r>
      <w:r w:rsidRPr="00A73C63">
        <w:rPr>
          <w:rFonts w:ascii="Aptos" w:eastAsia="Times New Roman" w:hAnsi="Aptos" w:cs="Times New Roman"/>
          <w:b/>
          <w:bCs/>
          <w:color w:val="000000"/>
          <w:kern w:val="0"/>
          <w:u w:val="single"/>
          <w:lang w:val="ro-RO" w:eastAsia="en-GB"/>
          <w14:ligatures w14:val="none"/>
        </w:rPr>
        <w:t>. Transformare în centre de producție de stat cu cerere garantata</w:t>
      </w:r>
    </w:p>
    <w:p w14:paraId="5757BE1D" w14:textId="77777777" w:rsidR="00DB3C22" w:rsidRPr="00A73C63" w:rsidRDefault="00DB3C22" w:rsidP="00DB3C22">
      <w:pPr>
        <w:spacing w:before="100" w:beforeAutospacing="1" w:after="100" w:afterAutospacing="1" w:line="240" w:lineRule="auto"/>
        <w:jc w:val="both"/>
        <w:rPr>
          <w:rFonts w:ascii="Aptos" w:eastAsia="Times New Roman" w:hAnsi="Aptos" w:cs="Times New Roman"/>
          <w:color w:val="000000"/>
          <w:kern w:val="0"/>
          <w:lang w:val="ro-RO" w:eastAsia="en-GB"/>
          <w14:ligatures w14:val="none"/>
        </w:rPr>
      </w:pPr>
      <w:r w:rsidRPr="00A73C63">
        <w:rPr>
          <w:rFonts w:ascii="Aptos" w:eastAsia="Times New Roman" w:hAnsi="Aptos" w:cs="Times New Roman"/>
          <w:color w:val="000000"/>
          <w:kern w:val="0"/>
          <w:lang w:val="ro-RO" w:eastAsia="en-GB"/>
          <w14:ligatures w14:val="none"/>
        </w:rPr>
        <w:t>Unele companii (din industria de apărare, minieră non-energetică) pot deveni </w:t>
      </w:r>
      <w:r w:rsidRPr="00A73C63">
        <w:rPr>
          <w:rFonts w:ascii="Aptos" w:eastAsia="Times New Roman" w:hAnsi="Aptos" w:cs="Times New Roman"/>
          <w:b/>
          <w:bCs/>
          <w:color w:val="000000"/>
          <w:kern w:val="0"/>
          <w:lang w:val="ro-RO" w:eastAsia="en-GB"/>
          <w14:ligatures w14:val="none"/>
        </w:rPr>
        <w:t>furnizori ai statului sau ai unor lanțuri europene de aprovizionare</w:t>
      </w:r>
      <w:r w:rsidRPr="00A73C63">
        <w:rPr>
          <w:rFonts w:ascii="Aptos" w:eastAsia="Times New Roman" w:hAnsi="Aptos" w:cs="Times New Roman"/>
          <w:color w:val="000000"/>
          <w:kern w:val="0"/>
          <w:lang w:val="ro-RO" w:eastAsia="en-GB"/>
          <w14:ligatures w14:val="none"/>
        </w:rPr>
        <w:t>, cu contracte ferme.</w:t>
      </w:r>
    </w:p>
    <w:p w14:paraId="5C254E07" w14:textId="77777777" w:rsidR="00DB3C22" w:rsidRPr="00A73C63" w:rsidRDefault="00DB3C22" w:rsidP="00DB3C22">
      <w:pPr>
        <w:spacing w:before="100" w:beforeAutospacing="1" w:after="100" w:afterAutospacing="1"/>
        <w:jc w:val="both"/>
        <w:outlineLvl w:val="2"/>
        <w:rPr>
          <w:rFonts w:ascii="Aptos" w:eastAsia="Times New Roman" w:hAnsi="Aptos" w:cs="Times New Roman"/>
          <w:b/>
          <w:bCs/>
          <w:color w:val="000000"/>
          <w:kern w:val="0"/>
          <w:u w:val="single"/>
          <w:lang w:val="ro-RO" w:eastAsia="en-GB"/>
          <w14:ligatures w14:val="none"/>
        </w:rPr>
      </w:pPr>
      <w:r>
        <w:rPr>
          <w:rFonts w:ascii="Aptos" w:eastAsia="Times New Roman" w:hAnsi="Aptos" w:cs="Times New Roman"/>
          <w:b/>
          <w:bCs/>
          <w:color w:val="000000"/>
          <w:kern w:val="0"/>
          <w:u w:val="single"/>
          <w:lang w:val="ro-RO" w:eastAsia="en-GB"/>
          <w14:ligatures w14:val="none"/>
        </w:rPr>
        <w:t>D</w:t>
      </w:r>
      <w:r w:rsidRPr="00A73C63">
        <w:rPr>
          <w:rFonts w:ascii="Aptos" w:eastAsia="Times New Roman" w:hAnsi="Aptos" w:cs="Times New Roman"/>
          <w:b/>
          <w:bCs/>
          <w:color w:val="000000"/>
          <w:kern w:val="0"/>
          <w:u w:val="single"/>
          <w:lang w:val="ro-RO" w:eastAsia="en-GB"/>
          <w14:ligatures w14:val="none"/>
        </w:rPr>
        <w:t>. Lichidare inteligentă și transparentă</w:t>
      </w:r>
    </w:p>
    <w:p w14:paraId="1E2F472D" w14:textId="77777777" w:rsidR="00DB3C22" w:rsidRPr="00A73C63" w:rsidRDefault="00DB3C22" w:rsidP="00DB3C22">
      <w:pPr>
        <w:numPr>
          <w:ilvl w:val="0"/>
          <w:numId w:val="41"/>
        </w:numPr>
        <w:spacing w:before="100" w:beforeAutospacing="1" w:after="100" w:afterAutospacing="1" w:line="240" w:lineRule="auto"/>
        <w:jc w:val="both"/>
        <w:rPr>
          <w:rFonts w:ascii="Aptos" w:eastAsia="Times New Roman" w:hAnsi="Aptos" w:cs="Times New Roman"/>
          <w:color w:val="000000"/>
          <w:kern w:val="0"/>
          <w:lang w:val="ro-RO" w:eastAsia="en-GB"/>
          <w14:ligatures w14:val="none"/>
        </w:rPr>
      </w:pPr>
      <w:r w:rsidRPr="00A73C63">
        <w:rPr>
          <w:rFonts w:ascii="Aptos" w:eastAsia="Times New Roman" w:hAnsi="Aptos" w:cs="Times New Roman"/>
          <w:color w:val="000000"/>
          <w:kern w:val="0"/>
          <w:lang w:val="ro-RO" w:eastAsia="en-GB"/>
          <w14:ligatures w14:val="none"/>
        </w:rPr>
        <w:lastRenderedPageBreak/>
        <w:t>Pentru companiile fără viitor, cu pierderi anuale constante, procesul de închidere trebuie făcut:</w:t>
      </w:r>
    </w:p>
    <w:p w14:paraId="16CA3AA7" w14:textId="77777777" w:rsidR="00DB3C22" w:rsidRPr="00A73C63" w:rsidRDefault="00DB3C22" w:rsidP="00DB3C22">
      <w:pPr>
        <w:numPr>
          <w:ilvl w:val="1"/>
          <w:numId w:val="41"/>
        </w:numPr>
        <w:spacing w:before="100" w:beforeAutospacing="1" w:after="100" w:afterAutospacing="1" w:line="240" w:lineRule="auto"/>
        <w:jc w:val="both"/>
        <w:rPr>
          <w:rFonts w:ascii="Aptos" w:eastAsia="Times New Roman" w:hAnsi="Aptos" w:cs="Times New Roman"/>
          <w:color w:val="000000"/>
          <w:kern w:val="0"/>
          <w:lang w:val="ro-RO" w:eastAsia="en-GB"/>
          <w14:ligatures w14:val="none"/>
        </w:rPr>
      </w:pPr>
      <w:r w:rsidRPr="00A73C63">
        <w:rPr>
          <w:rFonts w:ascii="Aptos" w:eastAsia="Times New Roman" w:hAnsi="Aptos" w:cs="Times New Roman"/>
          <w:b/>
          <w:bCs/>
          <w:color w:val="000000"/>
          <w:kern w:val="0"/>
          <w:lang w:val="ro-RO" w:eastAsia="en-GB"/>
          <w14:ligatures w14:val="none"/>
        </w:rPr>
        <w:t>transparent</w:t>
      </w:r>
      <w:r w:rsidRPr="00A73C63">
        <w:rPr>
          <w:rFonts w:ascii="Aptos" w:eastAsia="Times New Roman" w:hAnsi="Aptos" w:cs="Times New Roman"/>
          <w:color w:val="000000"/>
          <w:kern w:val="0"/>
          <w:lang w:val="ro-RO" w:eastAsia="en-GB"/>
          <w14:ligatures w14:val="none"/>
        </w:rPr>
        <w:t>, cu evaluări externe;</w:t>
      </w:r>
    </w:p>
    <w:p w14:paraId="6738E013" w14:textId="77777777" w:rsidR="00DB3C22" w:rsidRPr="00A73C63" w:rsidRDefault="00DB3C22" w:rsidP="00DB3C22">
      <w:pPr>
        <w:numPr>
          <w:ilvl w:val="1"/>
          <w:numId w:val="41"/>
        </w:numPr>
        <w:spacing w:before="100" w:beforeAutospacing="1" w:after="100" w:afterAutospacing="1" w:line="240" w:lineRule="auto"/>
        <w:jc w:val="both"/>
        <w:rPr>
          <w:rFonts w:ascii="Aptos" w:eastAsia="Times New Roman" w:hAnsi="Aptos" w:cs="Times New Roman"/>
          <w:color w:val="000000"/>
          <w:kern w:val="0"/>
          <w:lang w:val="ro-RO" w:eastAsia="en-GB"/>
          <w14:ligatures w14:val="none"/>
        </w:rPr>
      </w:pPr>
      <w:r w:rsidRPr="00A73C63">
        <w:rPr>
          <w:rFonts w:ascii="Aptos" w:eastAsia="Times New Roman" w:hAnsi="Aptos" w:cs="Times New Roman"/>
          <w:b/>
          <w:bCs/>
          <w:color w:val="000000"/>
          <w:kern w:val="0"/>
          <w:lang w:val="ro-RO" w:eastAsia="en-GB"/>
          <w14:ligatures w14:val="none"/>
        </w:rPr>
        <w:t>corect social</w:t>
      </w:r>
      <w:r w:rsidRPr="00A73C63">
        <w:rPr>
          <w:rFonts w:ascii="Aptos" w:eastAsia="Times New Roman" w:hAnsi="Aptos" w:cs="Times New Roman"/>
          <w:color w:val="000000"/>
          <w:kern w:val="0"/>
          <w:lang w:val="ro-RO" w:eastAsia="en-GB"/>
          <w14:ligatures w14:val="none"/>
        </w:rPr>
        <w:t> (plăți compensatorii, reconversie profesională);</w:t>
      </w:r>
    </w:p>
    <w:p w14:paraId="0BF916B7" w14:textId="77777777" w:rsidR="00DB3C22" w:rsidRPr="00A73C63" w:rsidRDefault="00DB3C22" w:rsidP="00DB3C22">
      <w:pPr>
        <w:numPr>
          <w:ilvl w:val="1"/>
          <w:numId w:val="41"/>
        </w:numPr>
        <w:spacing w:before="100" w:beforeAutospacing="1" w:after="100" w:afterAutospacing="1" w:line="240" w:lineRule="auto"/>
        <w:jc w:val="both"/>
        <w:rPr>
          <w:rFonts w:ascii="Aptos" w:eastAsia="Times New Roman" w:hAnsi="Aptos" w:cs="Times New Roman"/>
          <w:color w:val="000000"/>
          <w:kern w:val="0"/>
          <w:lang w:val="ro-RO" w:eastAsia="en-GB"/>
          <w14:ligatures w14:val="none"/>
        </w:rPr>
      </w:pPr>
      <w:r w:rsidRPr="00A73C63">
        <w:rPr>
          <w:rFonts w:ascii="Aptos" w:eastAsia="Times New Roman" w:hAnsi="Aptos" w:cs="Times New Roman"/>
          <w:b/>
          <w:bCs/>
          <w:color w:val="000000"/>
          <w:kern w:val="0"/>
          <w:lang w:val="ro-RO" w:eastAsia="en-GB"/>
          <w14:ligatures w14:val="none"/>
        </w:rPr>
        <w:t>util</w:t>
      </w:r>
      <w:r w:rsidRPr="00A73C63">
        <w:rPr>
          <w:rFonts w:ascii="Aptos" w:eastAsia="Times New Roman" w:hAnsi="Aptos" w:cs="Times New Roman"/>
          <w:color w:val="000000"/>
          <w:kern w:val="0"/>
          <w:lang w:val="ro-RO" w:eastAsia="en-GB"/>
          <w14:ligatures w14:val="none"/>
        </w:rPr>
        <w:t> – clădirile/terenurile reintrate în circuit economic.</w:t>
      </w:r>
    </w:p>
    <w:p w14:paraId="6DE92DD7" w14:textId="77777777" w:rsidR="00DB3C22" w:rsidRPr="00A73C63" w:rsidRDefault="00DB3C22" w:rsidP="00DB3C22">
      <w:pPr>
        <w:numPr>
          <w:ilvl w:val="0"/>
          <w:numId w:val="41"/>
        </w:numPr>
        <w:spacing w:after="0" w:line="240" w:lineRule="auto"/>
        <w:rPr>
          <w:rFonts w:ascii="Aptos" w:hAnsi="Aptos" w:cs="Times New Roman"/>
          <w:lang w:val="ro-RO"/>
        </w:rPr>
      </w:pPr>
      <w:r w:rsidRPr="00A73C63">
        <w:rPr>
          <w:rFonts w:ascii="Aptos" w:hAnsi="Aptos" w:cs="Times New Roman"/>
          <w:lang w:val="ro-RO"/>
        </w:rPr>
        <w:t>Susținerea dezvoltării unor campioni economici regionali în domenii strategice, prin politici comerciale active, investiții și parteneriate regionale.</w:t>
      </w:r>
    </w:p>
    <w:p w14:paraId="25907643" w14:textId="77777777" w:rsidR="00DB3C22" w:rsidRDefault="00DB3C22" w:rsidP="00DB3C22">
      <w:pPr>
        <w:rPr>
          <w:rFonts w:ascii="Aptos" w:hAnsi="Aptos" w:cs="Times New Roman"/>
          <w:lang w:val="ro-RO"/>
        </w:rPr>
      </w:pPr>
    </w:p>
    <w:p w14:paraId="3215A435" w14:textId="77777777" w:rsidR="00DB3C22" w:rsidRPr="00A73C63" w:rsidRDefault="00DB3C22" w:rsidP="00DB3C22">
      <w:pPr>
        <w:rPr>
          <w:rFonts w:ascii="Aptos" w:hAnsi="Aptos" w:cs="Times New Roman"/>
          <w:lang w:val="ro-RO"/>
        </w:rPr>
      </w:pPr>
    </w:p>
    <w:p w14:paraId="0349641E" w14:textId="77777777" w:rsidR="00DB3C22" w:rsidRPr="00A73C63" w:rsidRDefault="00DB3C22" w:rsidP="00DB3C22">
      <w:pPr>
        <w:rPr>
          <w:rFonts w:ascii="Aptos" w:hAnsi="Aptos" w:cs="Times New Roman"/>
          <w:b/>
          <w:bCs/>
          <w:lang w:val="ro-RO"/>
        </w:rPr>
      </w:pPr>
      <w:r w:rsidRPr="00A73C63">
        <w:rPr>
          <w:rFonts w:ascii="Aptos" w:hAnsi="Aptos" w:cs="Times New Roman"/>
          <w:b/>
          <w:bCs/>
          <w:lang w:val="ro-RO"/>
        </w:rPr>
        <w:t>Programe de dezvoltare</w:t>
      </w:r>
    </w:p>
    <w:p w14:paraId="319284BA" w14:textId="77777777" w:rsidR="00DB3C22" w:rsidRPr="00A73C63" w:rsidRDefault="00DB3C22" w:rsidP="00DB3C22">
      <w:pPr>
        <w:ind w:left="720"/>
        <w:rPr>
          <w:rFonts w:ascii="Aptos" w:hAnsi="Aptos" w:cs="Times New Roman"/>
          <w:b/>
          <w:bCs/>
          <w:lang w:val="ro-RO"/>
        </w:rPr>
      </w:pPr>
    </w:p>
    <w:p w14:paraId="5CFAA565" w14:textId="77777777" w:rsidR="00DB3C22" w:rsidRPr="00A73C63" w:rsidRDefault="00DB3C22" w:rsidP="00DB3C22">
      <w:pPr>
        <w:pStyle w:val="Listparagraf"/>
        <w:numPr>
          <w:ilvl w:val="0"/>
          <w:numId w:val="34"/>
        </w:numPr>
        <w:spacing w:after="0" w:line="240" w:lineRule="auto"/>
        <w:jc w:val="both"/>
        <w:rPr>
          <w:rFonts w:ascii="Aptos" w:hAnsi="Aptos" w:cs="Times New Roman"/>
          <w:lang w:val="ro-RO"/>
        </w:rPr>
      </w:pPr>
      <w:r w:rsidRPr="00A73C63">
        <w:rPr>
          <w:rFonts w:ascii="Aptos" w:hAnsi="Aptos" w:cs="Times New Roman"/>
          <w:color w:val="000000"/>
          <w:lang w:val="ro-RO"/>
        </w:rPr>
        <w:t>Program strategic pentru producția și prelucrarea materiilor prime critice;</w:t>
      </w:r>
    </w:p>
    <w:p w14:paraId="16A7EBA9" w14:textId="77777777" w:rsidR="00DB3C22" w:rsidRPr="00A73C63" w:rsidRDefault="00DB3C22" w:rsidP="00DB3C22">
      <w:pPr>
        <w:pStyle w:val="NormalWeb"/>
        <w:numPr>
          <w:ilvl w:val="0"/>
          <w:numId w:val="34"/>
        </w:numPr>
        <w:spacing w:before="0" w:beforeAutospacing="0" w:after="0" w:afterAutospacing="0"/>
        <w:jc w:val="both"/>
        <w:textAlignment w:val="baseline"/>
        <w:rPr>
          <w:rFonts w:ascii="Aptos" w:hAnsi="Aptos"/>
          <w:color w:val="000000"/>
          <w:lang w:val="ro-RO"/>
        </w:rPr>
      </w:pPr>
      <w:r w:rsidRPr="00A73C63">
        <w:rPr>
          <w:rFonts w:ascii="Aptos" w:hAnsi="Aptos"/>
          <w:color w:val="000000"/>
          <w:lang w:val="ro-RO"/>
        </w:rPr>
        <w:t>Un plan național de investiții și parteneriate strategice în producție, logistică și inovație în apărare;</w:t>
      </w:r>
    </w:p>
    <w:p w14:paraId="43086F50" w14:textId="77777777" w:rsidR="00DB3C22" w:rsidRPr="00A73C63" w:rsidRDefault="00DB3C22" w:rsidP="00DB3C22">
      <w:pPr>
        <w:pStyle w:val="NormalWeb"/>
        <w:numPr>
          <w:ilvl w:val="0"/>
          <w:numId w:val="34"/>
        </w:numPr>
        <w:spacing w:before="0" w:beforeAutospacing="0" w:after="0" w:afterAutospacing="0"/>
        <w:jc w:val="both"/>
        <w:textAlignment w:val="baseline"/>
        <w:rPr>
          <w:rFonts w:ascii="Aptos" w:hAnsi="Aptos"/>
          <w:color w:val="000000"/>
          <w:lang w:val="ro-RO"/>
        </w:rPr>
      </w:pPr>
      <w:r w:rsidRPr="00A73C63">
        <w:rPr>
          <w:rFonts w:ascii="Aptos" w:hAnsi="Aptos"/>
          <w:color w:val="000000"/>
          <w:lang w:val="ro-RO"/>
        </w:rPr>
        <w:t>Accelerarea accesării fondurilor europene pentru modernizarea capacităților de producție din domeniul dual (civil și militar);</w:t>
      </w:r>
    </w:p>
    <w:p w14:paraId="35A31D64" w14:textId="77777777" w:rsidR="00DB3C22" w:rsidRPr="00A73C63" w:rsidRDefault="00DB3C22" w:rsidP="00DB3C22">
      <w:pPr>
        <w:pStyle w:val="NormalWeb"/>
        <w:numPr>
          <w:ilvl w:val="0"/>
          <w:numId w:val="34"/>
        </w:numPr>
        <w:spacing w:before="0" w:beforeAutospacing="0" w:after="0" w:afterAutospacing="0"/>
        <w:jc w:val="both"/>
        <w:textAlignment w:val="baseline"/>
        <w:rPr>
          <w:rFonts w:ascii="Aptos" w:hAnsi="Aptos"/>
          <w:color w:val="000000"/>
          <w:lang w:val="ro-RO"/>
        </w:rPr>
      </w:pPr>
      <w:r w:rsidRPr="00A73C63">
        <w:rPr>
          <w:rFonts w:ascii="Aptos" w:hAnsi="Aptos"/>
          <w:color w:val="000000"/>
          <w:lang w:val="ro-RO"/>
        </w:rPr>
        <w:t>Integrarea industriei de apărare în lanțurile europene de aprovizionare.</w:t>
      </w:r>
    </w:p>
    <w:p w14:paraId="4DAB4A30" w14:textId="77777777" w:rsidR="00DB3C22" w:rsidRPr="00A73C63" w:rsidRDefault="00DB3C22" w:rsidP="00DB3C22">
      <w:pPr>
        <w:numPr>
          <w:ilvl w:val="0"/>
          <w:numId w:val="34"/>
        </w:numPr>
        <w:spacing w:after="0" w:line="240" w:lineRule="auto"/>
        <w:textAlignment w:val="baseline"/>
        <w:rPr>
          <w:rFonts w:ascii="Aptos" w:eastAsia="Times New Roman" w:hAnsi="Aptos" w:cs="Times New Roman"/>
          <w:color w:val="000000"/>
          <w:kern w:val="0"/>
          <w:lang w:val="ro-RO" w:eastAsia="en-GB"/>
          <w14:ligatures w14:val="none"/>
        </w:rPr>
      </w:pPr>
      <w:r w:rsidRPr="00A73C63">
        <w:rPr>
          <w:rFonts w:ascii="Aptos" w:eastAsia="Times New Roman" w:hAnsi="Aptos" w:cs="Times New Roman"/>
          <w:color w:val="000000"/>
          <w:kern w:val="0"/>
          <w:lang w:val="ro-RO" w:eastAsia="en-GB"/>
          <w14:ligatures w14:val="none"/>
        </w:rPr>
        <w:t>Un program dedicat pentru sprijinirea investițiilor productive ale Diasporei care se întoarce în țară;</w:t>
      </w:r>
    </w:p>
    <w:p w14:paraId="3F49EA81" w14:textId="77777777" w:rsidR="00DB3C22" w:rsidRPr="00A73C63" w:rsidRDefault="00DB3C22" w:rsidP="00DB3C22">
      <w:pPr>
        <w:pStyle w:val="Listparagraf"/>
        <w:numPr>
          <w:ilvl w:val="0"/>
          <w:numId w:val="34"/>
        </w:numPr>
        <w:spacing w:after="0" w:line="240" w:lineRule="auto"/>
        <w:jc w:val="both"/>
        <w:rPr>
          <w:rFonts w:ascii="Aptos" w:hAnsi="Aptos" w:cs="Times New Roman"/>
          <w:lang w:val="ro-RO"/>
        </w:rPr>
      </w:pPr>
      <w:r w:rsidRPr="00A73C63">
        <w:rPr>
          <w:rFonts w:ascii="Aptos" w:hAnsi="Aptos" w:cs="Times New Roman"/>
          <w:color w:val="000000"/>
          <w:lang w:val="ro-RO"/>
        </w:rPr>
        <w:t>Crearea unui sistem de consultare constantă și instituționalizată cu mediul de afaceri în elaborarea politicilor publice;</w:t>
      </w:r>
    </w:p>
    <w:p w14:paraId="11B63341" w14:textId="77777777" w:rsidR="00DB3C22" w:rsidRPr="00A73C63" w:rsidRDefault="00DB3C22" w:rsidP="00DB3C22">
      <w:pPr>
        <w:pStyle w:val="Listparagraf"/>
        <w:numPr>
          <w:ilvl w:val="0"/>
          <w:numId w:val="34"/>
        </w:numPr>
        <w:spacing w:after="0" w:line="240" w:lineRule="auto"/>
        <w:jc w:val="both"/>
        <w:rPr>
          <w:rFonts w:ascii="Aptos" w:hAnsi="Aptos" w:cs="Times New Roman"/>
          <w:lang w:val="ro-RO"/>
        </w:rPr>
      </w:pPr>
      <w:r w:rsidRPr="00A73C63">
        <w:rPr>
          <w:rFonts w:ascii="Aptos" w:hAnsi="Aptos" w:cs="Times New Roman"/>
          <w:color w:val="000000"/>
          <w:lang w:val="ro-RO"/>
        </w:rPr>
        <w:t>Continuarea operaționalizării Organizațiilor de Management al Destinației (OMD)</w:t>
      </w:r>
    </w:p>
    <w:p w14:paraId="15D8F6AB" w14:textId="77777777" w:rsidR="00DB3C22" w:rsidRPr="00A73C63" w:rsidRDefault="00DB3C22" w:rsidP="00DB3C22">
      <w:pPr>
        <w:numPr>
          <w:ilvl w:val="0"/>
          <w:numId w:val="34"/>
        </w:numPr>
        <w:spacing w:after="0" w:line="240" w:lineRule="auto"/>
        <w:rPr>
          <w:rFonts w:ascii="Aptos" w:hAnsi="Aptos" w:cs="Times New Roman"/>
          <w:lang w:val="ro-RO"/>
        </w:rPr>
      </w:pPr>
      <w:r w:rsidRPr="00A73C63">
        <w:rPr>
          <w:rFonts w:ascii="Aptos" w:hAnsi="Aptos" w:cs="Times New Roman"/>
          <w:color w:val="000000"/>
          <w:lang w:val="ro-RO"/>
        </w:rPr>
        <w:t>Susținerea investițiilor în turismul balnear pentru valorificarea resurselor naturale ale României.</w:t>
      </w:r>
    </w:p>
    <w:p w14:paraId="3F7BBE7C" w14:textId="77777777" w:rsidR="00DB3C22" w:rsidRPr="00A73C63" w:rsidRDefault="00DB3C22" w:rsidP="00DB3C22">
      <w:pPr>
        <w:numPr>
          <w:ilvl w:val="0"/>
          <w:numId w:val="34"/>
        </w:numPr>
        <w:spacing w:after="0" w:line="240" w:lineRule="auto"/>
        <w:rPr>
          <w:rFonts w:ascii="Aptos" w:hAnsi="Aptos" w:cs="Times New Roman"/>
          <w:lang w:val="ro-RO"/>
        </w:rPr>
      </w:pPr>
      <w:proofErr w:type="spellStart"/>
      <w:r w:rsidRPr="00A73C63">
        <w:rPr>
          <w:rFonts w:ascii="Aptos" w:hAnsi="Aptos" w:cs="Times New Roman"/>
          <w:color w:val="000000"/>
          <w:lang w:val="ro-RO"/>
        </w:rPr>
        <w:t>Sustinerea</w:t>
      </w:r>
      <w:proofErr w:type="spellEnd"/>
      <w:r w:rsidRPr="00A73C63">
        <w:rPr>
          <w:rFonts w:ascii="Aptos" w:hAnsi="Aptos" w:cs="Times New Roman"/>
          <w:color w:val="000000"/>
          <w:lang w:val="ro-RO"/>
        </w:rPr>
        <w:t xml:space="preserve"> </w:t>
      </w:r>
      <w:proofErr w:type="spellStart"/>
      <w:r w:rsidRPr="00A73C63">
        <w:rPr>
          <w:rFonts w:ascii="Aptos" w:hAnsi="Aptos" w:cs="Times New Roman"/>
          <w:color w:val="000000"/>
          <w:lang w:val="ro-RO"/>
        </w:rPr>
        <w:t>dezvoltarii</w:t>
      </w:r>
      <w:proofErr w:type="spellEnd"/>
      <w:r w:rsidRPr="00A73C63">
        <w:rPr>
          <w:rFonts w:ascii="Aptos" w:hAnsi="Aptos" w:cs="Times New Roman"/>
          <w:color w:val="000000"/>
          <w:lang w:val="ro-RO"/>
        </w:rPr>
        <w:t xml:space="preserve"> domeniilor schiabile care sa absoarbă impactul economic in zonele aflate în </w:t>
      </w:r>
      <w:proofErr w:type="spellStart"/>
      <w:r w:rsidRPr="00A73C63">
        <w:rPr>
          <w:rFonts w:ascii="Aptos" w:hAnsi="Aptos" w:cs="Times New Roman"/>
          <w:color w:val="000000"/>
          <w:lang w:val="ro-RO"/>
        </w:rPr>
        <w:t>tranzitie</w:t>
      </w:r>
      <w:proofErr w:type="spellEnd"/>
      <w:r w:rsidRPr="00A73C63">
        <w:rPr>
          <w:rFonts w:ascii="Aptos" w:hAnsi="Aptos" w:cs="Times New Roman"/>
          <w:color w:val="000000"/>
          <w:lang w:val="ro-RO"/>
        </w:rPr>
        <w:t xml:space="preserve"> energetică</w:t>
      </w:r>
    </w:p>
    <w:p w14:paraId="09477603" w14:textId="77777777" w:rsidR="00DB3C22" w:rsidRPr="00A73C63" w:rsidRDefault="00DB3C22" w:rsidP="00DB3C22">
      <w:pPr>
        <w:pStyle w:val="Listparagraf"/>
        <w:numPr>
          <w:ilvl w:val="0"/>
          <w:numId w:val="34"/>
        </w:numPr>
        <w:spacing w:after="0" w:line="240" w:lineRule="auto"/>
        <w:jc w:val="both"/>
        <w:rPr>
          <w:rFonts w:ascii="Aptos" w:hAnsi="Aptos" w:cs="Times New Roman"/>
          <w:lang w:val="ro-RO"/>
        </w:rPr>
      </w:pPr>
      <w:r w:rsidRPr="00A73C63">
        <w:rPr>
          <w:rFonts w:ascii="Aptos" w:hAnsi="Aptos" w:cs="Times New Roman"/>
          <w:lang w:val="ro-RO"/>
        </w:rPr>
        <w:t>Susținerea inovării și a Start-</w:t>
      </w:r>
      <w:proofErr w:type="spellStart"/>
      <w:r w:rsidRPr="00A73C63">
        <w:rPr>
          <w:rFonts w:ascii="Aptos" w:hAnsi="Aptos" w:cs="Times New Roman"/>
          <w:lang w:val="ro-RO"/>
        </w:rPr>
        <w:t>up</w:t>
      </w:r>
      <w:proofErr w:type="spellEnd"/>
      <w:r w:rsidRPr="00A73C63">
        <w:rPr>
          <w:rFonts w:ascii="Aptos" w:hAnsi="Aptos" w:cs="Times New Roman"/>
          <w:lang w:val="ro-RO"/>
        </w:rPr>
        <w:t>-urilor în tehnologie</w:t>
      </w:r>
    </w:p>
    <w:p w14:paraId="15871833" w14:textId="77777777" w:rsidR="00DB3C22" w:rsidRPr="00A73C63" w:rsidRDefault="00DB3C22" w:rsidP="00DB3C22">
      <w:pPr>
        <w:spacing w:after="0" w:line="240" w:lineRule="auto"/>
        <w:ind w:left="360"/>
        <w:jc w:val="both"/>
        <w:rPr>
          <w:rFonts w:ascii="Aptos" w:hAnsi="Aptos" w:cs="Times New Roman"/>
          <w:lang w:val="ro-RO"/>
        </w:rPr>
      </w:pPr>
    </w:p>
    <w:p w14:paraId="7AB81E76" w14:textId="77777777" w:rsidR="00DB3C22" w:rsidRDefault="00DB3C22" w:rsidP="00DB3C22">
      <w:pPr>
        <w:spacing w:line="276" w:lineRule="auto"/>
        <w:ind w:left="720" w:hanging="360"/>
        <w:jc w:val="center"/>
        <w:rPr>
          <w:rFonts w:ascii="Aptos" w:hAnsi="Aptos"/>
          <w:b/>
          <w:bCs/>
          <w:lang w:val="ro-RO"/>
        </w:rPr>
      </w:pPr>
    </w:p>
    <w:p w14:paraId="04758F14" w14:textId="77777777" w:rsidR="00DB3C22" w:rsidRDefault="00DB3C22" w:rsidP="00DB3C22">
      <w:pPr>
        <w:spacing w:line="276" w:lineRule="auto"/>
        <w:ind w:left="720" w:hanging="360"/>
        <w:jc w:val="center"/>
        <w:rPr>
          <w:rFonts w:ascii="Aptos" w:hAnsi="Aptos"/>
          <w:b/>
          <w:bCs/>
          <w:lang w:val="ro-RO"/>
        </w:rPr>
      </w:pPr>
    </w:p>
    <w:p w14:paraId="2CFEAFA2" w14:textId="77777777" w:rsidR="00DB3C22" w:rsidRDefault="00DB3C22" w:rsidP="00DB3C22">
      <w:pPr>
        <w:spacing w:line="276" w:lineRule="auto"/>
        <w:ind w:left="720" w:hanging="360"/>
        <w:jc w:val="center"/>
        <w:rPr>
          <w:rFonts w:ascii="Aptos" w:hAnsi="Aptos"/>
          <w:b/>
          <w:bCs/>
          <w:lang w:val="ro-RO"/>
        </w:rPr>
      </w:pPr>
    </w:p>
    <w:p w14:paraId="41A4AAA0" w14:textId="77777777" w:rsidR="00DB3C22" w:rsidRDefault="00DB3C22" w:rsidP="00DB3C22">
      <w:pPr>
        <w:spacing w:line="276" w:lineRule="auto"/>
        <w:ind w:left="720" w:hanging="360"/>
        <w:jc w:val="center"/>
        <w:rPr>
          <w:rFonts w:ascii="Aptos" w:hAnsi="Aptos"/>
          <w:b/>
          <w:bCs/>
          <w:lang w:val="ro-RO"/>
        </w:rPr>
      </w:pPr>
    </w:p>
    <w:p w14:paraId="65328E9E" w14:textId="77777777" w:rsidR="00DB3C22" w:rsidRDefault="00DB3C22" w:rsidP="00DB3C22">
      <w:pPr>
        <w:spacing w:line="276" w:lineRule="auto"/>
        <w:ind w:left="720" w:hanging="360"/>
        <w:jc w:val="center"/>
        <w:rPr>
          <w:rFonts w:ascii="Aptos" w:hAnsi="Aptos"/>
          <w:b/>
          <w:bCs/>
          <w:lang w:val="ro-RO"/>
        </w:rPr>
      </w:pPr>
    </w:p>
    <w:p w14:paraId="5F964313" w14:textId="77777777" w:rsidR="00DB3C22" w:rsidRDefault="00DB3C22" w:rsidP="00DB3C22">
      <w:pPr>
        <w:spacing w:line="276" w:lineRule="auto"/>
        <w:ind w:left="720" w:hanging="360"/>
        <w:jc w:val="center"/>
        <w:rPr>
          <w:rFonts w:ascii="Aptos" w:hAnsi="Aptos"/>
          <w:b/>
          <w:bCs/>
          <w:lang w:val="ro-RO"/>
        </w:rPr>
      </w:pPr>
    </w:p>
    <w:p w14:paraId="22981D86" w14:textId="77777777" w:rsidR="00DB3C22" w:rsidRDefault="00DB3C22" w:rsidP="00DB3C22">
      <w:pPr>
        <w:spacing w:line="276" w:lineRule="auto"/>
        <w:ind w:left="720" w:hanging="360"/>
        <w:jc w:val="center"/>
        <w:rPr>
          <w:rFonts w:ascii="Aptos" w:hAnsi="Aptos"/>
          <w:b/>
          <w:bCs/>
          <w:lang w:val="ro-RO"/>
        </w:rPr>
      </w:pPr>
    </w:p>
    <w:p w14:paraId="40B16D8E" w14:textId="77777777" w:rsidR="00DB3C22" w:rsidRDefault="00DB3C22" w:rsidP="00DB3C22">
      <w:pPr>
        <w:spacing w:line="276" w:lineRule="auto"/>
        <w:ind w:left="720" w:hanging="360"/>
        <w:jc w:val="center"/>
        <w:rPr>
          <w:rFonts w:ascii="Aptos" w:hAnsi="Aptos"/>
          <w:b/>
          <w:bCs/>
          <w:lang w:val="ro-RO"/>
        </w:rPr>
      </w:pPr>
    </w:p>
    <w:p w14:paraId="71C4AC30" w14:textId="77777777" w:rsidR="00DB3C22" w:rsidRDefault="00DB3C22" w:rsidP="00DB3C22">
      <w:pPr>
        <w:spacing w:line="276" w:lineRule="auto"/>
        <w:ind w:left="720" w:hanging="360"/>
        <w:jc w:val="center"/>
        <w:rPr>
          <w:rFonts w:ascii="Aptos" w:hAnsi="Aptos"/>
          <w:b/>
          <w:bCs/>
          <w:lang w:val="ro-RO"/>
        </w:rPr>
      </w:pPr>
    </w:p>
    <w:p w14:paraId="210E91D8" w14:textId="77777777" w:rsidR="00DB3C22" w:rsidRDefault="00DB3C22" w:rsidP="00DB3C22">
      <w:pPr>
        <w:spacing w:line="276" w:lineRule="auto"/>
        <w:ind w:left="720" w:hanging="360"/>
        <w:jc w:val="center"/>
        <w:rPr>
          <w:rFonts w:ascii="Aptos" w:hAnsi="Aptos"/>
          <w:b/>
          <w:bCs/>
          <w:lang w:val="ro-RO"/>
        </w:rPr>
      </w:pPr>
    </w:p>
    <w:p w14:paraId="46FDCE3B" w14:textId="77777777" w:rsidR="00DB3C22" w:rsidRDefault="00DB3C22" w:rsidP="00DB3C22">
      <w:pPr>
        <w:spacing w:line="276" w:lineRule="auto"/>
        <w:ind w:left="720" w:hanging="360"/>
        <w:jc w:val="center"/>
        <w:rPr>
          <w:rFonts w:ascii="Aptos" w:hAnsi="Aptos"/>
          <w:b/>
          <w:bCs/>
          <w:lang w:val="ro-RO"/>
        </w:rPr>
      </w:pPr>
    </w:p>
    <w:p w14:paraId="11DD8135" w14:textId="77777777" w:rsidR="00DB3C22" w:rsidRDefault="00DB3C22" w:rsidP="00DB3C22">
      <w:pPr>
        <w:spacing w:line="276" w:lineRule="auto"/>
        <w:ind w:left="720" w:hanging="360"/>
        <w:jc w:val="center"/>
        <w:rPr>
          <w:rFonts w:ascii="Aptos" w:hAnsi="Aptos"/>
          <w:b/>
          <w:bCs/>
          <w:lang w:val="ro-RO"/>
        </w:rPr>
      </w:pPr>
    </w:p>
    <w:p w14:paraId="79B28493" w14:textId="77777777" w:rsidR="00DB3C22" w:rsidRDefault="00DB3C22" w:rsidP="00DB3C22">
      <w:pPr>
        <w:spacing w:line="276" w:lineRule="auto"/>
        <w:ind w:left="720" w:hanging="360"/>
        <w:jc w:val="center"/>
        <w:rPr>
          <w:rFonts w:ascii="Aptos" w:hAnsi="Aptos"/>
          <w:b/>
          <w:bCs/>
          <w:lang w:val="ro-RO"/>
        </w:rPr>
      </w:pPr>
    </w:p>
    <w:p w14:paraId="5094EFB1" w14:textId="77777777" w:rsidR="00DB3C22" w:rsidRDefault="00DB3C22" w:rsidP="00DB3C22">
      <w:pPr>
        <w:spacing w:line="276" w:lineRule="auto"/>
        <w:ind w:left="720" w:hanging="360"/>
        <w:jc w:val="center"/>
        <w:rPr>
          <w:rFonts w:ascii="Aptos" w:hAnsi="Aptos"/>
          <w:b/>
          <w:bCs/>
          <w:lang w:val="ro-RO"/>
        </w:rPr>
      </w:pPr>
    </w:p>
    <w:p w14:paraId="7CBC2F8A" w14:textId="77777777" w:rsidR="00DB3C22" w:rsidRPr="00A73C63" w:rsidRDefault="00DB3C22" w:rsidP="00DB3C22">
      <w:pPr>
        <w:spacing w:line="276" w:lineRule="auto"/>
        <w:ind w:left="720" w:hanging="360"/>
        <w:jc w:val="center"/>
        <w:rPr>
          <w:rFonts w:ascii="Aptos" w:hAnsi="Aptos"/>
          <w:b/>
          <w:bCs/>
          <w:u w:val="single"/>
          <w:lang w:val="ro-RO"/>
        </w:rPr>
      </w:pPr>
      <w:r w:rsidRPr="00A73C63">
        <w:rPr>
          <w:rFonts w:ascii="Aptos" w:hAnsi="Aptos"/>
          <w:b/>
          <w:bCs/>
          <w:u w:val="single"/>
          <w:lang w:val="ro-RO"/>
        </w:rPr>
        <w:t>DEZVOLTARE, ADMINISTRAȚIE PUBLICĂ, LUCRĂRI PUBLICE ȘI REFORMĂ ADMINISTRATIVĂ</w:t>
      </w:r>
    </w:p>
    <w:p w14:paraId="5A78C3F5" w14:textId="77777777" w:rsidR="00DB3C22" w:rsidRPr="00A73C63" w:rsidRDefault="00DB3C22" w:rsidP="00DB3C22">
      <w:pPr>
        <w:tabs>
          <w:tab w:val="left" w:pos="1134"/>
        </w:tabs>
        <w:spacing w:before="9" w:after="0" w:line="276" w:lineRule="auto"/>
        <w:ind w:right="141"/>
        <w:jc w:val="both"/>
        <w:rPr>
          <w:rFonts w:ascii="Aptos" w:eastAsia="Times New Roman" w:hAnsi="Aptos" w:cs="Times New Roman"/>
          <w:b/>
          <w:bCs/>
          <w:lang w:val="ro-RO"/>
        </w:rPr>
      </w:pPr>
      <w:r w:rsidRPr="00A73C63">
        <w:rPr>
          <w:rFonts w:ascii="Aptos" w:eastAsia="Times New Roman" w:hAnsi="Aptos" w:cs="Times New Roman"/>
          <w:b/>
          <w:bCs/>
          <w:lang w:val="ro-RO"/>
        </w:rPr>
        <w:t>Obiective generale</w:t>
      </w:r>
    </w:p>
    <w:p w14:paraId="66026D89" w14:textId="77777777" w:rsidR="00DB3C22" w:rsidRPr="00A73C63" w:rsidRDefault="00DB3C22" w:rsidP="00DB3C22">
      <w:pPr>
        <w:widowControl w:val="0"/>
        <w:numPr>
          <w:ilvl w:val="0"/>
          <w:numId w:val="14"/>
        </w:numPr>
        <w:pBdr>
          <w:top w:val="nil"/>
          <w:left w:val="nil"/>
          <w:bottom w:val="nil"/>
          <w:right w:val="nil"/>
          <w:between w:val="nil"/>
        </w:pBdr>
        <w:tabs>
          <w:tab w:val="left" w:pos="950"/>
          <w:tab w:val="left" w:pos="952"/>
        </w:tabs>
        <w:spacing w:before="1" w:after="0" w:line="276" w:lineRule="auto"/>
        <w:ind w:right="139"/>
        <w:jc w:val="both"/>
        <w:rPr>
          <w:rFonts w:ascii="Aptos" w:hAnsi="Aptos"/>
          <w:lang w:val="ro-RO"/>
        </w:rPr>
      </w:pPr>
      <w:r w:rsidRPr="00A73C63">
        <w:rPr>
          <w:rFonts w:ascii="Aptos" w:eastAsia="Times New Roman" w:hAnsi="Aptos" w:cs="Times New Roman"/>
          <w:lang w:val="ro-RO"/>
        </w:rPr>
        <w:t xml:space="preserve">Digitalizarea activității ministerului, prin intermediul unei platforme digitale pentru formalizarea unor răspunsuri la adrese/petiții/solicitări cu un grad mare de repetiție sau cu conținut general, de natură legislativă sau normativă, precum </w:t>
      </w:r>
      <w:proofErr w:type="spellStart"/>
      <w:r w:rsidRPr="00A73C63">
        <w:rPr>
          <w:rFonts w:ascii="Aptos" w:eastAsia="Times New Roman" w:hAnsi="Aptos" w:cs="Times New Roman"/>
          <w:lang w:val="ro-RO"/>
        </w:rPr>
        <w:t>şi</w:t>
      </w:r>
      <w:proofErr w:type="spellEnd"/>
      <w:r w:rsidRPr="00A73C63">
        <w:rPr>
          <w:rFonts w:ascii="Aptos" w:eastAsia="Times New Roman" w:hAnsi="Aptos" w:cs="Times New Roman"/>
          <w:lang w:val="ro-RO"/>
        </w:rPr>
        <w:t xml:space="preserve"> a procedurilor privind derularea programelor din cadrul ministerului.</w:t>
      </w:r>
    </w:p>
    <w:p w14:paraId="06311151" w14:textId="77777777" w:rsidR="00DB3C22" w:rsidRPr="00A73C63" w:rsidRDefault="00DB3C22" w:rsidP="00DB3C22">
      <w:pPr>
        <w:widowControl w:val="0"/>
        <w:numPr>
          <w:ilvl w:val="0"/>
          <w:numId w:val="14"/>
        </w:numPr>
        <w:pBdr>
          <w:top w:val="nil"/>
          <w:left w:val="nil"/>
          <w:bottom w:val="nil"/>
          <w:right w:val="nil"/>
          <w:between w:val="nil"/>
        </w:pBdr>
        <w:tabs>
          <w:tab w:val="left" w:pos="950"/>
          <w:tab w:val="left" w:pos="952"/>
        </w:tabs>
        <w:spacing w:after="0" w:line="276" w:lineRule="auto"/>
        <w:ind w:right="139"/>
        <w:jc w:val="both"/>
        <w:rPr>
          <w:rFonts w:ascii="Aptos" w:hAnsi="Aptos"/>
          <w:lang w:val="ro-RO"/>
        </w:rPr>
      </w:pPr>
      <w:r w:rsidRPr="00A73C63">
        <w:rPr>
          <w:rFonts w:ascii="Aptos" w:eastAsia="Times New Roman" w:hAnsi="Aptos" w:cs="Times New Roman"/>
          <w:lang w:val="ro-RO"/>
        </w:rPr>
        <w:t xml:space="preserve">Crearea unui punct unic GIS (Geographic Information </w:t>
      </w:r>
      <w:proofErr w:type="spellStart"/>
      <w:r w:rsidRPr="00A73C63">
        <w:rPr>
          <w:rFonts w:ascii="Aptos" w:eastAsia="Times New Roman" w:hAnsi="Aptos" w:cs="Times New Roman"/>
          <w:lang w:val="ro-RO"/>
        </w:rPr>
        <w:t>System</w:t>
      </w:r>
      <w:proofErr w:type="spellEnd"/>
      <w:r w:rsidRPr="00A73C63">
        <w:rPr>
          <w:rFonts w:ascii="Aptos" w:eastAsia="Times New Roman" w:hAnsi="Aptos" w:cs="Times New Roman"/>
          <w:lang w:val="ro-RO"/>
        </w:rPr>
        <w:t xml:space="preserve"> - Sistem Informatic Geografic) la nivelul Agenției Naționale de Cadastru și Publicitate Imobiliară pentru toate domeniile (infrastructură/gaz/electricitate) în colaborare cu ministerul, pentru o gestionare optimizată a investițiilor.</w:t>
      </w:r>
    </w:p>
    <w:p w14:paraId="2371FD29" w14:textId="77777777" w:rsidR="00DB3C22" w:rsidRPr="00A73C63" w:rsidRDefault="00DB3C22" w:rsidP="00DB3C22">
      <w:pPr>
        <w:widowControl w:val="0"/>
        <w:numPr>
          <w:ilvl w:val="0"/>
          <w:numId w:val="14"/>
        </w:numPr>
        <w:pBdr>
          <w:top w:val="nil"/>
          <w:left w:val="nil"/>
          <w:bottom w:val="nil"/>
          <w:right w:val="nil"/>
          <w:between w:val="nil"/>
        </w:pBdr>
        <w:tabs>
          <w:tab w:val="left" w:pos="950"/>
          <w:tab w:val="left" w:pos="952"/>
        </w:tabs>
        <w:spacing w:after="0" w:line="276" w:lineRule="auto"/>
        <w:ind w:right="139"/>
        <w:jc w:val="both"/>
        <w:rPr>
          <w:rFonts w:ascii="Aptos" w:hAnsi="Aptos"/>
          <w:lang w:val="ro-RO"/>
        </w:rPr>
      </w:pPr>
      <w:r w:rsidRPr="00A73C63">
        <w:rPr>
          <w:rFonts w:ascii="Aptos" w:eastAsia="Times New Roman" w:hAnsi="Aptos" w:cs="Times New Roman"/>
          <w:lang w:val="ro-RO"/>
        </w:rPr>
        <w:t>Adoptarea Codului amenajării teritoriului, urbanismului și construcțiilor, care conține reglementări semnificative cu privire la digitalizare, prevede reducerea termenului procedurilor administrației centrale și locale, asigură și simplifică executarea investițiilor, asigură transparența dezvoltării locale, respectiv, în cazul investițiilor, profesionalizează procedurile de achiziție publică.</w:t>
      </w:r>
    </w:p>
    <w:p w14:paraId="6709D23A" w14:textId="77777777" w:rsidR="00DB3C22" w:rsidRPr="00A73C63" w:rsidRDefault="00DB3C22" w:rsidP="00DB3C22">
      <w:pPr>
        <w:widowControl w:val="0"/>
        <w:numPr>
          <w:ilvl w:val="0"/>
          <w:numId w:val="14"/>
        </w:numPr>
        <w:pBdr>
          <w:top w:val="nil"/>
          <w:left w:val="nil"/>
          <w:bottom w:val="nil"/>
          <w:right w:val="nil"/>
          <w:between w:val="nil"/>
        </w:pBdr>
        <w:tabs>
          <w:tab w:val="left" w:pos="950"/>
          <w:tab w:val="left" w:pos="952"/>
        </w:tabs>
        <w:spacing w:after="0" w:line="276" w:lineRule="auto"/>
        <w:ind w:right="139"/>
        <w:jc w:val="both"/>
        <w:rPr>
          <w:rFonts w:ascii="Aptos" w:hAnsi="Aptos"/>
          <w:lang w:val="ro-RO"/>
        </w:rPr>
      </w:pPr>
      <w:proofErr w:type="spellStart"/>
      <w:r w:rsidRPr="00A73C63">
        <w:rPr>
          <w:rFonts w:ascii="Aptos" w:eastAsia="Times New Roman" w:hAnsi="Aptos" w:cs="Times New Roman"/>
          <w:lang w:val="ro-RO"/>
        </w:rPr>
        <w:t>Creşterea</w:t>
      </w:r>
      <w:proofErr w:type="spellEnd"/>
      <w:r w:rsidRPr="00A73C63">
        <w:rPr>
          <w:rFonts w:ascii="Aptos" w:eastAsia="Times New Roman" w:hAnsi="Aptos" w:cs="Times New Roman"/>
          <w:lang w:val="ro-RO"/>
        </w:rPr>
        <w:t xml:space="preserve"> </w:t>
      </w:r>
      <w:proofErr w:type="spellStart"/>
      <w:r w:rsidRPr="00A73C63">
        <w:rPr>
          <w:rFonts w:ascii="Aptos" w:eastAsia="Times New Roman" w:hAnsi="Aptos" w:cs="Times New Roman"/>
          <w:lang w:val="ro-RO"/>
        </w:rPr>
        <w:t>calităţii</w:t>
      </w:r>
      <w:proofErr w:type="spellEnd"/>
      <w:r w:rsidRPr="00A73C63">
        <w:rPr>
          <w:rFonts w:ascii="Aptos" w:eastAsia="Times New Roman" w:hAnsi="Aptos" w:cs="Times New Roman"/>
          <w:lang w:val="ro-RO"/>
        </w:rPr>
        <w:t xml:space="preserve"> construirii infrastructurilor de transport rutier, apă, gaze precum </w:t>
      </w:r>
      <w:proofErr w:type="spellStart"/>
      <w:r w:rsidRPr="00A73C63">
        <w:rPr>
          <w:rFonts w:ascii="Aptos" w:eastAsia="Times New Roman" w:hAnsi="Aptos" w:cs="Times New Roman"/>
          <w:lang w:val="ro-RO"/>
        </w:rPr>
        <w:t>şi</w:t>
      </w:r>
      <w:proofErr w:type="spellEnd"/>
      <w:r w:rsidRPr="00A73C63">
        <w:rPr>
          <w:rFonts w:ascii="Aptos" w:eastAsia="Times New Roman" w:hAnsi="Aptos" w:cs="Times New Roman"/>
          <w:lang w:val="ro-RO"/>
        </w:rPr>
        <w:t xml:space="preserve"> a altor obiective de investiții.</w:t>
      </w:r>
    </w:p>
    <w:p w14:paraId="7ED2EE15" w14:textId="77777777" w:rsidR="00DB3C22" w:rsidRPr="00A73C63" w:rsidRDefault="00DB3C22" w:rsidP="00DB3C22">
      <w:pPr>
        <w:widowControl w:val="0"/>
        <w:pBdr>
          <w:top w:val="nil"/>
          <w:left w:val="nil"/>
          <w:bottom w:val="nil"/>
          <w:right w:val="nil"/>
          <w:between w:val="nil"/>
        </w:pBdr>
        <w:tabs>
          <w:tab w:val="left" w:pos="950"/>
          <w:tab w:val="left" w:pos="952"/>
        </w:tabs>
        <w:spacing w:after="0" w:line="276" w:lineRule="auto"/>
        <w:ind w:left="360" w:right="139"/>
        <w:jc w:val="both"/>
        <w:rPr>
          <w:rFonts w:ascii="Aptos" w:eastAsia="Times New Roman" w:hAnsi="Aptos" w:cs="Times New Roman"/>
          <w:b/>
          <w:bCs/>
          <w:lang w:val="ro-RO"/>
        </w:rPr>
      </w:pPr>
      <w:r w:rsidRPr="00A73C63">
        <w:rPr>
          <w:rFonts w:ascii="Aptos" w:eastAsia="Times New Roman" w:hAnsi="Aptos" w:cs="Times New Roman"/>
          <w:b/>
          <w:bCs/>
          <w:lang w:val="ro-RO"/>
        </w:rPr>
        <w:t>Reforme/reorganizări:</w:t>
      </w:r>
    </w:p>
    <w:p w14:paraId="7D0494DC" w14:textId="77777777" w:rsidR="00DB3C22" w:rsidRDefault="00DB3C22" w:rsidP="00DB3C22">
      <w:pPr>
        <w:widowControl w:val="0"/>
        <w:numPr>
          <w:ilvl w:val="0"/>
          <w:numId w:val="15"/>
        </w:numPr>
        <w:pBdr>
          <w:top w:val="nil"/>
          <w:left w:val="nil"/>
          <w:bottom w:val="nil"/>
          <w:right w:val="nil"/>
          <w:between w:val="nil"/>
        </w:pBd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Crearea unor structuri de suport (juridic, financiar-economic, achiziții publice, managementul resurselor umane, IT) la nivelul ministerelor/ordonatori de credite pentru instituțiile subordonate și UAT-uri cu capacitate mai mare pentru UAT-urile mai mici – adoptare în anul 2025, intrarea în vigoare la 1 ianuarie 2026.</w:t>
      </w:r>
    </w:p>
    <w:p w14:paraId="33CFB83B" w14:textId="77777777" w:rsidR="00DB3C22" w:rsidRPr="00B92D88" w:rsidRDefault="00DB3C22" w:rsidP="00DB3C22">
      <w:pPr>
        <w:widowControl w:val="0"/>
        <w:numPr>
          <w:ilvl w:val="0"/>
          <w:numId w:val="15"/>
        </w:numPr>
        <w:pBdr>
          <w:top w:val="nil"/>
          <w:left w:val="nil"/>
          <w:bottom w:val="nil"/>
          <w:right w:val="nil"/>
          <w:between w:val="nil"/>
        </w:pBdr>
        <w:spacing w:after="0" w:line="276" w:lineRule="auto"/>
        <w:jc w:val="both"/>
        <w:rPr>
          <w:rFonts w:ascii="Aptos" w:eastAsia="Times New Roman" w:hAnsi="Aptos" w:cs="Times New Roman"/>
          <w:lang w:val="ro-RO"/>
        </w:rPr>
      </w:pPr>
      <w:r w:rsidRPr="00B92D88">
        <w:rPr>
          <w:rFonts w:ascii="Aptos" w:eastAsia="Times New Roman" w:hAnsi="Aptos" w:cs="Times New Roman"/>
          <w:lang w:val="ro-RO"/>
        </w:rPr>
        <w:t>Stabilirea și implementarea unor scheme de personal maximale;</w:t>
      </w:r>
    </w:p>
    <w:p w14:paraId="42DB7019" w14:textId="77777777" w:rsidR="00DB3C22" w:rsidRPr="00B92D88" w:rsidRDefault="00DB3C22" w:rsidP="00DB3C22">
      <w:pPr>
        <w:widowControl w:val="0"/>
        <w:numPr>
          <w:ilvl w:val="0"/>
          <w:numId w:val="15"/>
        </w:numPr>
        <w:pBdr>
          <w:top w:val="nil"/>
          <w:left w:val="nil"/>
          <w:bottom w:val="nil"/>
          <w:right w:val="nil"/>
          <w:between w:val="nil"/>
        </w:pBdr>
        <w:spacing w:after="0" w:line="276" w:lineRule="auto"/>
        <w:jc w:val="both"/>
        <w:rPr>
          <w:rFonts w:ascii="Aptos" w:eastAsia="Times New Roman" w:hAnsi="Aptos" w:cs="Times New Roman"/>
          <w:lang w:val="ro-RO"/>
        </w:rPr>
      </w:pPr>
      <w:r w:rsidRPr="00B92D88">
        <w:rPr>
          <w:rFonts w:ascii="Aptos" w:eastAsia="Times New Roman" w:hAnsi="Aptos" w:cs="Times New Roman"/>
          <w:lang w:val="ro-RO"/>
        </w:rPr>
        <w:t>Reevaluarea proiectelor CNI;</w:t>
      </w:r>
    </w:p>
    <w:p w14:paraId="77683F8D" w14:textId="77777777" w:rsidR="00DB3C22" w:rsidRPr="00B92D88" w:rsidRDefault="00DB3C22" w:rsidP="00DB3C22">
      <w:pPr>
        <w:widowControl w:val="0"/>
        <w:numPr>
          <w:ilvl w:val="0"/>
          <w:numId w:val="15"/>
        </w:numPr>
        <w:pBdr>
          <w:top w:val="nil"/>
          <w:left w:val="nil"/>
          <w:bottom w:val="nil"/>
          <w:right w:val="nil"/>
          <w:between w:val="nil"/>
        </w:pBdr>
        <w:spacing w:after="0" w:line="276" w:lineRule="auto"/>
        <w:jc w:val="both"/>
        <w:rPr>
          <w:rFonts w:ascii="Aptos" w:eastAsia="Times New Roman" w:hAnsi="Aptos" w:cs="Times New Roman"/>
          <w:lang w:val="ro-RO"/>
        </w:rPr>
      </w:pPr>
      <w:r w:rsidRPr="00B92D88">
        <w:rPr>
          <w:rFonts w:ascii="Aptos" w:eastAsia="Times New Roman" w:hAnsi="Aptos" w:cs="Times New Roman"/>
          <w:lang w:val="ro-RO"/>
        </w:rPr>
        <w:t xml:space="preserve">Evaluare și eșalonare proiecte Anghel </w:t>
      </w:r>
      <w:proofErr w:type="spellStart"/>
      <w:r w:rsidRPr="00B92D88">
        <w:rPr>
          <w:rFonts w:ascii="Aptos" w:eastAsia="Times New Roman" w:hAnsi="Aptos" w:cs="Times New Roman"/>
          <w:lang w:val="ro-RO"/>
        </w:rPr>
        <w:t>Salgny</w:t>
      </w:r>
      <w:proofErr w:type="spellEnd"/>
      <w:r w:rsidRPr="00B92D88">
        <w:rPr>
          <w:rFonts w:ascii="Aptos" w:eastAsia="Times New Roman" w:hAnsi="Aptos" w:cs="Times New Roman"/>
          <w:lang w:val="ro-RO"/>
        </w:rPr>
        <w:t>;</w:t>
      </w:r>
    </w:p>
    <w:p w14:paraId="755B0792" w14:textId="77777777" w:rsidR="00DB3C22" w:rsidRPr="00B92D88" w:rsidRDefault="00DB3C22" w:rsidP="00DB3C22">
      <w:pPr>
        <w:widowControl w:val="0"/>
        <w:numPr>
          <w:ilvl w:val="0"/>
          <w:numId w:val="15"/>
        </w:numPr>
        <w:pBdr>
          <w:top w:val="nil"/>
          <w:left w:val="nil"/>
          <w:bottom w:val="nil"/>
          <w:right w:val="nil"/>
          <w:between w:val="nil"/>
        </w:pBdr>
        <w:spacing w:after="0" w:line="276" w:lineRule="auto"/>
        <w:jc w:val="both"/>
        <w:rPr>
          <w:rFonts w:ascii="Aptos" w:eastAsia="Times New Roman" w:hAnsi="Aptos" w:cs="Times New Roman"/>
          <w:lang w:val="ro-RO"/>
        </w:rPr>
      </w:pPr>
      <w:r w:rsidRPr="00B92D88">
        <w:rPr>
          <w:rFonts w:ascii="Aptos" w:eastAsia="Times New Roman" w:hAnsi="Aptos" w:cs="Times New Roman"/>
          <w:lang w:val="ro-RO"/>
        </w:rPr>
        <w:t xml:space="preserve">Introducerea cofinanțării APL-uri, în funcție de capacitatea financiară a acestora, pentru </w:t>
      </w:r>
      <w:proofErr w:type="spellStart"/>
      <w:r w:rsidRPr="00B92D88">
        <w:rPr>
          <w:rFonts w:ascii="Aptos" w:eastAsia="Times New Roman" w:hAnsi="Aptos" w:cs="Times New Roman"/>
          <w:lang w:val="ro-RO"/>
        </w:rPr>
        <w:t>prioritizare</w:t>
      </w:r>
      <w:proofErr w:type="spellEnd"/>
      <w:r w:rsidRPr="00B92D88">
        <w:rPr>
          <w:rFonts w:ascii="Aptos" w:eastAsia="Times New Roman" w:hAnsi="Aptos" w:cs="Times New Roman"/>
          <w:lang w:val="ro-RO"/>
        </w:rPr>
        <w:t xml:space="preserve"> investiții;</w:t>
      </w:r>
    </w:p>
    <w:p w14:paraId="403E55EA" w14:textId="77777777" w:rsidR="00DB3C22" w:rsidRPr="00B92D88" w:rsidRDefault="00DB3C22" w:rsidP="00DB3C22">
      <w:pPr>
        <w:widowControl w:val="0"/>
        <w:numPr>
          <w:ilvl w:val="0"/>
          <w:numId w:val="15"/>
        </w:numPr>
        <w:pBdr>
          <w:top w:val="nil"/>
          <w:left w:val="nil"/>
          <w:bottom w:val="nil"/>
          <w:right w:val="nil"/>
          <w:between w:val="nil"/>
        </w:pBdr>
        <w:spacing w:after="0" w:line="276" w:lineRule="auto"/>
        <w:jc w:val="both"/>
        <w:rPr>
          <w:rFonts w:ascii="Aptos" w:eastAsia="Times New Roman" w:hAnsi="Aptos" w:cs="Times New Roman"/>
          <w:lang w:val="ro-RO"/>
        </w:rPr>
      </w:pPr>
      <w:r w:rsidRPr="00B92D88">
        <w:rPr>
          <w:rFonts w:ascii="Aptos" w:eastAsia="Times New Roman" w:hAnsi="Aptos" w:cs="Times New Roman"/>
          <w:lang w:val="ro-RO"/>
        </w:rPr>
        <w:t xml:space="preserve">Introducere indicatori pentru sustenabilitatea proiectelor – ex: număr de locuitori, </w:t>
      </w:r>
      <w:r w:rsidRPr="00B92D88">
        <w:rPr>
          <w:rFonts w:ascii="Aptos" w:eastAsia="Times New Roman" w:hAnsi="Aptos" w:cs="Times New Roman"/>
          <w:lang w:val="ro-RO"/>
        </w:rPr>
        <w:lastRenderedPageBreak/>
        <w:t xml:space="preserve">spor natural, număr de autorizații de construcție, </w:t>
      </w:r>
    </w:p>
    <w:p w14:paraId="3272BECF" w14:textId="77777777" w:rsidR="00DB3C22" w:rsidRPr="00B92D88" w:rsidRDefault="00DB3C22" w:rsidP="00DB3C22">
      <w:pPr>
        <w:widowControl w:val="0"/>
        <w:numPr>
          <w:ilvl w:val="0"/>
          <w:numId w:val="15"/>
        </w:numPr>
        <w:pBdr>
          <w:top w:val="nil"/>
          <w:left w:val="nil"/>
          <w:bottom w:val="nil"/>
          <w:right w:val="nil"/>
          <w:between w:val="nil"/>
        </w:pBdr>
        <w:spacing w:after="0" w:line="276" w:lineRule="auto"/>
        <w:jc w:val="both"/>
        <w:rPr>
          <w:rFonts w:ascii="Aptos" w:eastAsia="Times New Roman" w:hAnsi="Aptos" w:cs="Times New Roman"/>
          <w:lang w:val="ro-RO"/>
        </w:rPr>
      </w:pPr>
      <w:r w:rsidRPr="00B92D88">
        <w:rPr>
          <w:rFonts w:ascii="Aptos" w:eastAsia="Times New Roman" w:hAnsi="Aptos" w:cs="Times New Roman"/>
          <w:lang w:val="ro-RO"/>
        </w:rPr>
        <w:t>Evaluarea utilizării proiectelor finalizate (număr racordați la rețele de apă, canalizare, etc);</w:t>
      </w:r>
    </w:p>
    <w:p w14:paraId="770EEC01" w14:textId="77777777" w:rsidR="00DB3C22" w:rsidRPr="00B92D88" w:rsidRDefault="00DB3C22" w:rsidP="00DB3C22">
      <w:pPr>
        <w:widowControl w:val="0"/>
        <w:numPr>
          <w:ilvl w:val="0"/>
          <w:numId w:val="15"/>
        </w:numPr>
        <w:pBdr>
          <w:top w:val="nil"/>
          <w:left w:val="nil"/>
          <w:bottom w:val="nil"/>
          <w:right w:val="nil"/>
          <w:between w:val="nil"/>
        </w:pBdr>
        <w:spacing w:after="0" w:line="276" w:lineRule="auto"/>
        <w:jc w:val="both"/>
        <w:rPr>
          <w:rFonts w:ascii="Aptos" w:eastAsia="Times New Roman" w:hAnsi="Aptos" w:cs="Times New Roman"/>
          <w:lang w:val="ro-RO"/>
        </w:rPr>
      </w:pPr>
      <w:r w:rsidRPr="00B92D88">
        <w:rPr>
          <w:rFonts w:ascii="Aptos" w:eastAsia="Times New Roman" w:hAnsi="Aptos" w:cs="Times New Roman"/>
          <w:lang w:val="ro-RO"/>
        </w:rPr>
        <w:t>Standarde de cost revizuite;</w:t>
      </w:r>
    </w:p>
    <w:p w14:paraId="1280D648" w14:textId="77777777" w:rsidR="00DB3C22" w:rsidRPr="00B92D88" w:rsidRDefault="00DB3C22" w:rsidP="00DB3C22">
      <w:pPr>
        <w:widowControl w:val="0"/>
        <w:numPr>
          <w:ilvl w:val="0"/>
          <w:numId w:val="15"/>
        </w:numPr>
        <w:pBdr>
          <w:top w:val="nil"/>
          <w:left w:val="nil"/>
          <w:bottom w:val="nil"/>
          <w:right w:val="nil"/>
          <w:between w:val="nil"/>
        </w:pBdr>
        <w:spacing w:after="0" w:line="276" w:lineRule="auto"/>
        <w:jc w:val="both"/>
        <w:rPr>
          <w:rFonts w:ascii="Aptos" w:eastAsia="Times New Roman" w:hAnsi="Aptos" w:cs="Times New Roman"/>
          <w:lang w:val="ro-RO"/>
        </w:rPr>
      </w:pPr>
      <w:r w:rsidRPr="00B92D88">
        <w:rPr>
          <w:rFonts w:ascii="Aptos" w:eastAsia="Times New Roman" w:hAnsi="Aptos" w:cs="Times New Roman"/>
          <w:lang w:val="ro-RO"/>
        </w:rPr>
        <w:t>Stimulare performanță ex. alocări funcție de grad de încasare impozite, responsabilizare autorizații construire și stabilire corectă a impozitelor;</w:t>
      </w:r>
    </w:p>
    <w:p w14:paraId="73A93BA1" w14:textId="77777777" w:rsidR="00DB3C22" w:rsidRPr="00B92D88" w:rsidRDefault="00DB3C22" w:rsidP="00DB3C22">
      <w:pPr>
        <w:widowControl w:val="0"/>
        <w:numPr>
          <w:ilvl w:val="0"/>
          <w:numId w:val="15"/>
        </w:numPr>
        <w:pBdr>
          <w:top w:val="nil"/>
          <w:left w:val="nil"/>
          <w:bottom w:val="nil"/>
          <w:right w:val="nil"/>
          <w:between w:val="nil"/>
        </w:pBdr>
        <w:spacing w:after="0" w:line="276" w:lineRule="auto"/>
        <w:jc w:val="both"/>
        <w:rPr>
          <w:rFonts w:ascii="Aptos" w:eastAsia="Times New Roman" w:hAnsi="Aptos" w:cs="Times New Roman"/>
          <w:lang w:val="ro-RO"/>
        </w:rPr>
      </w:pPr>
      <w:r w:rsidRPr="00B92D88">
        <w:rPr>
          <w:rFonts w:ascii="Aptos" w:eastAsia="Times New Roman" w:hAnsi="Aptos" w:cs="Times New Roman"/>
          <w:lang w:val="ro-RO"/>
        </w:rPr>
        <w:t>Creșterea capacității de încasare a impozitelor. Crearea de pârghii legale pentru reținerea a 50% din beneficiile sociale pentru persoanele care nu-și plătesc impozitele;</w:t>
      </w:r>
    </w:p>
    <w:p w14:paraId="3E618786" w14:textId="77777777" w:rsidR="00DB3C22" w:rsidRPr="00B92D88" w:rsidRDefault="00DB3C22" w:rsidP="00DB3C22">
      <w:pPr>
        <w:widowControl w:val="0"/>
        <w:numPr>
          <w:ilvl w:val="0"/>
          <w:numId w:val="15"/>
        </w:numPr>
        <w:pBdr>
          <w:top w:val="nil"/>
          <w:left w:val="nil"/>
          <w:bottom w:val="nil"/>
          <w:right w:val="nil"/>
          <w:between w:val="nil"/>
        </w:pBdr>
        <w:spacing w:after="0" w:line="276" w:lineRule="auto"/>
        <w:jc w:val="both"/>
        <w:rPr>
          <w:rFonts w:ascii="Aptos" w:eastAsia="Times New Roman" w:hAnsi="Aptos" w:cs="Times New Roman"/>
          <w:lang w:val="ro-RO"/>
        </w:rPr>
      </w:pPr>
      <w:r w:rsidRPr="00B92D88">
        <w:rPr>
          <w:rFonts w:ascii="Aptos" w:eastAsia="Times New Roman" w:hAnsi="Aptos" w:cs="Times New Roman"/>
          <w:lang w:val="ro-RO"/>
        </w:rPr>
        <w:t>Transferarea rețelelor de utilități publice neautorizate către operatorii regionali autorizați;</w:t>
      </w:r>
    </w:p>
    <w:p w14:paraId="3E98F938" w14:textId="77777777" w:rsidR="00DB3C22" w:rsidRPr="00A73C63" w:rsidRDefault="00DB3C22" w:rsidP="00DB3C22">
      <w:pPr>
        <w:widowControl w:val="0"/>
        <w:numPr>
          <w:ilvl w:val="0"/>
          <w:numId w:val="15"/>
        </w:numPr>
        <w:pBdr>
          <w:top w:val="nil"/>
          <w:left w:val="nil"/>
          <w:bottom w:val="nil"/>
          <w:right w:val="nil"/>
          <w:between w:val="nil"/>
        </w:pBdr>
        <w:spacing w:after="0" w:line="276" w:lineRule="auto"/>
        <w:jc w:val="both"/>
        <w:rPr>
          <w:rFonts w:ascii="Aptos" w:eastAsia="Times New Roman" w:hAnsi="Aptos" w:cs="Times New Roman"/>
          <w:lang w:val="ro-RO"/>
        </w:rPr>
      </w:pPr>
      <w:r w:rsidRPr="00B92D88">
        <w:rPr>
          <w:rFonts w:ascii="Aptos" w:eastAsia="Times New Roman" w:hAnsi="Aptos" w:cs="Times New Roman"/>
          <w:lang w:val="ro-RO"/>
        </w:rPr>
        <w:t>Raportarea la numărul real al populației (recensământ);</w:t>
      </w:r>
    </w:p>
    <w:p w14:paraId="0D9DB582" w14:textId="77777777" w:rsidR="00DB3C22" w:rsidRPr="00A73C63" w:rsidRDefault="00DB3C22" w:rsidP="00DB3C22">
      <w:pPr>
        <w:widowControl w:val="0"/>
        <w:numPr>
          <w:ilvl w:val="0"/>
          <w:numId w:val="15"/>
        </w:numPr>
        <w:pBdr>
          <w:top w:val="nil"/>
          <w:left w:val="nil"/>
          <w:bottom w:val="nil"/>
          <w:right w:val="nil"/>
          <w:between w:val="nil"/>
        </w:pBd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Eficientizarea prin corelarea anuală a numărului de personal la UAT-uri, cu numărul persoanelor domiciliate pe raza UAT-ului inclusiv consiliile județene (OUG 63/2010) – adoptare în anul 2025, intrarea în vigoare la 1 ianuarie 2026.</w:t>
      </w:r>
    </w:p>
    <w:p w14:paraId="7648FFBC" w14:textId="77777777" w:rsidR="00DB3C22" w:rsidRPr="00A73C63" w:rsidRDefault="00DB3C22" w:rsidP="00DB3C22">
      <w:pPr>
        <w:widowControl w:val="0"/>
        <w:numPr>
          <w:ilvl w:val="0"/>
          <w:numId w:val="15"/>
        </w:numPr>
        <w:pBdr>
          <w:top w:val="nil"/>
          <w:left w:val="nil"/>
          <w:bottom w:val="nil"/>
          <w:right w:val="nil"/>
          <w:between w:val="nil"/>
        </w:pBd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Desființarea funcției de viceprimar la autoritățile administrației publice locale cu o populație mai mică de 1.500 de locuitori – adoptare în 2025, intrarea în vigoare la 1 ianuarie 2026.</w:t>
      </w:r>
      <w:r w:rsidRPr="00A73C63">
        <w:rPr>
          <w:rFonts w:ascii="Aptos" w:eastAsia="Times New Roman" w:hAnsi="Aptos" w:cs="Times New Roman"/>
          <w:strike/>
          <w:lang w:val="ro-RO"/>
        </w:rPr>
        <w:t xml:space="preserve"> </w:t>
      </w:r>
    </w:p>
    <w:p w14:paraId="6987C262" w14:textId="77777777" w:rsidR="00DB3C22" w:rsidRPr="00A73C63" w:rsidRDefault="00DB3C22" w:rsidP="00DB3C22">
      <w:pPr>
        <w:widowControl w:val="0"/>
        <w:numPr>
          <w:ilvl w:val="0"/>
          <w:numId w:val="15"/>
        </w:numPr>
        <w:pBdr>
          <w:top w:val="nil"/>
          <w:left w:val="nil"/>
          <w:bottom w:val="nil"/>
          <w:right w:val="nil"/>
          <w:between w:val="nil"/>
        </w:pBd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Adoptarea Codului Finanțelor Publice Locale pentru asigurarea predictibilității finanțării autorităților locale – adoptare în anul 2025, intrarea în vigoare la 1 ianuarie 2026,</w:t>
      </w:r>
    </w:p>
    <w:p w14:paraId="183929CE" w14:textId="77777777" w:rsidR="00DB3C22" w:rsidRPr="00A73C63" w:rsidRDefault="00DB3C22" w:rsidP="00DB3C22">
      <w:pPr>
        <w:widowControl w:val="0"/>
        <w:numPr>
          <w:ilvl w:val="0"/>
          <w:numId w:val="15"/>
        </w:numPr>
        <w:pBdr>
          <w:top w:val="nil"/>
          <w:left w:val="nil"/>
          <w:bottom w:val="nil"/>
          <w:right w:val="nil"/>
          <w:between w:val="nil"/>
        </w:pBd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Adoptarea Codului de Procedură Administrativă – adoptare în 2025, intrarea în vigoare la 1 ianuarie 2025,</w:t>
      </w:r>
    </w:p>
    <w:p w14:paraId="64059582" w14:textId="77777777" w:rsidR="00DB3C22" w:rsidRPr="00A73C63" w:rsidRDefault="00DB3C22" w:rsidP="00DB3C22">
      <w:pPr>
        <w:widowControl w:val="0"/>
        <w:numPr>
          <w:ilvl w:val="0"/>
          <w:numId w:val="15"/>
        </w:numPr>
        <w:pBdr>
          <w:top w:val="nil"/>
          <w:left w:val="nil"/>
          <w:bottom w:val="nil"/>
          <w:right w:val="nil"/>
          <w:between w:val="nil"/>
        </w:pBd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Revizuirea/modificarea/completarea Codului Administrativ pentru eficientizarea acestuia după 6 ani de la intrarea sa în vigoare.</w:t>
      </w:r>
    </w:p>
    <w:p w14:paraId="4545759E" w14:textId="77777777" w:rsidR="00DB3C22" w:rsidRPr="00A73C63" w:rsidRDefault="00DB3C22" w:rsidP="00DB3C22">
      <w:pPr>
        <w:widowControl w:val="0"/>
        <w:numPr>
          <w:ilvl w:val="0"/>
          <w:numId w:val="15"/>
        </w:numPr>
        <w:pBdr>
          <w:top w:val="nil"/>
          <w:left w:val="nil"/>
          <w:bottom w:val="nil"/>
          <w:right w:val="nil"/>
          <w:between w:val="nil"/>
        </w:pBd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Desființarea structurilor publice din subordinea/coordonarea ministerelor organizate la nivel regional – adoptare în 2025, intrarea în vigoare la 1 ianuarie 2026,</w:t>
      </w:r>
    </w:p>
    <w:p w14:paraId="14BDFCA0" w14:textId="77777777" w:rsidR="00DB3C22" w:rsidRPr="00A73C63" w:rsidRDefault="00DB3C22" w:rsidP="00DB3C22">
      <w:pPr>
        <w:widowControl w:val="0"/>
        <w:numPr>
          <w:ilvl w:val="0"/>
          <w:numId w:val="15"/>
        </w:numPr>
        <w:pBdr>
          <w:top w:val="nil"/>
          <w:left w:val="nil"/>
          <w:bottom w:val="nil"/>
          <w:right w:val="nil"/>
          <w:between w:val="nil"/>
        </w:pBd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Salarizare după performanță în administrația publică centrală și locală – adoptare în 2026, intrare în vigoare la 1 ianuarie 2027,</w:t>
      </w:r>
    </w:p>
    <w:p w14:paraId="579151E0" w14:textId="77777777" w:rsidR="00DB3C22" w:rsidRPr="00A73C63" w:rsidRDefault="00DB3C22" w:rsidP="00DB3C22">
      <w:pPr>
        <w:widowControl w:val="0"/>
        <w:numPr>
          <w:ilvl w:val="0"/>
          <w:numId w:val="15"/>
        </w:numPr>
        <w:pBdr>
          <w:top w:val="nil"/>
          <w:left w:val="nil"/>
          <w:bottom w:val="nil"/>
          <w:right w:val="nil"/>
          <w:between w:val="nil"/>
        </w:pBd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Grile de salarizare naționale pentru UAT-urile care nu acoperă salariile din venituri proprii.</w:t>
      </w:r>
    </w:p>
    <w:p w14:paraId="7CFEF0B6" w14:textId="77777777" w:rsidR="00DB3C22" w:rsidRPr="00A73C63" w:rsidRDefault="00DB3C22" w:rsidP="00DB3C22">
      <w:pPr>
        <w:widowControl w:val="0"/>
        <w:numPr>
          <w:ilvl w:val="0"/>
          <w:numId w:val="15"/>
        </w:numPr>
        <w:pBdr>
          <w:top w:val="nil"/>
          <w:left w:val="nil"/>
          <w:bottom w:val="nil"/>
          <w:right w:val="nil"/>
          <w:between w:val="nil"/>
        </w:pBd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Adoptarea unei noi legi privind statutul funcționarilor publici.</w:t>
      </w:r>
    </w:p>
    <w:p w14:paraId="5B657D5D" w14:textId="77777777" w:rsidR="00DB3C22" w:rsidRPr="00A73C63" w:rsidRDefault="00DB3C22" w:rsidP="00DB3C22">
      <w:pPr>
        <w:widowControl w:val="0"/>
        <w:numPr>
          <w:ilvl w:val="0"/>
          <w:numId w:val="15"/>
        </w:numPr>
        <w:pBdr>
          <w:top w:val="nil"/>
          <w:left w:val="nil"/>
          <w:bottom w:val="nil"/>
          <w:right w:val="nil"/>
          <w:between w:val="nil"/>
        </w:pBd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Reformarea programelor de formare profesională a salariaților din administrația publică și consolidarea pregătirii aleșilor locali, mai ales a celor care se află la primul mandat – adoptare în 2025, intrarea în vigoare la 1 ianuarie 2026,</w:t>
      </w:r>
    </w:p>
    <w:p w14:paraId="5F872D61" w14:textId="77777777" w:rsidR="00DB3C22" w:rsidRPr="00A73C63" w:rsidRDefault="00DB3C22" w:rsidP="00DB3C22">
      <w:pPr>
        <w:widowControl w:val="0"/>
        <w:numPr>
          <w:ilvl w:val="0"/>
          <w:numId w:val="15"/>
        </w:numPr>
        <w:pBdr>
          <w:top w:val="nil"/>
          <w:left w:val="nil"/>
          <w:bottom w:val="nil"/>
          <w:right w:val="nil"/>
          <w:between w:val="nil"/>
        </w:pBd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 xml:space="preserve">Simplificarea procesului de atestare a inventarului bunurilor aflate în domeniul public al unităților administrativ-teritoriale prin mutarea competenței de emitere a punctului de vedere de la MDLPA la nivelul fiecărui județ, respectiv la Instituția </w:t>
      </w:r>
      <w:r w:rsidRPr="00A73C63">
        <w:rPr>
          <w:rFonts w:ascii="Aptos" w:eastAsia="Times New Roman" w:hAnsi="Aptos" w:cs="Times New Roman"/>
          <w:lang w:val="ro-RO"/>
        </w:rPr>
        <w:lastRenderedPageBreak/>
        <w:t>Prefectului – adoptare în 2025, intrarea în vigoare la 1 ianuarie 2026,</w:t>
      </w:r>
    </w:p>
    <w:p w14:paraId="5FE4BED9" w14:textId="77777777" w:rsidR="00DB3C22" w:rsidRPr="00A73C63" w:rsidRDefault="00DB3C22" w:rsidP="00DB3C22">
      <w:pPr>
        <w:widowControl w:val="0"/>
        <w:numPr>
          <w:ilvl w:val="0"/>
          <w:numId w:val="15"/>
        </w:numPr>
        <w:pBdr>
          <w:top w:val="nil"/>
          <w:left w:val="nil"/>
          <w:bottom w:val="nil"/>
          <w:right w:val="nil"/>
          <w:between w:val="nil"/>
        </w:pBd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Reorganizarea aparatului Instituției Prefectului - adoptare în anul 2025, intrare în vigoare la 1 ianuarie 2026</w:t>
      </w:r>
    </w:p>
    <w:p w14:paraId="657A7827" w14:textId="77777777" w:rsidR="00DB3C22" w:rsidRPr="00A73C63" w:rsidRDefault="00DB3C22" w:rsidP="00DB3C22">
      <w:pPr>
        <w:widowControl w:val="0"/>
        <w:numPr>
          <w:ilvl w:val="0"/>
          <w:numId w:val="15"/>
        </w:numPr>
        <w:pBdr>
          <w:top w:val="nil"/>
          <w:left w:val="nil"/>
          <w:bottom w:val="nil"/>
          <w:right w:val="nil"/>
          <w:between w:val="nil"/>
        </w:pBd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Eliminarea indemnizației membrilor Autorităților Teritoriale de Ordine Publică - adoptare în anul 2025, intrare în vigoare la 1 ianuarie 2026.</w:t>
      </w:r>
    </w:p>
    <w:p w14:paraId="26604A89" w14:textId="77777777" w:rsidR="00DB3C22" w:rsidRPr="00A73C63" w:rsidRDefault="00DB3C22" w:rsidP="00DB3C22">
      <w:pPr>
        <w:widowControl w:val="0"/>
        <w:numPr>
          <w:ilvl w:val="0"/>
          <w:numId w:val="15"/>
        </w:numPr>
        <w:pBdr>
          <w:top w:val="nil"/>
          <w:left w:val="nil"/>
          <w:bottom w:val="nil"/>
          <w:right w:val="nil"/>
          <w:between w:val="nil"/>
        </w:pBd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Eliminarea remunerării membrilor organismelor cu rol consultativ fără personalitate juridică, constituite la nivel central sau local – intrare în vigoare la 1 ianuarie 2026.</w:t>
      </w:r>
      <w:bookmarkStart w:id="0" w:name="_266hlmgtydpt" w:colFirst="0" w:colLast="0"/>
      <w:bookmarkEnd w:id="0"/>
    </w:p>
    <w:p w14:paraId="57181F7E" w14:textId="77777777" w:rsidR="00DB3C22" w:rsidRPr="00A73C63" w:rsidRDefault="00DB3C22" w:rsidP="00DB3C22">
      <w:pPr>
        <w:widowControl w:val="0"/>
        <w:numPr>
          <w:ilvl w:val="0"/>
          <w:numId w:val="15"/>
        </w:numPr>
        <w:pBdr>
          <w:top w:val="nil"/>
          <w:left w:val="nil"/>
          <w:bottom w:val="nil"/>
          <w:right w:val="nil"/>
          <w:between w:val="nil"/>
        </w:pBd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Armonizarea legislației privind integritatea în funcțiile publice cu decizia CCR in sensul asigurării in sensul transparentizării declarațiilor de avere si de interese - intrare în vigoare la 1 ianuarie 2026.</w:t>
      </w:r>
    </w:p>
    <w:p w14:paraId="537D07AE" w14:textId="77777777" w:rsidR="00DB3C22" w:rsidRPr="00A73C63" w:rsidRDefault="00DB3C22" w:rsidP="00DB3C22">
      <w:pPr>
        <w:widowControl w:val="0"/>
        <w:numPr>
          <w:ilvl w:val="0"/>
          <w:numId w:val="15"/>
        </w:numPr>
        <w:pBdr>
          <w:top w:val="nil"/>
          <w:left w:val="nil"/>
          <w:bottom w:val="nil"/>
          <w:right w:val="nil"/>
          <w:between w:val="nil"/>
        </w:pBd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Elaborarea cadrului legislativ pentru legea Capitalei.</w:t>
      </w:r>
    </w:p>
    <w:p w14:paraId="7E9C6F0E" w14:textId="77777777" w:rsidR="00DB3C22" w:rsidRPr="00A73C63" w:rsidRDefault="00DB3C22" w:rsidP="00DB3C22">
      <w:pPr>
        <w:widowControl w:val="0"/>
        <w:numPr>
          <w:ilvl w:val="0"/>
          <w:numId w:val="15"/>
        </w:numPr>
        <w:pBdr>
          <w:top w:val="nil"/>
          <w:left w:val="nil"/>
          <w:bottom w:val="nil"/>
          <w:right w:val="nil"/>
          <w:between w:val="nil"/>
        </w:pBd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Organizarea unei evidențe privind personalul contractual din administrația publică la nivelul MDLPA.</w:t>
      </w:r>
    </w:p>
    <w:p w14:paraId="525D6BEA" w14:textId="77777777" w:rsidR="00DB3C22" w:rsidRPr="00A73C63" w:rsidRDefault="00DB3C22" w:rsidP="00DB3C22">
      <w:pPr>
        <w:widowControl w:val="0"/>
        <w:numPr>
          <w:ilvl w:val="0"/>
          <w:numId w:val="15"/>
        </w:numPr>
        <w:pBdr>
          <w:top w:val="nil"/>
          <w:left w:val="nil"/>
          <w:bottom w:val="nil"/>
          <w:right w:val="nil"/>
          <w:between w:val="nil"/>
        </w:pBd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Reorganizarea și restructurarea sau lichidarea întreprinderilor publice care înregistrează pierderi 3 ani la rând și care nu prestează un serviciu de utilitate publică, cum ar fi transport, termoficare.</w:t>
      </w:r>
    </w:p>
    <w:p w14:paraId="6501C559" w14:textId="77777777" w:rsidR="00DB3C22" w:rsidRPr="00A73C63" w:rsidRDefault="00DB3C22" w:rsidP="00DB3C22">
      <w:pPr>
        <w:widowControl w:val="0"/>
        <w:numPr>
          <w:ilvl w:val="0"/>
          <w:numId w:val="15"/>
        </w:numPr>
        <w:pBdr>
          <w:top w:val="nil"/>
          <w:left w:val="nil"/>
          <w:bottom w:val="nil"/>
          <w:right w:val="nil"/>
          <w:between w:val="nil"/>
        </w:pBd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 xml:space="preserve">Reducerea cu </w:t>
      </w:r>
      <w:r>
        <w:rPr>
          <w:rFonts w:ascii="Aptos" w:eastAsia="Times New Roman" w:hAnsi="Aptos" w:cs="Times New Roman"/>
          <w:lang w:val="ro-RO"/>
        </w:rPr>
        <w:t>2</w:t>
      </w:r>
      <w:r w:rsidRPr="00A73C63">
        <w:rPr>
          <w:rFonts w:ascii="Aptos" w:eastAsia="Times New Roman" w:hAnsi="Aptos" w:cs="Times New Roman"/>
          <w:lang w:val="ro-RO"/>
        </w:rPr>
        <w:t>0% anvelopei salariale autorităților publice centrale, referitor la anul 2024</w:t>
      </w:r>
    </w:p>
    <w:p w14:paraId="0FFCE344" w14:textId="77777777" w:rsidR="00DB3C22" w:rsidRPr="00A73C63" w:rsidRDefault="00DB3C22" w:rsidP="00DB3C22">
      <w:pPr>
        <w:widowControl w:val="0"/>
        <w:numPr>
          <w:ilvl w:val="0"/>
          <w:numId w:val="15"/>
        </w:numPr>
        <w:pBdr>
          <w:top w:val="nil"/>
          <w:left w:val="nil"/>
          <w:bottom w:val="nil"/>
          <w:right w:val="nil"/>
          <w:between w:val="nil"/>
        </w:pBd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Derularea,</w:t>
      </w:r>
      <w:r>
        <w:rPr>
          <w:rFonts w:ascii="Aptos" w:eastAsia="Times New Roman" w:hAnsi="Aptos" w:cs="Times New Roman"/>
          <w:lang w:val="ro-RO"/>
        </w:rPr>
        <w:t xml:space="preserve"> </w:t>
      </w:r>
      <w:r w:rsidRPr="00A73C63">
        <w:rPr>
          <w:rFonts w:ascii="Aptos" w:eastAsia="Times New Roman" w:hAnsi="Aptos" w:cs="Times New Roman"/>
          <w:lang w:val="ro-RO"/>
        </w:rPr>
        <w:t>desfășurarea procedurilor de selecție a administratorilor la toate întreprinderilor publice și centrale.</w:t>
      </w:r>
      <w:bookmarkStart w:id="1" w:name="_4q9x861o39pe" w:colFirst="0" w:colLast="0"/>
      <w:bookmarkEnd w:id="1"/>
    </w:p>
    <w:p w14:paraId="73A76BCF" w14:textId="77777777" w:rsidR="00DB3C22" w:rsidRPr="00A73C63" w:rsidRDefault="00DB3C22" w:rsidP="00DB3C22">
      <w:pPr>
        <w:widowControl w:val="0"/>
        <w:numPr>
          <w:ilvl w:val="0"/>
          <w:numId w:val="15"/>
        </w:numPr>
        <w:pBdr>
          <w:top w:val="nil"/>
          <w:left w:val="nil"/>
          <w:bottom w:val="nil"/>
          <w:right w:val="nil"/>
          <w:between w:val="nil"/>
        </w:pBd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Eliminarea bonusurilor de pensionare la întreprinderi publice și autorități publice.</w:t>
      </w:r>
      <w:bookmarkStart w:id="2" w:name="_ulz71kkxj041" w:colFirst="0" w:colLast="0"/>
      <w:bookmarkEnd w:id="2"/>
    </w:p>
    <w:p w14:paraId="78DFE8AB" w14:textId="77777777" w:rsidR="00DB3C22" w:rsidRPr="00A73C63" w:rsidRDefault="00DB3C22" w:rsidP="00DB3C22">
      <w:pPr>
        <w:widowControl w:val="0"/>
        <w:numPr>
          <w:ilvl w:val="0"/>
          <w:numId w:val="15"/>
        </w:numPr>
        <w:pBdr>
          <w:top w:val="nil"/>
          <w:left w:val="nil"/>
          <w:bottom w:val="nil"/>
          <w:right w:val="nil"/>
          <w:between w:val="nil"/>
        </w:pBd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Modificarea legilor pentru a elimina plata pensiilor speciale înainte de împlinirea vârstei standard de pensionare aplicabile în regimul general al pensiilor – decembrie 2025</w:t>
      </w:r>
      <w:bookmarkStart w:id="3" w:name="_kmdpppbpm4wu" w:colFirst="0" w:colLast="0"/>
      <w:bookmarkEnd w:id="3"/>
    </w:p>
    <w:p w14:paraId="40EDEDB8" w14:textId="77777777" w:rsidR="00DB3C22" w:rsidRPr="00A73C63" w:rsidRDefault="00DB3C22" w:rsidP="00DB3C22">
      <w:pPr>
        <w:widowControl w:val="0"/>
        <w:numPr>
          <w:ilvl w:val="0"/>
          <w:numId w:val="15"/>
        </w:numPr>
        <w:pBdr>
          <w:top w:val="nil"/>
          <w:left w:val="nil"/>
          <w:bottom w:val="nil"/>
          <w:right w:val="nil"/>
          <w:between w:val="nil"/>
        </w:pBdr>
        <w:spacing w:after="0" w:line="276" w:lineRule="auto"/>
        <w:jc w:val="both"/>
        <w:rPr>
          <w:rFonts w:ascii="Aptos" w:eastAsia="Times New Roman" w:hAnsi="Aptos" w:cs="Times New Roman"/>
          <w:lang w:val="ro-RO"/>
        </w:rPr>
      </w:pPr>
      <w:proofErr w:type="spellStart"/>
      <w:r w:rsidRPr="00A73C63">
        <w:rPr>
          <w:rFonts w:ascii="Aptos" w:hAnsi="Aptos" w:cs="Times New Roman"/>
          <w:lang w:val="ro-RO"/>
        </w:rPr>
        <w:t>Corporatizarea</w:t>
      </w:r>
      <w:proofErr w:type="spellEnd"/>
      <w:r w:rsidRPr="00A73C63">
        <w:rPr>
          <w:rFonts w:ascii="Aptos" w:hAnsi="Aptos" w:cs="Times New Roman"/>
          <w:lang w:val="ro-RO"/>
        </w:rPr>
        <w:t xml:space="preserve"> regiilor autonome – Potrivit prevederilor art. IV alin. (1) din Legea nr. 187/2023 pentru modificarea și completarea Ordonanței de urgenta a Guvernului nr. 109/2011 privind guvernanța corporativă a întreprinderilor publice, cu modificările și completările ulterioare, întreprinderile publice existente prevăzute la art. 2 pct. 2 lit. a) din OUG 109/2011 se pot reorganiza de către autoritățile publice tutelare competente prin divizarea activităților de serviciu public de cele comerciale în termen de 3 ani de la  data intrării în vigoare a Legii nr. 187/2023. Activitățile comerciale divizate vor fi organizate în societăți pe acțiuni sau în societăți cu răspundere limitată, potrivit prevederilor Legii nr. 187/2023.</w:t>
      </w:r>
    </w:p>
    <w:p w14:paraId="02C58097" w14:textId="77777777" w:rsidR="00DB3C22" w:rsidRPr="00A73C63" w:rsidRDefault="00DB3C22" w:rsidP="00DB3C22">
      <w:pPr>
        <w:widowControl w:val="0"/>
        <w:numPr>
          <w:ilvl w:val="0"/>
          <w:numId w:val="15"/>
        </w:numPr>
        <w:pBdr>
          <w:top w:val="nil"/>
          <w:left w:val="nil"/>
          <w:bottom w:val="nil"/>
          <w:right w:val="nil"/>
          <w:between w:val="nil"/>
        </w:pBd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Revizuirea programelor europene în scopul eficientizării fondurilor europene.</w:t>
      </w:r>
    </w:p>
    <w:p w14:paraId="6DE2E50A" w14:textId="77777777" w:rsidR="00DB3C22" w:rsidRPr="00A73C63" w:rsidRDefault="00DB3C22" w:rsidP="00DB3C22">
      <w:pPr>
        <w:widowControl w:val="0"/>
        <w:numPr>
          <w:ilvl w:val="0"/>
          <w:numId w:val="15"/>
        </w:numPr>
        <w:pBdr>
          <w:top w:val="nil"/>
          <w:left w:val="nil"/>
          <w:bottom w:val="nil"/>
          <w:right w:val="nil"/>
          <w:between w:val="nil"/>
        </w:pBd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Elaborarea cadru normativ pentru realizarea Inventarului Național al Investițiilor necesare pentru dezvoltarea integrată locală, zonală, gestionat de un departament al reformei administrației publice locale coordonat la nivelul Cancelariei Prim-ministrului sau Secretariatul General al Guvernului.</w:t>
      </w:r>
    </w:p>
    <w:p w14:paraId="347995B7" w14:textId="77777777" w:rsidR="00DB3C22" w:rsidRPr="00A73C63" w:rsidRDefault="00DB3C22" w:rsidP="00DB3C22">
      <w:pPr>
        <w:widowControl w:val="0"/>
        <w:numPr>
          <w:ilvl w:val="0"/>
          <w:numId w:val="15"/>
        </w:numPr>
        <w:pBdr>
          <w:top w:val="nil"/>
          <w:left w:val="nil"/>
          <w:bottom w:val="nil"/>
          <w:right w:val="nil"/>
          <w:between w:val="nil"/>
        </w:pBd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lastRenderedPageBreak/>
        <w:t>Reducerea în medie cu 20% a numărului angajaților din administrația publică centrală.</w:t>
      </w:r>
    </w:p>
    <w:p w14:paraId="3771593C" w14:textId="77777777" w:rsidR="00DB3C22" w:rsidRPr="00A73C63" w:rsidRDefault="00DB3C22" w:rsidP="00DB3C22">
      <w:pPr>
        <w:widowControl w:val="0"/>
        <w:numPr>
          <w:ilvl w:val="0"/>
          <w:numId w:val="15"/>
        </w:numPr>
        <w:pBdr>
          <w:top w:val="nil"/>
          <w:left w:val="nil"/>
          <w:bottom w:val="nil"/>
          <w:right w:val="nil"/>
          <w:between w:val="nil"/>
        </w:pBd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Reducerea sporurilor și stimulentelor exagerate în administrația publică centrală și locală.</w:t>
      </w:r>
    </w:p>
    <w:p w14:paraId="12791EC7" w14:textId="77777777" w:rsidR="00DB3C22" w:rsidRPr="00A73C63" w:rsidRDefault="00DB3C22" w:rsidP="00DB3C22">
      <w:pPr>
        <w:widowControl w:val="0"/>
        <w:numPr>
          <w:ilvl w:val="0"/>
          <w:numId w:val="15"/>
        </w:numPr>
        <w:pBdr>
          <w:top w:val="nil"/>
          <w:left w:val="nil"/>
          <w:bottom w:val="nil"/>
          <w:right w:val="nil"/>
          <w:between w:val="nil"/>
        </w:pBd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Raportarea normei la poliția locală la 1.500 de locuitori și coordonarea cu poliția națională.</w:t>
      </w:r>
    </w:p>
    <w:p w14:paraId="4B9E72D0" w14:textId="77777777" w:rsidR="00DB3C22" w:rsidRPr="00A73C63" w:rsidRDefault="00DB3C22" w:rsidP="00DB3C22">
      <w:pPr>
        <w:widowControl w:val="0"/>
        <w:numPr>
          <w:ilvl w:val="0"/>
          <w:numId w:val="15"/>
        </w:numPr>
        <w:pBdr>
          <w:top w:val="nil"/>
          <w:left w:val="nil"/>
          <w:bottom w:val="nil"/>
          <w:right w:val="nil"/>
          <w:between w:val="nil"/>
        </w:pBd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 xml:space="preserve">Analiza și eficientizarea </w:t>
      </w:r>
      <w:proofErr w:type="spellStart"/>
      <w:r w:rsidRPr="00A73C63">
        <w:rPr>
          <w:rFonts w:ascii="Aptos" w:eastAsia="Times New Roman" w:hAnsi="Aptos" w:cs="Times New Roman"/>
          <w:lang w:val="ro-RO"/>
        </w:rPr>
        <w:t>prioritizării</w:t>
      </w:r>
      <w:proofErr w:type="spellEnd"/>
      <w:r w:rsidRPr="00A73C63">
        <w:rPr>
          <w:rFonts w:ascii="Aptos" w:eastAsia="Times New Roman" w:hAnsi="Aptos" w:cs="Times New Roman"/>
          <w:lang w:val="ro-RO"/>
        </w:rPr>
        <w:t xml:space="preserve"> investițiilor din programele naționale, introducerea cofinanțării UAT-urilor la anumite programe, de ex. construirea de stadioane.</w:t>
      </w:r>
    </w:p>
    <w:p w14:paraId="18A76A16" w14:textId="77777777" w:rsidR="00DB3C22" w:rsidRPr="00A73C63" w:rsidRDefault="00DB3C22" w:rsidP="00DB3C22">
      <w:pPr>
        <w:widowControl w:val="0"/>
        <w:pBdr>
          <w:top w:val="nil"/>
          <w:left w:val="nil"/>
          <w:bottom w:val="nil"/>
          <w:right w:val="nil"/>
          <w:between w:val="nil"/>
        </w:pBdr>
        <w:spacing w:after="0" w:line="276" w:lineRule="auto"/>
        <w:ind w:left="360"/>
        <w:jc w:val="both"/>
        <w:rPr>
          <w:rFonts w:ascii="Aptos" w:eastAsia="Times New Roman" w:hAnsi="Aptos" w:cs="Times New Roman"/>
          <w:lang w:val="ro-RO"/>
        </w:rPr>
      </w:pPr>
    </w:p>
    <w:p w14:paraId="699D7D45" w14:textId="77777777" w:rsidR="00DB3C22" w:rsidRPr="00A73C63" w:rsidRDefault="00DB3C22" w:rsidP="00DB3C22">
      <w:pPr>
        <w:widowControl w:val="0"/>
        <w:pBdr>
          <w:top w:val="nil"/>
          <w:left w:val="nil"/>
          <w:bottom w:val="nil"/>
          <w:right w:val="nil"/>
          <w:between w:val="nil"/>
        </w:pBdr>
        <w:tabs>
          <w:tab w:val="left" w:pos="950"/>
          <w:tab w:val="left" w:pos="952"/>
        </w:tabs>
        <w:spacing w:after="0" w:line="276" w:lineRule="auto"/>
        <w:ind w:right="139"/>
        <w:jc w:val="both"/>
        <w:rPr>
          <w:rFonts w:ascii="Aptos" w:hAnsi="Aptos" w:cstheme="minorHAnsi"/>
          <w:b/>
          <w:bCs/>
          <w:lang w:val="ro-RO"/>
        </w:rPr>
      </w:pPr>
      <w:r w:rsidRPr="00A73C63">
        <w:rPr>
          <w:rFonts w:ascii="Aptos" w:hAnsi="Aptos" w:cstheme="minorHAnsi"/>
          <w:b/>
          <w:bCs/>
          <w:lang w:val="ro-RO"/>
        </w:rPr>
        <w:t>Programe de finanțare/ investiții</w:t>
      </w:r>
    </w:p>
    <w:p w14:paraId="59DBB182" w14:textId="77777777" w:rsidR="00DB3C22" w:rsidRPr="00A73C63" w:rsidRDefault="00DB3C22" w:rsidP="00DB3C22">
      <w:pPr>
        <w:widowControl w:val="0"/>
        <w:numPr>
          <w:ilvl w:val="0"/>
          <w:numId w:val="16"/>
        </w:numPr>
        <w:pBdr>
          <w:top w:val="nil"/>
          <w:left w:val="nil"/>
          <w:bottom w:val="nil"/>
          <w:right w:val="nil"/>
          <w:between w:val="nil"/>
        </w:pBdr>
        <w:tabs>
          <w:tab w:val="left" w:pos="1134"/>
        </w:tabs>
        <w:spacing w:before="9" w:after="0" w:line="276" w:lineRule="auto"/>
        <w:ind w:right="141"/>
        <w:jc w:val="both"/>
        <w:rPr>
          <w:rFonts w:ascii="Aptos" w:hAnsi="Aptos"/>
          <w:lang w:val="ro-RO"/>
        </w:rPr>
      </w:pPr>
      <w:r w:rsidRPr="00A73C63">
        <w:rPr>
          <w:rFonts w:ascii="Aptos" w:eastAsia="Times New Roman" w:hAnsi="Aptos" w:cs="Times New Roman"/>
          <w:lang w:val="ro-RO"/>
        </w:rPr>
        <w:t>Finalizarea proiectelor din Planul Național de Redresare și Reziliență (PNRR), C5, C10, C11, C15</w:t>
      </w:r>
    </w:p>
    <w:p w14:paraId="5C35A237" w14:textId="77777777" w:rsidR="00DB3C22" w:rsidRPr="00A73C63" w:rsidRDefault="00DB3C22" w:rsidP="00DB3C22">
      <w:pPr>
        <w:widowControl w:val="0"/>
        <w:numPr>
          <w:ilvl w:val="0"/>
          <w:numId w:val="16"/>
        </w:numPr>
        <w:pBdr>
          <w:top w:val="nil"/>
          <w:left w:val="nil"/>
          <w:bottom w:val="nil"/>
          <w:right w:val="nil"/>
          <w:between w:val="nil"/>
        </w:pBdr>
        <w:tabs>
          <w:tab w:val="left" w:pos="1134"/>
        </w:tabs>
        <w:spacing w:before="9" w:after="0" w:line="276" w:lineRule="auto"/>
        <w:ind w:right="141"/>
        <w:jc w:val="both"/>
        <w:rPr>
          <w:rFonts w:ascii="Aptos" w:hAnsi="Aptos"/>
          <w:lang w:val="ro-RO"/>
        </w:rPr>
      </w:pPr>
      <w:r w:rsidRPr="00A73C63">
        <w:rPr>
          <w:rFonts w:ascii="Aptos" w:eastAsia="Times New Roman" w:hAnsi="Aptos" w:cs="Times New Roman"/>
          <w:lang w:val="ro-RO"/>
        </w:rPr>
        <w:t>Program perioada 2025 – 2026;</w:t>
      </w:r>
    </w:p>
    <w:p w14:paraId="109CF798" w14:textId="77777777" w:rsidR="00DB3C22" w:rsidRPr="00A73C63" w:rsidRDefault="00DB3C22" w:rsidP="00DB3C22">
      <w:pPr>
        <w:widowControl w:val="0"/>
        <w:numPr>
          <w:ilvl w:val="0"/>
          <w:numId w:val="16"/>
        </w:numPr>
        <w:pBdr>
          <w:top w:val="nil"/>
          <w:left w:val="nil"/>
          <w:bottom w:val="nil"/>
          <w:right w:val="nil"/>
          <w:between w:val="nil"/>
        </w:pBdr>
        <w:tabs>
          <w:tab w:val="left" w:pos="1134"/>
        </w:tabs>
        <w:spacing w:before="9" w:after="0" w:line="276" w:lineRule="auto"/>
        <w:ind w:right="141"/>
        <w:jc w:val="both"/>
        <w:rPr>
          <w:rFonts w:ascii="Aptos" w:hAnsi="Aptos"/>
          <w:lang w:val="ro-RO"/>
        </w:rPr>
      </w:pPr>
      <w:proofErr w:type="spellStart"/>
      <w:r w:rsidRPr="004605D7">
        <w:rPr>
          <w:rFonts w:ascii="Aptos" w:eastAsia="Times New Roman" w:hAnsi="Aptos" w:cs="Times New Roman"/>
          <w:lang w:val="ro-RO"/>
        </w:rPr>
        <w:t>Prioritizarea</w:t>
      </w:r>
      <w:proofErr w:type="spellEnd"/>
      <w:r w:rsidRPr="004605D7">
        <w:rPr>
          <w:rFonts w:ascii="Aptos" w:eastAsia="Times New Roman" w:hAnsi="Aptos" w:cs="Times New Roman"/>
          <w:lang w:val="ro-RO"/>
        </w:rPr>
        <w:t>, eșalonarea și finalizarea</w:t>
      </w:r>
      <w:r w:rsidRPr="00A73C63">
        <w:rPr>
          <w:rFonts w:ascii="Aptos" w:eastAsia="Times New Roman" w:hAnsi="Aptos" w:cs="Times New Roman"/>
          <w:lang w:val="ro-RO"/>
        </w:rPr>
        <w:t xml:space="preserve"> proiectelor din programele naționale (PNDL, Anghel Saligny)</w:t>
      </w:r>
    </w:p>
    <w:p w14:paraId="70D32D00" w14:textId="77777777" w:rsidR="00DB3C22" w:rsidRPr="00A73C63" w:rsidRDefault="00DB3C22" w:rsidP="00DB3C22">
      <w:pPr>
        <w:widowControl w:val="0"/>
        <w:numPr>
          <w:ilvl w:val="0"/>
          <w:numId w:val="16"/>
        </w:numPr>
        <w:pBdr>
          <w:top w:val="nil"/>
          <w:left w:val="nil"/>
          <w:bottom w:val="nil"/>
          <w:right w:val="nil"/>
          <w:between w:val="nil"/>
        </w:pBdr>
        <w:tabs>
          <w:tab w:val="left" w:pos="1134"/>
        </w:tabs>
        <w:spacing w:before="9" w:after="0" w:line="276" w:lineRule="auto"/>
        <w:ind w:right="141"/>
        <w:jc w:val="both"/>
        <w:rPr>
          <w:rFonts w:ascii="Aptos" w:hAnsi="Aptos"/>
          <w:lang w:val="ro-RO"/>
        </w:rPr>
      </w:pPr>
      <w:r w:rsidRPr="00A73C63">
        <w:rPr>
          <w:rFonts w:ascii="Aptos" w:eastAsia="Times New Roman" w:hAnsi="Aptos" w:cs="Times New Roman"/>
          <w:lang w:val="ro-RO"/>
        </w:rPr>
        <w:t>Program multianual perioada 2025 – 2030;</w:t>
      </w:r>
    </w:p>
    <w:p w14:paraId="70724E56" w14:textId="77777777" w:rsidR="00DB3C22" w:rsidRPr="00A73C63" w:rsidRDefault="00DB3C22" w:rsidP="00DB3C22">
      <w:pPr>
        <w:widowControl w:val="0"/>
        <w:numPr>
          <w:ilvl w:val="0"/>
          <w:numId w:val="16"/>
        </w:numPr>
        <w:pBdr>
          <w:top w:val="nil"/>
          <w:left w:val="nil"/>
          <w:bottom w:val="nil"/>
          <w:right w:val="nil"/>
          <w:between w:val="nil"/>
        </w:pBdr>
        <w:tabs>
          <w:tab w:val="left" w:pos="1134"/>
        </w:tabs>
        <w:spacing w:before="9" w:after="0" w:line="276" w:lineRule="auto"/>
        <w:ind w:right="141"/>
        <w:jc w:val="both"/>
        <w:rPr>
          <w:rFonts w:ascii="Aptos" w:hAnsi="Aptos"/>
          <w:lang w:val="ro-RO"/>
        </w:rPr>
      </w:pPr>
      <w:r w:rsidRPr="00A73C63">
        <w:rPr>
          <w:rFonts w:ascii="Aptos" w:eastAsia="Times New Roman" w:hAnsi="Aptos" w:cs="Times New Roman"/>
          <w:lang w:val="ro-RO"/>
        </w:rPr>
        <w:t>Modernizarea satului românesc prin, realizarea consorțiilor administrative (Jalon nr. 310 PNRR)</w:t>
      </w:r>
    </w:p>
    <w:p w14:paraId="6C342476" w14:textId="77777777" w:rsidR="00DB3C22" w:rsidRPr="00A73C63" w:rsidRDefault="00DB3C22" w:rsidP="00DB3C22">
      <w:pPr>
        <w:widowControl w:val="0"/>
        <w:numPr>
          <w:ilvl w:val="0"/>
          <w:numId w:val="16"/>
        </w:numPr>
        <w:pBdr>
          <w:top w:val="nil"/>
          <w:left w:val="nil"/>
          <w:bottom w:val="nil"/>
          <w:right w:val="nil"/>
          <w:between w:val="nil"/>
        </w:pBdr>
        <w:tabs>
          <w:tab w:val="left" w:pos="1134"/>
        </w:tabs>
        <w:spacing w:before="9" w:after="0" w:line="276" w:lineRule="auto"/>
        <w:ind w:right="141"/>
        <w:jc w:val="both"/>
        <w:rPr>
          <w:rFonts w:ascii="Aptos" w:hAnsi="Aptos"/>
          <w:lang w:val="ro-RO"/>
        </w:rPr>
      </w:pPr>
      <w:r w:rsidRPr="00A73C63">
        <w:rPr>
          <w:rFonts w:ascii="Aptos" w:eastAsia="Times New Roman" w:hAnsi="Aptos" w:cs="Times New Roman"/>
          <w:lang w:val="ro-RO"/>
        </w:rPr>
        <w:t>Program multianual perioada 2025 – 2029;</w:t>
      </w:r>
    </w:p>
    <w:p w14:paraId="2767C060" w14:textId="77777777" w:rsidR="00DB3C22" w:rsidRPr="00A73C63" w:rsidRDefault="00DB3C22" w:rsidP="00DB3C22">
      <w:pPr>
        <w:widowControl w:val="0"/>
        <w:numPr>
          <w:ilvl w:val="0"/>
          <w:numId w:val="16"/>
        </w:numPr>
        <w:pBdr>
          <w:top w:val="nil"/>
          <w:left w:val="nil"/>
          <w:bottom w:val="nil"/>
          <w:right w:val="nil"/>
          <w:between w:val="nil"/>
        </w:pBdr>
        <w:tabs>
          <w:tab w:val="left" w:pos="1134"/>
        </w:tabs>
        <w:spacing w:before="11" w:after="0" w:line="276" w:lineRule="auto"/>
        <w:jc w:val="both"/>
        <w:rPr>
          <w:rFonts w:ascii="Aptos" w:hAnsi="Aptos"/>
          <w:lang w:val="ro-RO"/>
        </w:rPr>
      </w:pPr>
      <w:r w:rsidRPr="00A73C63">
        <w:rPr>
          <w:rFonts w:ascii="Aptos" w:eastAsia="Times New Roman" w:hAnsi="Aptos" w:cs="Times New Roman"/>
          <w:lang w:val="ro-RO"/>
        </w:rPr>
        <w:t>Programul National de Infrastructură Județeană (asfaltarea drumurilor de pământ)</w:t>
      </w:r>
    </w:p>
    <w:p w14:paraId="524BDFF1" w14:textId="77777777" w:rsidR="00DB3C22" w:rsidRPr="00A73C63" w:rsidRDefault="00DB3C22" w:rsidP="00DB3C22">
      <w:pPr>
        <w:widowControl w:val="0"/>
        <w:numPr>
          <w:ilvl w:val="0"/>
          <w:numId w:val="16"/>
        </w:numPr>
        <w:pBdr>
          <w:top w:val="nil"/>
          <w:left w:val="nil"/>
          <w:bottom w:val="nil"/>
          <w:right w:val="nil"/>
          <w:between w:val="nil"/>
        </w:pBdr>
        <w:tabs>
          <w:tab w:val="left" w:pos="1134"/>
        </w:tabs>
        <w:spacing w:before="11" w:after="0" w:line="276" w:lineRule="auto"/>
        <w:jc w:val="both"/>
        <w:rPr>
          <w:rFonts w:ascii="Aptos" w:hAnsi="Aptos"/>
          <w:lang w:val="ro-RO"/>
        </w:rPr>
      </w:pPr>
      <w:r w:rsidRPr="00A73C63">
        <w:rPr>
          <w:rFonts w:ascii="Aptos" w:eastAsia="Times New Roman" w:hAnsi="Aptos" w:cs="Times New Roman"/>
          <w:lang w:val="ro-RO"/>
        </w:rPr>
        <w:t>Program multianual perioada 2026 – 2029;</w:t>
      </w:r>
    </w:p>
    <w:p w14:paraId="43DAFBD0" w14:textId="77777777" w:rsidR="00DB3C22" w:rsidRPr="00A73C63" w:rsidRDefault="00DB3C22" w:rsidP="00DB3C22">
      <w:pPr>
        <w:widowControl w:val="0"/>
        <w:numPr>
          <w:ilvl w:val="0"/>
          <w:numId w:val="16"/>
        </w:numPr>
        <w:pBdr>
          <w:top w:val="nil"/>
          <w:left w:val="nil"/>
          <w:bottom w:val="nil"/>
          <w:right w:val="nil"/>
          <w:between w:val="nil"/>
        </w:pBdr>
        <w:tabs>
          <w:tab w:val="left" w:pos="1134"/>
        </w:tabs>
        <w:spacing w:before="11" w:after="0" w:line="276" w:lineRule="auto"/>
        <w:jc w:val="both"/>
        <w:rPr>
          <w:rFonts w:ascii="Aptos" w:hAnsi="Aptos"/>
          <w:lang w:val="ro-RO"/>
        </w:rPr>
      </w:pPr>
      <w:r w:rsidRPr="00A73C63">
        <w:rPr>
          <w:rFonts w:ascii="Aptos" w:eastAsia="Times New Roman" w:hAnsi="Aptos" w:cs="Times New Roman"/>
          <w:lang w:val="ro-RO"/>
        </w:rPr>
        <w:t>Programul Național de Cadastru</w:t>
      </w:r>
    </w:p>
    <w:p w14:paraId="42FB3D8B" w14:textId="77777777" w:rsidR="00DB3C22" w:rsidRPr="00A73C63" w:rsidRDefault="00DB3C22" w:rsidP="00DB3C22">
      <w:pPr>
        <w:widowControl w:val="0"/>
        <w:numPr>
          <w:ilvl w:val="0"/>
          <w:numId w:val="16"/>
        </w:numPr>
        <w:pBdr>
          <w:top w:val="nil"/>
          <w:left w:val="nil"/>
          <w:bottom w:val="nil"/>
          <w:right w:val="nil"/>
          <w:between w:val="nil"/>
        </w:pBdr>
        <w:tabs>
          <w:tab w:val="left" w:pos="1134"/>
        </w:tabs>
        <w:spacing w:before="11" w:after="0" w:line="276" w:lineRule="auto"/>
        <w:jc w:val="both"/>
        <w:rPr>
          <w:rFonts w:ascii="Aptos" w:hAnsi="Aptos"/>
          <w:lang w:val="ro-RO"/>
        </w:rPr>
      </w:pPr>
      <w:r w:rsidRPr="00A73C63">
        <w:rPr>
          <w:rFonts w:ascii="Aptos" w:eastAsia="Times New Roman" w:hAnsi="Aptos" w:cs="Times New Roman"/>
          <w:lang w:val="ro-RO"/>
        </w:rPr>
        <w:t>Programul național de cadastru și carte funciară;</w:t>
      </w:r>
    </w:p>
    <w:p w14:paraId="3B74D550" w14:textId="77777777" w:rsidR="00DB3C22" w:rsidRPr="00A73C63" w:rsidRDefault="00DB3C22" w:rsidP="00DB3C22">
      <w:pPr>
        <w:widowControl w:val="0"/>
        <w:numPr>
          <w:ilvl w:val="0"/>
          <w:numId w:val="16"/>
        </w:numPr>
        <w:pBdr>
          <w:top w:val="nil"/>
          <w:left w:val="nil"/>
          <w:bottom w:val="nil"/>
          <w:right w:val="nil"/>
          <w:between w:val="nil"/>
        </w:pBdr>
        <w:tabs>
          <w:tab w:val="left" w:pos="1134"/>
        </w:tabs>
        <w:spacing w:before="11" w:after="0" w:line="276" w:lineRule="auto"/>
        <w:jc w:val="both"/>
        <w:rPr>
          <w:rFonts w:ascii="Aptos" w:hAnsi="Aptos"/>
          <w:lang w:val="ro-RO"/>
        </w:rPr>
      </w:pPr>
      <w:r w:rsidRPr="00A73C63">
        <w:rPr>
          <w:rFonts w:ascii="Aptos" w:eastAsia="Times New Roman" w:hAnsi="Aptos" w:cs="Times New Roman"/>
          <w:lang w:val="ro-RO"/>
        </w:rPr>
        <w:t>Program multianual pe perioada 2025 – 2028;</w:t>
      </w:r>
    </w:p>
    <w:p w14:paraId="0C283369" w14:textId="77777777" w:rsidR="00DB3C22" w:rsidRPr="00A73C63" w:rsidRDefault="00DB3C22" w:rsidP="00DB3C22">
      <w:pPr>
        <w:widowControl w:val="0"/>
        <w:numPr>
          <w:ilvl w:val="0"/>
          <w:numId w:val="16"/>
        </w:numPr>
        <w:pBdr>
          <w:top w:val="nil"/>
          <w:left w:val="nil"/>
          <w:bottom w:val="nil"/>
          <w:right w:val="nil"/>
          <w:between w:val="nil"/>
        </w:pBdr>
        <w:tabs>
          <w:tab w:val="left" w:pos="1134"/>
        </w:tabs>
        <w:spacing w:before="11" w:after="0" w:line="276" w:lineRule="auto"/>
        <w:jc w:val="both"/>
        <w:rPr>
          <w:rFonts w:ascii="Aptos" w:hAnsi="Aptos"/>
          <w:lang w:val="ro-RO"/>
        </w:rPr>
      </w:pPr>
      <w:r w:rsidRPr="00A73C63">
        <w:rPr>
          <w:rFonts w:ascii="Aptos" w:eastAsia="Times New Roman" w:hAnsi="Aptos" w:cs="Times New Roman"/>
          <w:lang w:val="ro-RO"/>
        </w:rPr>
        <w:t>Programul Național Dezvoltare Metropolitană</w:t>
      </w:r>
    </w:p>
    <w:p w14:paraId="7D48F259" w14:textId="77777777" w:rsidR="00DB3C22" w:rsidRPr="00A73C63" w:rsidRDefault="00DB3C22" w:rsidP="00DB3C22">
      <w:pPr>
        <w:widowControl w:val="0"/>
        <w:numPr>
          <w:ilvl w:val="0"/>
          <w:numId w:val="16"/>
        </w:numPr>
        <w:pBdr>
          <w:top w:val="nil"/>
          <w:left w:val="nil"/>
          <w:bottom w:val="nil"/>
          <w:right w:val="nil"/>
          <w:between w:val="nil"/>
        </w:pBdr>
        <w:tabs>
          <w:tab w:val="left" w:pos="1134"/>
        </w:tabs>
        <w:spacing w:before="11" w:after="0" w:line="276" w:lineRule="auto"/>
        <w:jc w:val="both"/>
        <w:rPr>
          <w:rFonts w:ascii="Aptos" w:hAnsi="Aptos"/>
          <w:lang w:val="ro-RO"/>
        </w:rPr>
      </w:pPr>
      <w:r w:rsidRPr="00A73C63">
        <w:rPr>
          <w:rFonts w:ascii="Aptos" w:eastAsia="Times New Roman" w:hAnsi="Aptos" w:cs="Times New Roman"/>
          <w:lang w:val="ro-RO"/>
        </w:rPr>
        <w:t>Program multianual pe perioada 2026 – 2030;</w:t>
      </w:r>
    </w:p>
    <w:p w14:paraId="72862ACD" w14:textId="77777777" w:rsidR="00DB3C22" w:rsidRPr="00A73C63" w:rsidRDefault="00DB3C22" w:rsidP="00DB3C22">
      <w:pPr>
        <w:pStyle w:val="Titlu2"/>
        <w:keepNext w:val="0"/>
        <w:keepLines w:val="0"/>
        <w:widowControl w:val="0"/>
        <w:numPr>
          <w:ilvl w:val="0"/>
          <w:numId w:val="16"/>
        </w:numPr>
        <w:tabs>
          <w:tab w:val="left" w:pos="952"/>
        </w:tabs>
        <w:spacing w:before="9" w:after="0" w:line="276" w:lineRule="auto"/>
        <w:jc w:val="both"/>
        <w:rPr>
          <w:rFonts w:ascii="Aptos" w:hAnsi="Aptos"/>
          <w:color w:val="auto"/>
          <w:sz w:val="24"/>
          <w:szCs w:val="24"/>
          <w:lang w:val="ro-RO"/>
        </w:rPr>
      </w:pPr>
      <w:r w:rsidRPr="00A73C63">
        <w:rPr>
          <w:rFonts w:ascii="Aptos" w:eastAsia="Times New Roman" w:hAnsi="Aptos" w:cs="Times New Roman"/>
          <w:color w:val="auto"/>
          <w:sz w:val="24"/>
          <w:szCs w:val="24"/>
          <w:lang w:val="ro-RO"/>
        </w:rPr>
        <w:t>Programul Național Consolidarea clădirilor cu risc seismic</w:t>
      </w:r>
    </w:p>
    <w:p w14:paraId="2024FF06" w14:textId="77777777" w:rsidR="00DB3C22" w:rsidRPr="00A73C63" w:rsidRDefault="00DB3C22" w:rsidP="00DB3C22">
      <w:pPr>
        <w:widowControl w:val="0"/>
        <w:numPr>
          <w:ilvl w:val="0"/>
          <w:numId w:val="16"/>
        </w:numPr>
        <w:pBdr>
          <w:top w:val="nil"/>
          <w:left w:val="nil"/>
          <w:bottom w:val="nil"/>
          <w:right w:val="nil"/>
          <w:between w:val="nil"/>
        </w:pBdr>
        <w:tabs>
          <w:tab w:val="left" w:pos="952"/>
        </w:tabs>
        <w:spacing w:before="16" w:after="0" w:line="276" w:lineRule="auto"/>
        <w:jc w:val="both"/>
        <w:rPr>
          <w:rFonts w:ascii="Aptos" w:hAnsi="Aptos"/>
          <w:lang w:val="ro-RO"/>
        </w:rPr>
      </w:pPr>
      <w:r w:rsidRPr="00A73C63">
        <w:rPr>
          <w:rFonts w:ascii="Aptos" w:eastAsia="Times New Roman" w:hAnsi="Aptos" w:cs="Times New Roman"/>
          <w:lang w:val="ro-RO"/>
        </w:rPr>
        <w:t>Program multianual pe perioada 2025 – 2028;</w:t>
      </w:r>
    </w:p>
    <w:p w14:paraId="46584918" w14:textId="77777777" w:rsidR="00DB3C22" w:rsidRPr="00A73C63" w:rsidRDefault="00DB3C22" w:rsidP="00DB3C22">
      <w:pPr>
        <w:pStyle w:val="Titlu2"/>
        <w:keepNext w:val="0"/>
        <w:keepLines w:val="0"/>
        <w:widowControl w:val="0"/>
        <w:numPr>
          <w:ilvl w:val="0"/>
          <w:numId w:val="16"/>
        </w:numPr>
        <w:tabs>
          <w:tab w:val="left" w:pos="952"/>
        </w:tabs>
        <w:spacing w:before="0" w:after="0" w:line="276" w:lineRule="auto"/>
        <w:jc w:val="both"/>
        <w:rPr>
          <w:rFonts w:ascii="Aptos" w:hAnsi="Aptos"/>
          <w:color w:val="auto"/>
          <w:sz w:val="24"/>
          <w:szCs w:val="24"/>
          <w:lang w:val="ro-RO"/>
        </w:rPr>
      </w:pPr>
      <w:r w:rsidRPr="00A73C63">
        <w:rPr>
          <w:rFonts w:ascii="Aptos" w:eastAsia="Times New Roman" w:hAnsi="Aptos" w:cs="Times New Roman"/>
          <w:color w:val="auto"/>
          <w:sz w:val="24"/>
          <w:szCs w:val="24"/>
          <w:lang w:val="ro-RO"/>
        </w:rPr>
        <w:t xml:space="preserve">Programul privind </w:t>
      </w:r>
      <w:proofErr w:type="spellStart"/>
      <w:r w:rsidRPr="00A73C63">
        <w:rPr>
          <w:rFonts w:ascii="Aptos" w:eastAsia="Times New Roman" w:hAnsi="Aptos" w:cs="Times New Roman"/>
          <w:color w:val="auto"/>
          <w:sz w:val="24"/>
          <w:szCs w:val="24"/>
          <w:lang w:val="ro-RO"/>
        </w:rPr>
        <w:t>construcţia</w:t>
      </w:r>
      <w:proofErr w:type="spellEnd"/>
      <w:r w:rsidRPr="00A73C63">
        <w:rPr>
          <w:rFonts w:ascii="Aptos" w:eastAsia="Times New Roman" w:hAnsi="Aptos" w:cs="Times New Roman"/>
          <w:color w:val="auto"/>
          <w:sz w:val="24"/>
          <w:szCs w:val="24"/>
          <w:lang w:val="ro-RO"/>
        </w:rPr>
        <w:t xml:space="preserve"> de </w:t>
      </w:r>
      <w:proofErr w:type="spellStart"/>
      <w:r w:rsidRPr="00A73C63">
        <w:rPr>
          <w:rFonts w:ascii="Aptos" w:eastAsia="Times New Roman" w:hAnsi="Aptos" w:cs="Times New Roman"/>
          <w:color w:val="auto"/>
          <w:sz w:val="24"/>
          <w:szCs w:val="24"/>
          <w:lang w:val="ro-RO"/>
        </w:rPr>
        <w:t>locuinţe</w:t>
      </w:r>
      <w:proofErr w:type="spellEnd"/>
      <w:r w:rsidRPr="00A73C63">
        <w:rPr>
          <w:rFonts w:ascii="Aptos" w:eastAsia="Times New Roman" w:hAnsi="Aptos" w:cs="Times New Roman"/>
          <w:color w:val="auto"/>
          <w:sz w:val="24"/>
          <w:szCs w:val="24"/>
          <w:lang w:val="ro-RO"/>
        </w:rPr>
        <w:t xml:space="preserve"> de serviciu, pentru tineret și sociale</w:t>
      </w:r>
    </w:p>
    <w:p w14:paraId="43F8F53C" w14:textId="77777777" w:rsidR="00DB3C22" w:rsidRPr="00A73C63" w:rsidRDefault="00DB3C22" w:rsidP="00DB3C22">
      <w:pPr>
        <w:widowControl w:val="0"/>
        <w:numPr>
          <w:ilvl w:val="0"/>
          <w:numId w:val="16"/>
        </w:numPr>
        <w:pBdr>
          <w:top w:val="nil"/>
          <w:left w:val="nil"/>
          <w:bottom w:val="nil"/>
          <w:right w:val="nil"/>
          <w:between w:val="nil"/>
        </w:pBdr>
        <w:tabs>
          <w:tab w:val="left" w:pos="952"/>
        </w:tabs>
        <w:spacing w:before="16" w:after="0" w:line="276" w:lineRule="auto"/>
        <w:jc w:val="both"/>
        <w:rPr>
          <w:rFonts w:ascii="Aptos" w:hAnsi="Aptos"/>
          <w:lang w:val="ro-RO"/>
        </w:rPr>
      </w:pPr>
      <w:r w:rsidRPr="00A73C63">
        <w:rPr>
          <w:rFonts w:ascii="Aptos" w:eastAsia="Times New Roman" w:hAnsi="Aptos" w:cs="Times New Roman"/>
          <w:lang w:val="ro-RO"/>
        </w:rPr>
        <w:t>Programul național pentru construcția de locuințe pentru tineri, destinate închirierii;</w:t>
      </w:r>
    </w:p>
    <w:p w14:paraId="40E4DEA1" w14:textId="77777777" w:rsidR="00DB3C22" w:rsidRPr="00A73C63" w:rsidRDefault="00DB3C22" w:rsidP="00DB3C22">
      <w:pPr>
        <w:widowControl w:val="0"/>
        <w:numPr>
          <w:ilvl w:val="0"/>
          <w:numId w:val="16"/>
        </w:numPr>
        <w:pBdr>
          <w:top w:val="nil"/>
          <w:left w:val="nil"/>
          <w:bottom w:val="nil"/>
          <w:right w:val="nil"/>
          <w:between w:val="nil"/>
        </w:pBdr>
        <w:tabs>
          <w:tab w:val="left" w:pos="952"/>
        </w:tabs>
        <w:spacing w:after="0" w:line="276" w:lineRule="auto"/>
        <w:jc w:val="both"/>
        <w:rPr>
          <w:rFonts w:ascii="Aptos" w:hAnsi="Aptos"/>
          <w:lang w:val="ro-RO"/>
        </w:rPr>
      </w:pPr>
      <w:r w:rsidRPr="00A73C63">
        <w:rPr>
          <w:rFonts w:ascii="Aptos" w:eastAsia="Times New Roman" w:hAnsi="Aptos" w:cs="Times New Roman"/>
          <w:lang w:val="ro-RO"/>
        </w:rPr>
        <w:t>Program multianual pe perioada 2025 – 2028;</w:t>
      </w:r>
    </w:p>
    <w:p w14:paraId="273DAC8B" w14:textId="77777777" w:rsidR="00DB3C22" w:rsidRPr="00A73C63" w:rsidRDefault="00DB3C22" w:rsidP="00DB3C22">
      <w:pPr>
        <w:widowControl w:val="0"/>
        <w:numPr>
          <w:ilvl w:val="0"/>
          <w:numId w:val="16"/>
        </w:numPr>
        <w:pBdr>
          <w:top w:val="nil"/>
          <w:left w:val="nil"/>
          <w:bottom w:val="nil"/>
          <w:right w:val="nil"/>
          <w:between w:val="nil"/>
        </w:pBdr>
        <w:tabs>
          <w:tab w:val="left" w:pos="1134"/>
        </w:tabs>
        <w:spacing w:before="11" w:after="0" w:line="276" w:lineRule="auto"/>
        <w:jc w:val="both"/>
        <w:rPr>
          <w:rFonts w:ascii="Aptos" w:hAnsi="Aptos"/>
          <w:lang w:val="ro-RO"/>
        </w:rPr>
      </w:pPr>
      <w:r w:rsidRPr="00A73C63">
        <w:rPr>
          <w:rFonts w:ascii="Aptos" w:eastAsia="Times New Roman" w:hAnsi="Aptos" w:cs="Times New Roman"/>
          <w:lang w:val="ro-RO"/>
        </w:rPr>
        <w:t>Programul național multianual de investiții în așezările informale</w:t>
      </w:r>
    </w:p>
    <w:p w14:paraId="0411131D" w14:textId="77777777" w:rsidR="00DB3C22" w:rsidRPr="00A73C63" w:rsidRDefault="00DB3C22" w:rsidP="00DB3C22">
      <w:pPr>
        <w:widowControl w:val="0"/>
        <w:numPr>
          <w:ilvl w:val="0"/>
          <w:numId w:val="16"/>
        </w:numPr>
        <w:pBdr>
          <w:top w:val="nil"/>
          <w:left w:val="nil"/>
          <w:bottom w:val="nil"/>
          <w:right w:val="nil"/>
          <w:between w:val="nil"/>
        </w:pBdr>
        <w:tabs>
          <w:tab w:val="left" w:pos="1134"/>
        </w:tabs>
        <w:spacing w:before="11" w:after="0" w:line="276" w:lineRule="auto"/>
        <w:jc w:val="both"/>
        <w:rPr>
          <w:rFonts w:ascii="Aptos" w:hAnsi="Aptos"/>
          <w:lang w:val="ro-RO"/>
        </w:rPr>
      </w:pPr>
      <w:r w:rsidRPr="00A73C63">
        <w:rPr>
          <w:rFonts w:ascii="Aptos" w:eastAsia="Times New Roman" w:hAnsi="Aptos" w:cs="Times New Roman"/>
          <w:lang w:val="ro-RO"/>
        </w:rPr>
        <w:t>Program multianual pe perioada 2025 – 2028;</w:t>
      </w:r>
    </w:p>
    <w:p w14:paraId="1E16DF02" w14:textId="77777777" w:rsidR="00DB3C22" w:rsidRPr="00A73C63" w:rsidRDefault="00DB3C22" w:rsidP="00DB3C22">
      <w:pPr>
        <w:pStyle w:val="Titlu2"/>
        <w:keepNext w:val="0"/>
        <w:keepLines w:val="0"/>
        <w:widowControl w:val="0"/>
        <w:numPr>
          <w:ilvl w:val="0"/>
          <w:numId w:val="16"/>
        </w:numPr>
        <w:tabs>
          <w:tab w:val="left" w:pos="952"/>
        </w:tabs>
        <w:spacing w:before="0" w:after="0" w:line="276" w:lineRule="auto"/>
        <w:jc w:val="both"/>
        <w:rPr>
          <w:rFonts w:ascii="Aptos" w:hAnsi="Aptos"/>
          <w:color w:val="auto"/>
          <w:sz w:val="24"/>
          <w:szCs w:val="24"/>
          <w:lang w:val="ro-RO"/>
        </w:rPr>
      </w:pPr>
      <w:r w:rsidRPr="00A73C63">
        <w:rPr>
          <w:rFonts w:ascii="Aptos" w:eastAsia="Times New Roman" w:hAnsi="Aptos" w:cs="Times New Roman"/>
          <w:color w:val="auto"/>
          <w:sz w:val="24"/>
          <w:szCs w:val="24"/>
          <w:lang w:val="ro-RO"/>
        </w:rPr>
        <w:t>Programul național de Construcții de Interes public sau social</w:t>
      </w:r>
    </w:p>
    <w:p w14:paraId="6E760E4A" w14:textId="77777777" w:rsidR="00DB3C22" w:rsidRPr="00A73C63" w:rsidRDefault="00DB3C22" w:rsidP="00DB3C22">
      <w:pPr>
        <w:widowControl w:val="0"/>
        <w:numPr>
          <w:ilvl w:val="0"/>
          <w:numId w:val="16"/>
        </w:numPr>
        <w:pBdr>
          <w:top w:val="nil"/>
          <w:left w:val="nil"/>
          <w:bottom w:val="nil"/>
          <w:right w:val="nil"/>
          <w:between w:val="nil"/>
        </w:pBdr>
        <w:tabs>
          <w:tab w:val="left" w:pos="952"/>
        </w:tabs>
        <w:spacing w:before="31" w:after="0" w:line="276" w:lineRule="auto"/>
        <w:ind w:right="139"/>
        <w:jc w:val="both"/>
        <w:rPr>
          <w:rFonts w:ascii="Aptos" w:hAnsi="Aptos"/>
          <w:lang w:val="ro-RO"/>
        </w:rPr>
      </w:pPr>
      <w:r w:rsidRPr="00A73C63">
        <w:rPr>
          <w:rFonts w:ascii="Aptos" w:eastAsia="Times New Roman" w:hAnsi="Aptos" w:cs="Times New Roman"/>
          <w:lang w:val="ro-RO"/>
        </w:rPr>
        <w:t xml:space="preserve">Program multianual; surse de finanțare se pot constitui din: buget de stat, fonduri rambursabile contractate sau garantate în condițiile OUG nr.64/2007, venituri </w:t>
      </w:r>
      <w:r w:rsidRPr="00A73C63">
        <w:rPr>
          <w:rFonts w:ascii="Aptos" w:eastAsia="Times New Roman" w:hAnsi="Aptos" w:cs="Times New Roman"/>
          <w:lang w:val="ro-RO"/>
        </w:rPr>
        <w:lastRenderedPageBreak/>
        <w:t>proprii.</w:t>
      </w:r>
    </w:p>
    <w:p w14:paraId="420F206C" w14:textId="77777777" w:rsidR="00DB3C22" w:rsidRPr="00A73C63" w:rsidRDefault="00DB3C22" w:rsidP="00DB3C22">
      <w:pPr>
        <w:pStyle w:val="Titlu2"/>
        <w:keepNext w:val="0"/>
        <w:keepLines w:val="0"/>
        <w:widowControl w:val="0"/>
        <w:numPr>
          <w:ilvl w:val="0"/>
          <w:numId w:val="16"/>
        </w:numPr>
        <w:tabs>
          <w:tab w:val="left" w:pos="952"/>
        </w:tabs>
        <w:spacing w:before="8" w:after="0" w:line="276" w:lineRule="auto"/>
        <w:jc w:val="both"/>
        <w:rPr>
          <w:rFonts w:ascii="Aptos" w:hAnsi="Aptos"/>
          <w:color w:val="auto"/>
          <w:sz w:val="24"/>
          <w:szCs w:val="24"/>
          <w:lang w:val="ro-RO"/>
        </w:rPr>
      </w:pPr>
      <w:r w:rsidRPr="00A73C63">
        <w:rPr>
          <w:rFonts w:ascii="Aptos" w:eastAsia="Times New Roman" w:hAnsi="Aptos" w:cs="Times New Roman"/>
          <w:color w:val="auto"/>
          <w:sz w:val="24"/>
          <w:szCs w:val="24"/>
          <w:lang w:val="ro-RO"/>
        </w:rPr>
        <w:t>Program național de dezvoltare pentru localitățile urbane sub 100.000 de locuitori</w:t>
      </w:r>
    </w:p>
    <w:p w14:paraId="595BACAB" w14:textId="77777777" w:rsidR="00DB3C22" w:rsidRPr="00A73C63" w:rsidRDefault="00DB3C22" w:rsidP="00DB3C22">
      <w:pPr>
        <w:widowControl w:val="0"/>
        <w:numPr>
          <w:ilvl w:val="0"/>
          <w:numId w:val="16"/>
        </w:numPr>
        <w:pBdr>
          <w:top w:val="nil"/>
          <w:left w:val="nil"/>
          <w:bottom w:val="nil"/>
          <w:right w:val="nil"/>
          <w:between w:val="nil"/>
        </w:pBdr>
        <w:tabs>
          <w:tab w:val="left" w:pos="952"/>
        </w:tabs>
        <w:spacing w:before="16" w:after="0" w:line="276" w:lineRule="auto"/>
        <w:jc w:val="both"/>
        <w:rPr>
          <w:rFonts w:ascii="Aptos" w:hAnsi="Aptos"/>
          <w:lang w:val="ro-RO"/>
        </w:rPr>
      </w:pPr>
      <w:r w:rsidRPr="00A73C63">
        <w:rPr>
          <w:rFonts w:ascii="Aptos" w:eastAsia="Times New Roman" w:hAnsi="Aptos" w:cs="Times New Roman"/>
          <w:lang w:val="ro-RO"/>
        </w:rPr>
        <w:t>Program multianual pe perioada 2026 – 2030;</w:t>
      </w:r>
    </w:p>
    <w:p w14:paraId="2CFC095E" w14:textId="77777777" w:rsidR="00DB3C22" w:rsidRPr="00A73C63" w:rsidRDefault="00DB3C22" w:rsidP="00DB3C22">
      <w:pPr>
        <w:widowControl w:val="0"/>
        <w:numPr>
          <w:ilvl w:val="0"/>
          <w:numId w:val="16"/>
        </w:numPr>
        <w:pBdr>
          <w:top w:val="nil"/>
          <w:left w:val="nil"/>
          <w:bottom w:val="nil"/>
          <w:right w:val="nil"/>
          <w:between w:val="nil"/>
        </w:pBdr>
        <w:tabs>
          <w:tab w:val="left" w:pos="952"/>
        </w:tabs>
        <w:spacing w:after="0" w:line="276" w:lineRule="auto"/>
        <w:jc w:val="both"/>
        <w:rPr>
          <w:rFonts w:ascii="Aptos" w:hAnsi="Aptos"/>
          <w:lang w:val="ro-RO"/>
        </w:rPr>
      </w:pPr>
      <w:r w:rsidRPr="00A73C63">
        <w:rPr>
          <w:rFonts w:ascii="Aptos" w:eastAsia="Times New Roman" w:hAnsi="Aptos" w:cs="Times New Roman"/>
          <w:lang w:val="ro-RO"/>
        </w:rPr>
        <w:t xml:space="preserve">Program de dezvoltare a capacității economice a localităților urbane, inclusiv de </w:t>
      </w:r>
      <w:proofErr w:type="spellStart"/>
      <w:r w:rsidRPr="00A73C63">
        <w:rPr>
          <w:rFonts w:ascii="Aptos" w:eastAsia="Times New Roman" w:hAnsi="Aptos" w:cs="Times New Roman"/>
          <w:lang w:val="ro-RO"/>
        </w:rPr>
        <w:t>construiure</w:t>
      </w:r>
      <w:proofErr w:type="spellEnd"/>
      <w:r w:rsidRPr="00A73C63">
        <w:rPr>
          <w:rFonts w:ascii="Aptos" w:eastAsia="Times New Roman" w:hAnsi="Aptos" w:cs="Times New Roman"/>
          <w:lang w:val="ro-RO"/>
        </w:rPr>
        <w:t xml:space="preserve"> și înființare de parcuri industriale.</w:t>
      </w:r>
    </w:p>
    <w:p w14:paraId="5C002E8B" w14:textId="77777777" w:rsidR="00DB3C22" w:rsidRPr="00A73C63" w:rsidRDefault="00DB3C22" w:rsidP="00DB3C22">
      <w:pPr>
        <w:widowControl w:val="0"/>
        <w:numPr>
          <w:ilvl w:val="0"/>
          <w:numId w:val="16"/>
        </w:numPr>
        <w:pBdr>
          <w:top w:val="nil"/>
          <w:left w:val="nil"/>
          <w:bottom w:val="nil"/>
          <w:right w:val="nil"/>
          <w:between w:val="nil"/>
        </w:pBdr>
        <w:tabs>
          <w:tab w:val="left" w:pos="952"/>
        </w:tabs>
        <w:spacing w:after="0" w:line="276" w:lineRule="auto"/>
        <w:jc w:val="both"/>
        <w:rPr>
          <w:rFonts w:ascii="Aptos" w:hAnsi="Aptos"/>
          <w:lang w:val="ro-RO"/>
        </w:rPr>
      </w:pPr>
      <w:r w:rsidRPr="00A73C63">
        <w:rPr>
          <w:rFonts w:ascii="Aptos" w:eastAsia="Times New Roman" w:hAnsi="Aptos" w:cs="Times New Roman"/>
          <w:lang w:val="ro-RO"/>
        </w:rPr>
        <w:t>Proiect tip de multiplicat.</w:t>
      </w:r>
    </w:p>
    <w:p w14:paraId="0E066AB5" w14:textId="77777777" w:rsidR="00DB3C22" w:rsidRDefault="00DB3C22" w:rsidP="00DB3C22">
      <w:pPr>
        <w:spacing w:after="0" w:line="240" w:lineRule="auto"/>
        <w:ind w:left="360"/>
        <w:jc w:val="both"/>
        <w:rPr>
          <w:rFonts w:ascii="Aptos" w:hAnsi="Aptos" w:cs="Times New Roman"/>
          <w:lang w:val="ro-RO"/>
        </w:rPr>
      </w:pPr>
    </w:p>
    <w:p w14:paraId="27385DEC" w14:textId="77777777" w:rsidR="00DB3C22" w:rsidRPr="00A73C63" w:rsidRDefault="00DB3C22" w:rsidP="00DB3C22">
      <w:pPr>
        <w:spacing w:after="0" w:line="240" w:lineRule="auto"/>
        <w:ind w:left="360"/>
        <w:jc w:val="both"/>
        <w:rPr>
          <w:rFonts w:ascii="Aptos" w:hAnsi="Aptos" w:cs="Times New Roman"/>
          <w:lang w:val="ro-RO"/>
        </w:rPr>
      </w:pPr>
    </w:p>
    <w:p w14:paraId="3877FB1B" w14:textId="77777777" w:rsidR="00DB3C22" w:rsidRPr="00A73C63" w:rsidRDefault="00DB3C22" w:rsidP="00DB3C22">
      <w:pPr>
        <w:jc w:val="center"/>
        <w:rPr>
          <w:rFonts w:ascii="Aptos" w:hAnsi="Aptos"/>
          <w:b/>
          <w:bCs/>
          <w:u w:val="single"/>
          <w:lang w:val="ro-RO"/>
        </w:rPr>
      </w:pPr>
    </w:p>
    <w:p w14:paraId="6DE90283" w14:textId="77777777" w:rsidR="00DB3C22" w:rsidRPr="00A73C63" w:rsidRDefault="00DB3C22" w:rsidP="00DB3C22">
      <w:pPr>
        <w:spacing w:after="0"/>
        <w:jc w:val="center"/>
        <w:rPr>
          <w:rFonts w:ascii="Aptos" w:hAnsi="Aptos"/>
          <w:b/>
          <w:bCs/>
          <w:u w:val="single"/>
          <w:lang w:val="ro-RO"/>
        </w:rPr>
      </w:pPr>
      <w:r w:rsidRPr="00A73C63">
        <w:rPr>
          <w:rFonts w:ascii="Aptos" w:hAnsi="Aptos"/>
          <w:b/>
          <w:bCs/>
          <w:u w:val="single"/>
          <w:lang w:val="ro-RO"/>
        </w:rPr>
        <w:t>AFACERI INTERNE</w:t>
      </w:r>
    </w:p>
    <w:p w14:paraId="1F125547" w14:textId="77777777" w:rsidR="00DB3C22" w:rsidRPr="00A73C63" w:rsidRDefault="00DB3C22" w:rsidP="00DB3C22">
      <w:pPr>
        <w:spacing w:after="0"/>
        <w:jc w:val="both"/>
        <w:rPr>
          <w:rFonts w:ascii="Aptos" w:hAnsi="Aptos"/>
          <w:b/>
          <w:bCs/>
          <w:lang w:val="ro-RO"/>
        </w:rPr>
      </w:pPr>
      <w:r w:rsidRPr="00A73C63">
        <w:rPr>
          <w:rFonts w:ascii="Aptos" w:hAnsi="Aptos"/>
          <w:b/>
          <w:bCs/>
          <w:lang w:val="ro-RO"/>
        </w:rPr>
        <w:t>Obiective generale</w:t>
      </w:r>
    </w:p>
    <w:p w14:paraId="1D5E37AC" w14:textId="77777777" w:rsidR="00DB3C22" w:rsidRPr="00A73C63" w:rsidRDefault="00DB3C22" w:rsidP="00DB3C22">
      <w:pPr>
        <w:spacing w:after="0"/>
        <w:jc w:val="both"/>
        <w:rPr>
          <w:rFonts w:ascii="Aptos" w:hAnsi="Aptos"/>
          <w:lang w:val="ro-RO"/>
        </w:rPr>
      </w:pPr>
      <w:r w:rsidRPr="00A73C63">
        <w:rPr>
          <w:rFonts w:ascii="Aptos" w:hAnsi="Aptos"/>
          <w:lang w:val="ro-RO"/>
        </w:rPr>
        <w:t>Ministerul Afacerilor Interne (MAI) va juca un rol esențial în consolidarea securității naționale, în creșterea rezilienței instituționale și în asigurarea unui climat de ordine publică și siguranță cetățenească, într-un context european tot mai complex. MAI va urmări modernizarea profundă a structurilor sale, printr-o abordare centrată pe prevenție, profesionalizare, interoperabilitate digitală și apropierea de cetățean. Prioritățile sale vor include combaterea criminalității organizate și a migrației ilegale, securizarea frontierei, adaptarea capacității de intervenție la riscurile climatice și hibride, precum și modernizarea managementului resurselor umane și materiale. Prin măsuri clare de reformă instituțională, digitalizare și cooperare interinstituțională, MAI va deveni un actor-cheie în procesul de modernizare a statului român, cu impact direct asupra încrederii publice și a coeziunii sociale.</w:t>
      </w:r>
    </w:p>
    <w:p w14:paraId="428A81C6" w14:textId="77777777" w:rsidR="00DB3C22" w:rsidRPr="00A73C63" w:rsidRDefault="00DB3C22" w:rsidP="00DB3C22">
      <w:pPr>
        <w:spacing w:after="0"/>
        <w:jc w:val="both"/>
        <w:rPr>
          <w:rFonts w:ascii="Aptos" w:hAnsi="Aptos"/>
          <w:lang w:val="ro-RO"/>
        </w:rPr>
      </w:pPr>
      <w:r w:rsidRPr="00A73C63">
        <w:rPr>
          <w:rFonts w:ascii="Aptos" w:hAnsi="Aptos"/>
          <w:lang w:val="ro-RO"/>
        </w:rPr>
        <w:t xml:space="preserve">DSU  va continua sa asigure  un rol esențial în consolidarea rezilienței  naționale într-un context european și euro-atlantic tot mai complex. MAI-DSU  va urmări modernizarea profundă a structurilor sale, printr-o abordare centrată pe prevenție, profesionalizare, interoperabilitate digitală și apropierea de cetățean. Astfel, ne propunem consolidarea unui sistem național integrat de urgență, modern, adaptat riscurilor actuale, bazat pe reziliență, sustenabilitate și cooperare interinstituțională, cu implicarea societății. </w:t>
      </w:r>
    </w:p>
    <w:p w14:paraId="56A15CEC" w14:textId="77777777" w:rsidR="00DB3C22" w:rsidRPr="00A73C63" w:rsidRDefault="00DB3C22" w:rsidP="00DB3C22">
      <w:pPr>
        <w:spacing w:after="0"/>
        <w:jc w:val="both"/>
        <w:rPr>
          <w:rFonts w:ascii="Aptos" w:hAnsi="Aptos"/>
          <w:lang w:val="ro-RO"/>
        </w:rPr>
      </w:pPr>
      <w:r w:rsidRPr="00A73C63">
        <w:rPr>
          <w:rFonts w:ascii="Aptos" w:hAnsi="Aptos"/>
          <w:lang w:val="ro-RO"/>
        </w:rPr>
        <w:t>Prin măsuri clare de reformă instituțională, digitalizare și cooperare interinstituțională, evoluția DSU și reorganizarea structurilor din coordonare urmează să contribuie în mod substanțial la consolidarea arhitecturii sistemului național de management al situațiilor de urgență și conectarea tuturor actorilor implicați – de la cetățeni și entități private la actori civili și militari și de la autorități naționale la cele locale.</w:t>
      </w:r>
    </w:p>
    <w:p w14:paraId="0776BB54" w14:textId="77777777" w:rsidR="00DB3C22" w:rsidRPr="00A73C63" w:rsidRDefault="00DB3C22" w:rsidP="00DB3C22">
      <w:pPr>
        <w:spacing w:after="0"/>
        <w:jc w:val="both"/>
        <w:rPr>
          <w:rFonts w:ascii="Aptos" w:hAnsi="Aptos"/>
          <w:lang w:val="ro-RO"/>
        </w:rPr>
      </w:pPr>
    </w:p>
    <w:p w14:paraId="70FD4713" w14:textId="77777777" w:rsidR="00DB3C22" w:rsidRPr="00A73C63" w:rsidRDefault="00DB3C22" w:rsidP="00DB3C22">
      <w:pPr>
        <w:spacing w:after="0"/>
        <w:jc w:val="both"/>
        <w:rPr>
          <w:rFonts w:ascii="Aptos" w:hAnsi="Aptos"/>
          <w:lang w:val="ro-RO"/>
        </w:rPr>
      </w:pPr>
      <w:r w:rsidRPr="00A73C63">
        <w:rPr>
          <w:rFonts w:ascii="Aptos" w:hAnsi="Aptos"/>
          <w:b/>
          <w:bCs/>
          <w:lang w:val="ro-RO"/>
        </w:rPr>
        <w:t>Reforme / reorganizări / comasări</w:t>
      </w:r>
    </w:p>
    <w:p w14:paraId="3F9CA1A2" w14:textId="77777777" w:rsidR="00DB3C22" w:rsidRPr="00A73C63" w:rsidRDefault="00DB3C22" w:rsidP="00DB3C22">
      <w:pPr>
        <w:pStyle w:val="Listparagraf"/>
        <w:numPr>
          <w:ilvl w:val="0"/>
          <w:numId w:val="57"/>
        </w:numPr>
        <w:spacing w:after="0"/>
        <w:jc w:val="both"/>
        <w:rPr>
          <w:rFonts w:ascii="Aptos" w:hAnsi="Aptos"/>
          <w:lang w:val="ro-RO"/>
        </w:rPr>
      </w:pPr>
      <w:r w:rsidRPr="00A73C63">
        <w:rPr>
          <w:rFonts w:ascii="Aptos" w:hAnsi="Aptos"/>
          <w:lang w:val="ro-RO"/>
        </w:rPr>
        <w:t>Reorganizarea structurilor teritoriale ale Poliției Române, Jandarmeriei și Poliției de Frontieră pentru optimizarea resurselor și eficientizarea intervenției operative, în baza unei hărți de risc actualizate anual;</w:t>
      </w:r>
    </w:p>
    <w:p w14:paraId="76F195E5" w14:textId="77777777" w:rsidR="00DB3C22" w:rsidRPr="00A73C63" w:rsidRDefault="00DB3C22" w:rsidP="00DB3C22">
      <w:pPr>
        <w:pStyle w:val="Listparagraf"/>
        <w:numPr>
          <w:ilvl w:val="0"/>
          <w:numId w:val="57"/>
        </w:numPr>
        <w:spacing w:after="0"/>
        <w:jc w:val="both"/>
        <w:rPr>
          <w:rFonts w:ascii="Aptos" w:hAnsi="Aptos"/>
          <w:lang w:val="ro-RO"/>
        </w:rPr>
      </w:pPr>
      <w:r w:rsidRPr="00A73C63">
        <w:rPr>
          <w:rFonts w:ascii="Aptos" w:hAnsi="Aptos"/>
          <w:lang w:val="ro-RO"/>
        </w:rPr>
        <w:lastRenderedPageBreak/>
        <w:t>Revizuirea cadrului de funcționare al Poliției Locale în colaborare cu autoritățile publice locale, pentru o mai bună delimitare a atribuțiilor și o integrare funcțională în sistemul național de ordine publică;</w:t>
      </w:r>
    </w:p>
    <w:p w14:paraId="2D106E6D" w14:textId="77777777" w:rsidR="00DB3C22" w:rsidRPr="00A73C63" w:rsidRDefault="00DB3C22" w:rsidP="00DB3C22">
      <w:pPr>
        <w:pStyle w:val="Listparagraf"/>
        <w:numPr>
          <w:ilvl w:val="0"/>
          <w:numId w:val="57"/>
        </w:numPr>
        <w:spacing w:after="0"/>
        <w:jc w:val="both"/>
        <w:rPr>
          <w:rFonts w:ascii="Aptos" w:hAnsi="Aptos"/>
          <w:lang w:val="ro-RO"/>
        </w:rPr>
      </w:pPr>
      <w:r w:rsidRPr="00A73C63">
        <w:rPr>
          <w:rFonts w:ascii="Aptos" w:hAnsi="Aptos"/>
          <w:lang w:val="ro-RO"/>
        </w:rPr>
        <w:t xml:space="preserve">Reformarea Academiei de Poliție și a centrelor de formare, prin adaptarea </w:t>
      </w:r>
      <w:proofErr w:type="spellStart"/>
      <w:r w:rsidRPr="00A73C63">
        <w:rPr>
          <w:rFonts w:ascii="Aptos" w:hAnsi="Aptos"/>
          <w:lang w:val="ro-RO"/>
        </w:rPr>
        <w:t>curriculei</w:t>
      </w:r>
      <w:proofErr w:type="spellEnd"/>
      <w:r w:rsidRPr="00A73C63">
        <w:rPr>
          <w:rFonts w:ascii="Aptos" w:hAnsi="Aptos"/>
          <w:lang w:val="ro-RO"/>
        </w:rPr>
        <w:t xml:space="preserve"> la noile tipuri de infracționalitate (</w:t>
      </w:r>
      <w:proofErr w:type="spellStart"/>
      <w:r w:rsidRPr="00A73C63">
        <w:rPr>
          <w:rFonts w:ascii="Aptos" w:hAnsi="Aptos"/>
          <w:lang w:val="ro-RO"/>
        </w:rPr>
        <w:t>cybercrime</w:t>
      </w:r>
      <w:proofErr w:type="spellEnd"/>
      <w:r w:rsidRPr="00A73C63">
        <w:rPr>
          <w:rFonts w:ascii="Aptos" w:hAnsi="Aptos"/>
          <w:lang w:val="ro-RO"/>
        </w:rPr>
        <w:t>, trafic de persoane, dezinformare), în parteneriat cu universități și instituții internaționale.</w:t>
      </w:r>
    </w:p>
    <w:p w14:paraId="6A69055D" w14:textId="77777777" w:rsidR="00DB3C22" w:rsidRPr="00A73C63" w:rsidRDefault="00DB3C22" w:rsidP="00DB3C22">
      <w:pPr>
        <w:pStyle w:val="Listparagraf"/>
        <w:numPr>
          <w:ilvl w:val="2"/>
          <w:numId w:val="57"/>
        </w:numPr>
        <w:spacing w:after="0"/>
        <w:jc w:val="both"/>
        <w:rPr>
          <w:rFonts w:ascii="Aptos" w:hAnsi="Aptos"/>
          <w:lang w:val="ro-RO"/>
        </w:rPr>
      </w:pPr>
      <w:r w:rsidRPr="00A73C63">
        <w:rPr>
          <w:rFonts w:ascii="Aptos" w:hAnsi="Aptos"/>
          <w:lang w:val="ro-RO"/>
        </w:rPr>
        <w:t>Modernizarea cadrului legal: transpunerea eficientă în politicile naționale a prevederilor Strategiei de pregătire a Uniunii în vederea asigurării unei arhitecturi robuste a pregătirii, prevenirii și răspunsului integrat la situații de urgență;</w:t>
      </w:r>
    </w:p>
    <w:p w14:paraId="59FFC2B6" w14:textId="77777777" w:rsidR="00DB3C22" w:rsidRPr="00A73C63" w:rsidRDefault="00DB3C22" w:rsidP="00DB3C22">
      <w:pPr>
        <w:pStyle w:val="Listparagraf"/>
        <w:numPr>
          <w:ilvl w:val="2"/>
          <w:numId w:val="57"/>
        </w:numPr>
        <w:spacing w:after="0"/>
        <w:jc w:val="both"/>
        <w:rPr>
          <w:rFonts w:ascii="Aptos" w:hAnsi="Aptos"/>
          <w:lang w:val="ro-RO"/>
        </w:rPr>
      </w:pPr>
      <w:r w:rsidRPr="00A73C63">
        <w:rPr>
          <w:rFonts w:ascii="Aptos" w:hAnsi="Aptos"/>
          <w:lang w:val="ro-RO"/>
        </w:rPr>
        <w:t xml:space="preserve">Consolidarea capacității guvernamentale de gestionare eficientă a situațiilor de urgență, inclusiv în ceea ce privește salvarea montană, asistența medicală de urgență și acordarea primului ajutor calificat, prin prevenție și reacție rapidă, adaptate contextului actual; </w:t>
      </w:r>
    </w:p>
    <w:p w14:paraId="43DD989C" w14:textId="77777777" w:rsidR="00DB3C22" w:rsidRPr="00A73C63" w:rsidRDefault="00DB3C22" w:rsidP="00DB3C22">
      <w:pPr>
        <w:pStyle w:val="Listparagraf"/>
        <w:numPr>
          <w:ilvl w:val="2"/>
          <w:numId w:val="57"/>
        </w:numPr>
        <w:spacing w:after="0"/>
        <w:jc w:val="both"/>
        <w:rPr>
          <w:rFonts w:ascii="Aptos" w:hAnsi="Aptos"/>
          <w:lang w:val="ro-RO"/>
        </w:rPr>
      </w:pPr>
      <w:r w:rsidRPr="00A73C63">
        <w:rPr>
          <w:rFonts w:ascii="Aptos" w:hAnsi="Aptos"/>
          <w:lang w:val="ro-RO"/>
        </w:rPr>
        <w:t>Realizarea unui sistem de urgență robust și flexibil prin eficientizarea proceselor decizionale, logistice și financiare, și accelerarea digitalizării la nivelul așteptărilor și solicitărilor societății, după cum urmează:</w:t>
      </w:r>
    </w:p>
    <w:p w14:paraId="27346001" w14:textId="77777777" w:rsidR="00DB3C22" w:rsidRPr="00A73C63" w:rsidRDefault="00DB3C22" w:rsidP="00DB3C22">
      <w:pPr>
        <w:pStyle w:val="Listparagraf"/>
        <w:numPr>
          <w:ilvl w:val="0"/>
          <w:numId w:val="57"/>
        </w:numPr>
        <w:spacing w:after="0" w:line="240" w:lineRule="auto"/>
        <w:jc w:val="both"/>
        <w:rPr>
          <w:rFonts w:ascii="Aptos" w:hAnsi="Aptos"/>
          <w:lang w:val="ro-RO"/>
        </w:rPr>
      </w:pPr>
      <w:r w:rsidRPr="00A73C63">
        <w:rPr>
          <w:rFonts w:ascii="Aptos" w:hAnsi="Aptos"/>
          <w:lang w:val="ro-RO"/>
        </w:rPr>
        <w:t xml:space="preserve">Reorganizarea instituțională a structurilor subordonate IGSU și </w:t>
      </w:r>
      <w:proofErr w:type="spellStart"/>
      <w:r w:rsidRPr="00A73C63">
        <w:rPr>
          <w:rFonts w:ascii="Aptos" w:hAnsi="Aptos"/>
          <w:lang w:val="ro-RO"/>
        </w:rPr>
        <w:t>IGAv</w:t>
      </w:r>
      <w:proofErr w:type="spellEnd"/>
      <w:r w:rsidRPr="00A73C63">
        <w:rPr>
          <w:rFonts w:ascii="Aptos" w:hAnsi="Aptos"/>
          <w:lang w:val="ro-RO"/>
        </w:rPr>
        <w:t xml:space="preserve">, precum și a serviciilor de ambulanță județene, pe principiul comasării structurilor județene/ punctelor de operare </w:t>
      </w:r>
      <w:proofErr w:type="spellStart"/>
      <w:r w:rsidRPr="00A73C63">
        <w:rPr>
          <w:rFonts w:ascii="Aptos" w:hAnsi="Aptos"/>
          <w:lang w:val="ro-RO"/>
        </w:rPr>
        <w:t>aero</w:t>
      </w:r>
      <w:proofErr w:type="spellEnd"/>
      <w:r w:rsidRPr="00A73C63">
        <w:rPr>
          <w:rFonts w:ascii="Aptos" w:hAnsi="Aptos"/>
          <w:lang w:val="ro-RO"/>
        </w:rPr>
        <w:t>-medicale în structuri teritoriale;</w:t>
      </w:r>
    </w:p>
    <w:p w14:paraId="1F53DD35" w14:textId="77777777" w:rsidR="00DB3C22" w:rsidRPr="00A73C63" w:rsidRDefault="00DB3C22" w:rsidP="00DB3C22">
      <w:pPr>
        <w:pStyle w:val="Listparagraf"/>
        <w:numPr>
          <w:ilvl w:val="0"/>
          <w:numId w:val="50"/>
        </w:numPr>
        <w:spacing w:after="0" w:line="240" w:lineRule="auto"/>
        <w:jc w:val="both"/>
        <w:rPr>
          <w:rFonts w:ascii="Aptos" w:hAnsi="Aptos"/>
          <w:lang w:val="ro-RO"/>
        </w:rPr>
      </w:pPr>
      <w:r w:rsidRPr="00A73C63">
        <w:rPr>
          <w:rFonts w:ascii="Aptos" w:hAnsi="Aptos"/>
          <w:lang w:val="ro-RO"/>
        </w:rPr>
        <w:t>comasarea serviciilor publice (județene și locale) Salvamont-</w:t>
      </w:r>
      <w:proofErr w:type="spellStart"/>
      <w:r w:rsidRPr="00A73C63">
        <w:rPr>
          <w:rFonts w:ascii="Aptos" w:hAnsi="Aptos"/>
          <w:lang w:val="ro-RO"/>
        </w:rPr>
        <w:t>Salvaspeo</w:t>
      </w:r>
      <w:proofErr w:type="spellEnd"/>
      <w:r w:rsidRPr="00A73C63">
        <w:rPr>
          <w:rFonts w:ascii="Aptos" w:hAnsi="Aptos"/>
          <w:lang w:val="ro-RO"/>
        </w:rPr>
        <w:t xml:space="preserve"> într-un singur serviciu județean care să asigure răspunsul integrat la nivelul județului;</w:t>
      </w:r>
    </w:p>
    <w:p w14:paraId="6F5A01BC" w14:textId="77777777" w:rsidR="00DB3C22" w:rsidRPr="00A73C63" w:rsidRDefault="00DB3C22" w:rsidP="00DB3C22">
      <w:pPr>
        <w:pStyle w:val="Listparagraf"/>
        <w:numPr>
          <w:ilvl w:val="0"/>
          <w:numId w:val="50"/>
        </w:numPr>
        <w:spacing w:after="0" w:line="240" w:lineRule="auto"/>
        <w:jc w:val="both"/>
        <w:rPr>
          <w:rFonts w:ascii="Aptos" w:hAnsi="Aptos"/>
          <w:lang w:val="ro-RO"/>
        </w:rPr>
      </w:pPr>
      <w:r w:rsidRPr="00A73C63">
        <w:rPr>
          <w:rFonts w:ascii="Aptos" w:hAnsi="Aptos"/>
          <w:lang w:val="ro-RO"/>
        </w:rPr>
        <w:t xml:space="preserve">reorganizarea structurilor funcționale din componența DSU, IGSU și </w:t>
      </w:r>
      <w:proofErr w:type="spellStart"/>
      <w:r w:rsidRPr="00A73C63">
        <w:rPr>
          <w:rFonts w:ascii="Aptos" w:hAnsi="Aptos"/>
          <w:lang w:val="ro-RO"/>
        </w:rPr>
        <w:t>IGAv</w:t>
      </w:r>
      <w:proofErr w:type="spellEnd"/>
      <w:r w:rsidRPr="00A73C63">
        <w:rPr>
          <w:rFonts w:ascii="Aptos" w:hAnsi="Aptos"/>
          <w:lang w:val="ro-RO"/>
        </w:rPr>
        <w:t xml:space="preserve">, în vederea reducerii funcțiilor de conducere, optimizarea proceselor de comandă și suport în vederea asigurării unui lanț decizional suplu; </w:t>
      </w:r>
    </w:p>
    <w:p w14:paraId="6B016E13" w14:textId="77777777" w:rsidR="00DB3C22" w:rsidRPr="00A73C63" w:rsidRDefault="00DB3C22" w:rsidP="00DB3C22">
      <w:pPr>
        <w:spacing w:after="0"/>
        <w:jc w:val="both"/>
        <w:rPr>
          <w:rFonts w:ascii="Aptos" w:hAnsi="Aptos"/>
          <w:b/>
          <w:bCs/>
          <w:lang w:val="ro-RO"/>
        </w:rPr>
      </w:pPr>
    </w:p>
    <w:p w14:paraId="30E8B495" w14:textId="77777777" w:rsidR="00DB3C22" w:rsidRPr="002B5520" w:rsidRDefault="00DB3C22" w:rsidP="00DB3C22">
      <w:pPr>
        <w:spacing w:after="0"/>
        <w:jc w:val="both"/>
        <w:rPr>
          <w:rFonts w:ascii="Aptos" w:hAnsi="Aptos"/>
          <w:lang w:val="ro-RO"/>
        </w:rPr>
      </w:pPr>
      <w:r w:rsidRPr="00A73C63">
        <w:rPr>
          <w:rFonts w:ascii="Aptos" w:hAnsi="Aptos"/>
          <w:b/>
          <w:bCs/>
          <w:lang w:val="ro-RO"/>
        </w:rPr>
        <w:t>Măsuri pentru accelerarea absorbției fondurilor UE (PNRR și Coeziune)</w:t>
      </w:r>
    </w:p>
    <w:p w14:paraId="6A647E56" w14:textId="77777777" w:rsidR="00DB3C22" w:rsidRPr="00A73C63" w:rsidRDefault="00DB3C22" w:rsidP="00DB3C22">
      <w:pPr>
        <w:pStyle w:val="Listparagraf"/>
        <w:numPr>
          <w:ilvl w:val="0"/>
          <w:numId w:val="51"/>
        </w:numPr>
        <w:spacing w:after="0"/>
        <w:jc w:val="both"/>
        <w:rPr>
          <w:rFonts w:ascii="Aptos" w:hAnsi="Aptos"/>
          <w:lang w:val="ro-RO"/>
        </w:rPr>
      </w:pPr>
      <w:r w:rsidRPr="00A73C63">
        <w:rPr>
          <w:rFonts w:ascii="Aptos" w:hAnsi="Aptos"/>
          <w:lang w:val="ro-RO"/>
        </w:rPr>
        <w:t xml:space="preserve">Implementarea unui mecanism intern de </w:t>
      </w:r>
      <w:proofErr w:type="spellStart"/>
      <w:r w:rsidRPr="00A73C63">
        <w:rPr>
          <w:rFonts w:ascii="Aptos" w:hAnsi="Aptos"/>
          <w:lang w:val="ro-RO"/>
        </w:rPr>
        <w:t>prioritizare</w:t>
      </w:r>
      <w:proofErr w:type="spellEnd"/>
      <w:r w:rsidRPr="00A73C63">
        <w:rPr>
          <w:rFonts w:ascii="Aptos" w:hAnsi="Aptos"/>
          <w:lang w:val="ro-RO"/>
        </w:rPr>
        <w:t xml:space="preserve"> a proiectelor cu finanțare europeană, cu accent pe dotarea cu mijloace de protecție și intervenție, interoperabilitate digitală și echipamente pentru intervenții complexe;</w:t>
      </w:r>
    </w:p>
    <w:p w14:paraId="2C4F8AA7" w14:textId="77777777" w:rsidR="00DB3C22" w:rsidRPr="002B5520" w:rsidRDefault="00DB3C22" w:rsidP="00DB3C22">
      <w:pPr>
        <w:pStyle w:val="Listparagraf"/>
        <w:numPr>
          <w:ilvl w:val="0"/>
          <w:numId w:val="51"/>
        </w:numPr>
        <w:spacing w:after="0"/>
        <w:jc w:val="both"/>
        <w:rPr>
          <w:rFonts w:ascii="Aptos" w:hAnsi="Aptos"/>
          <w:lang w:val="ro-RO"/>
        </w:rPr>
      </w:pPr>
      <w:r w:rsidRPr="00A73C63">
        <w:rPr>
          <w:rFonts w:ascii="Aptos" w:hAnsi="Aptos"/>
          <w:lang w:val="ro-RO"/>
        </w:rPr>
        <w:t>Lansarea de proiecte integrate de infrastructură, logistică și instruire pentru structurile de ordine publică, finanțate din fonduri externe nerambursabile, cu indicatori de eficiență și impact;</w:t>
      </w:r>
    </w:p>
    <w:p w14:paraId="0286E13E" w14:textId="77777777" w:rsidR="00DB3C22" w:rsidRPr="00A73C63" w:rsidRDefault="00DB3C22" w:rsidP="00DB3C22">
      <w:pPr>
        <w:pStyle w:val="Listparagraf"/>
        <w:numPr>
          <w:ilvl w:val="0"/>
          <w:numId w:val="51"/>
        </w:numPr>
        <w:spacing w:after="0"/>
        <w:jc w:val="both"/>
        <w:rPr>
          <w:rFonts w:ascii="Aptos" w:hAnsi="Aptos"/>
          <w:lang w:val="ro-RO"/>
        </w:rPr>
      </w:pPr>
      <w:r w:rsidRPr="00A73C63">
        <w:rPr>
          <w:rFonts w:ascii="Aptos" w:hAnsi="Aptos"/>
          <w:lang w:val="ro-RO"/>
        </w:rPr>
        <w:t xml:space="preserve">Implementarea unui mecanism intern de </w:t>
      </w:r>
      <w:proofErr w:type="spellStart"/>
      <w:r w:rsidRPr="00A73C63">
        <w:rPr>
          <w:rFonts w:ascii="Aptos" w:hAnsi="Aptos"/>
          <w:lang w:val="ro-RO"/>
        </w:rPr>
        <w:t>prioritizare</w:t>
      </w:r>
      <w:proofErr w:type="spellEnd"/>
      <w:r w:rsidRPr="00A73C63">
        <w:rPr>
          <w:rFonts w:ascii="Aptos" w:hAnsi="Aptos"/>
          <w:lang w:val="ro-RO"/>
        </w:rPr>
        <w:t xml:space="preserve"> a proiectelor cu finanțare europeană, cu accent pe dotarea structurilor aflate în coordonarea DSU cu echipamente pentru intervenții complexe precum și  interoperabilitate sistemelor și digitalizarea proceselor.</w:t>
      </w:r>
    </w:p>
    <w:p w14:paraId="0B7BC053" w14:textId="77777777" w:rsidR="00DB3C22" w:rsidRPr="00A73C63" w:rsidRDefault="00DB3C22" w:rsidP="00DB3C22">
      <w:pPr>
        <w:spacing w:after="0"/>
        <w:jc w:val="both"/>
        <w:rPr>
          <w:rFonts w:ascii="Aptos" w:hAnsi="Aptos"/>
          <w:lang w:val="ro-RO"/>
        </w:rPr>
      </w:pPr>
    </w:p>
    <w:p w14:paraId="258DD77E" w14:textId="77777777" w:rsidR="00DB3C22" w:rsidRPr="00A73C63" w:rsidRDefault="00DB3C22" w:rsidP="00DB3C22">
      <w:pPr>
        <w:spacing w:after="0"/>
        <w:jc w:val="both"/>
        <w:rPr>
          <w:rFonts w:ascii="Aptos" w:hAnsi="Aptos"/>
          <w:lang w:val="ro-RO"/>
        </w:rPr>
      </w:pPr>
      <w:r w:rsidRPr="00A73C63">
        <w:rPr>
          <w:rFonts w:ascii="Aptos" w:hAnsi="Aptos"/>
          <w:b/>
          <w:bCs/>
          <w:lang w:val="ro-RO"/>
        </w:rPr>
        <w:lastRenderedPageBreak/>
        <w:t>Programe de finanțare / dezvoltare/prioritare</w:t>
      </w:r>
    </w:p>
    <w:p w14:paraId="4D90D51B" w14:textId="77777777" w:rsidR="00DB3C22" w:rsidRPr="00A73C63" w:rsidRDefault="00DB3C22" w:rsidP="00DB3C22">
      <w:pPr>
        <w:pStyle w:val="Listparagraf"/>
        <w:numPr>
          <w:ilvl w:val="0"/>
          <w:numId w:val="52"/>
        </w:numPr>
        <w:spacing w:after="0"/>
        <w:jc w:val="both"/>
        <w:rPr>
          <w:rFonts w:ascii="Aptos" w:hAnsi="Aptos"/>
          <w:lang w:val="ro-RO"/>
        </w:rPr>
      </w:pPr>
      <w:r w:rsidRPr="00A73C63">
        <w:rPr>
          <w:rFonts w:ascii="Aptos" w:hAnsi="Aptos"/>
          <w:lang w:val="ro-RO"/>
        </w:rPr>
        <w:t>Continuarea finanțării prin PNRR și FEDR a programelor de dotare a Poliției Române, a Jandarmeriei și Poliției de Frontieră cu mijloace de mobilitate și tehnologie de supraveghere non-invazivă;</w:t>
      </w:r>
    </w:p>
    <w:p w14:paraId="484C3D52" w14:textId="77777777" w:rsidR="00DB3C22" w:rsidRPr="00A73C63" w:rsidRDefault="00DB3C22" w:rsidP="00DB3C22">
      <w:pPr>
        <w:pStyle w:val="Listparagraf"/>
        <w:numPr>
          <w:ilvl w:val="0"/>
          <w:numId w:val="52"/>
        </w:numPr>
        <w:spacing w:after="0"/>
        <w:jc w:val="both"/>
        <w:rPr>
          <w:rFonts w:ascii="Aptos" w:hAnsi="Aptos"/>
          <w:lang w:val="ro-RO"/>
        </w:rPr>
      </w:pPr>
      <w:proofErr w:type="spellStart"/>
      <w:r w:rsidRPr="00A73C63">
        <w:rPr>
          <w:rFonts w:ascii="Aptos" w:hAnsi="Aptos"/>
          <w:lang w:val="ro-RO"/>
        </w:rPr>
        <w:t>Prioritizarea</w:t>
      </w:r>
      <w:proofErr w:type="spellEnd"/>
      <w:r w:rsidRPr="00A73C63">
        <w:rPr>
          <w:rFonts w:ascii="Aptos" w:hAnsi="Aptos"/>
          <w:lang w:val="ro-RO"/>
        </w:rPr>
        <w:t xml:space="preserve"> investițiilor în infrastructura de prevenire și combatere a traficului de droguri și de persoane, a discursului bazat pe ură, rasism, xenofobie și antisemitism, în parteneriat cu ONG-uri și instituții internaționale;</w:t>
      </w:r>
    </w:p>
    <w:p w14:paraId="2FD9401E" w14:textId="77777777" w:rsidR="00DB3C22" w:rsidRPr="00A73C63" w:rsidRDefault="00DB3C22" w:rsidP="00DB3C22">
      <w:pPr>
        <w:pStyle w:val="Listparagraf"/>
        <w:numPr>
          <w:ilvl w:val="0"/>
          <w:numId w:val="52"/>
        </w:numPr>
        <w:spacing w:after="0"/>
        <w:jc w:val="both"/>
        <w:rPr>
          <w:rFonts w:ascii="Aptos" w:hAnsi="Aptos"/>
          <w:lang w:val="ro-RO"/>
        </w:rPr>
      </w:pPr>
      <w:r w:rsidRPr="00A73C63">
        <w:rPr>
          <w:rFonts w:ascii="Aptos" w:hAnsi="Aptos"/>
          <w:lang w:val="ro-RO"/>
        </w:rPr>
        <w:t>Extinderea programului de reabilitare energetică a sediilor MAI și a subunităților operative, cu accent pe reducerea costurilor și eficiență administrativă;</w:t>
      </w:r>
    </w:p>
    <w:p w14:paraId="3C7D83C2" w14:textId="77777777" w:rsidR="00DB3C22" w:rsidRPr="00A73C63" w:rsidRDefault="00DB3C22" w:rsidP="00DB3C22">
      <w:pPr>
        <w:pStyle w:val="Listparagraf"/>
        <w:numPr>
          <w:ilvl w:val="0"/>
          <w:numId w:val="52"/>
        </w:numPr>
        <w:spacing w:after="0"/>
        <w:jc w:val="both"/>
        <w:rPr>
          <w:rFonts w:ascii="Aptos" w:hAnsi="Aptos"/>
          <w:lang w:val="ro-RO"/>
        </w:rPr>
      </w:pPr>
      <w:r w:rsidRPr="00A73C63">
        <w:rPr>
          <w:rFonts w:ascii="Aptos" w:hAnsi="Aptos"/>
          <w:lang w:val="ro-RO"/>
        </w:rPr>
        <w:t>Relansarea unor programe pilot pentru monitorizarea inteligentă a zonelor de frontieră și a spațiilor urbane cu risc ridicat, cu sprijinul fondurilor AMIF și ISF.</w:t>
      </w:r>
    </w:p>
    <w:p w14:paraId="3634808B" w14:textId="77777777" w:rsidR="00DB3C22" w:rsidRPr="00A73C63" w:rsidRDefault="00DB3C22" w:rsidP="00DB3C22">
      <w:pPr>
        <w:spacing w:after="0"/>
        <w:jc w:val="both"/>
        <w:rPr>
          <w:rFonts w:ascii="Aptos" w:hAnsi="Aptos"/>
          <w:lang w:val="ro-RO"/>
        </w:rPr>
      </w:pPr>
    </w:p>
    <w:p w14:paraId="173430E3" w14:textId="77777777" w:rsidR="00DB3C22" w:rsidRPr="00A73C63" w:rsidRDefault="00DB3C22" w:rsidP="00DB3C22">
      <w:pPr>
        <w:spacing w:after="0"/>
        <w:jc w:val="both"/>
        <w:rPr>
          <w:rFonts w:ascii="Aptos" w:hAnsi="Aptos"/>
          <w:lang w:val="ro-RO"/>
        </w:rPr>
      </w:pPr>
      <w:r w:rsidRPr="00A73C63">
        <w:rPr>
          <w:rFonts w:ascii="Aptos" w:hAnsi="Aptos"/>
          <w:b/>
          <w:bCs/>
          <w:lang w:val="ro-RO"/>
        </w:rPr>
        <w:t>Măsuri de dezvoltare</w:t>
      </w:r>
    </w:p>
    <w:p w14:paraId="48442684" w14:textId="77777777" w:rsidR="00DB3C22" w:rsidRPr="00A73C63" w:rsidRDefault="00DB3C22" w:rsidP="00DB3C22">
      <w:pPr>
        <w:pStyle w:val="Listparagraf"/>
        <w:numPr>
          <w:ilvl w:val="0"/>
          <w:numId w:val="53"/>
        </w:numPr>
        <w:spacing w:after="0"/>
        <w:jc w:val="both"/>
        <w:rPr>
          <w:rFonts w:ascii="Aptos" w:hAnsi="Aptos"/>
          <w:lang w:val="ro-RO"/>
        </w:rPr>
      </w:pPr>
      <w:r w:rsidRPr="00A73C63">
        <w:rPr>
          <w:rFonts w:ascii="Aptos" w:hAnsi="Aptos"/>
          <w:lang w:val="ro-RO"/>
        </w:rPr>
        <w:t>Creștere capacității de analiză integrată a datelor operative, care va integra informațiile provenite de la Poliție, Jandarmerie, Poliție de Frontieră, IGI și ISU, pentru anticiparea amenințărilor și intervenții coordonate, în special în zonele cu risc criminogen, a porturilor și regiunii Mării Negre;</w:t>
      </w:r>
    </w:p>
    <w:p w14:paraId="79867CAD" w14:textId="77777777" w:rsidR="00DB3C22" w:rsidRPr="00A73C63" w:rsidRDefault="00DB3C22" w:rsidP="00DB3C22">
      <w:pPr>
        <w:pStyle w:val="Listparagraf"/>
        <w:numPr>
          <w:ilvl w:val="0"/>
          <w:numId w:val="53"/>
        </w:numPr>
        <w:spacing w:after="0"/>
        <w:jc w:val="both"/>
        <w:rPr>
          <w:rFonts w:ascii="Aptos" w:hAnsi="Aptos"/>
          <w:lang w:val="ro-RO"/>
        </w:rPr>
      </w:pPr>
      <w:r w:rsidRPr="00A73C63">
        <w:rPr>
          <w:rFonts w:ascii="Aptos" w:hAnsi="Aptos"/>
          <w:lang w:val="ro-RO"/>
        </w:rPr>
        <w:t>Elaborarea unei strategii de creștere a prezenței MAI în comunități prin „poliția de proximitate”, în special în zonele rurale și urbane marginalizate, cu accent pe prevenție și dialog;</w:t>
      </w:r>
    </w:p>
    <w:p w14:paraId="3769FA2D" w14:textId="77777777" w:rsidR="00DB3C22" w:rsidRPr="00A73C63" w:rsidRDefault="00DB3C22" w:rsidP="00DB3C22">
      <w:pPr>
        <w:pStyle w:val="Listparagraf"/>
        <w:numPr>
          <w:ilvl w:val="0"/>
          <w:numId w:val="53"/>
        </w:numPr>
        <w:spacing w:after="0"/>
        <w:jc w:val="both"/>
        <w:rPr>
          <w:rFonts w:ascii="Aptos" w:hAnsi="Aptos"/>
          <w:lang w:val="ro-RO"/>
        </w:rPr>
      </w:pPr>
      <w:r w:rsidRPr="00A73C63">
        <w:rPr>
          <w:rFonts w:ascii="Aptos" w:hAnsi="Aptos"/>
          <w:lang w:val="ro-RO"/>
        </w:rPr>
        <w:t>Dezvoltarea capacității de efectuare anchetelor digitale, a capacității analitice și de investigații financiare, în vederea identificării și confiscării produsului infracțional;</w:t>
      </w:r>
    </w:p>
    <w:p w14:paraId="77AF579A" w14:textId="77777777" w:rsidR="00DB3C22" w:rsidRPr="00A73C63" w:rsidRDefault="00DB3C22" w:rsidP="00DB3C22">
      <w:pPr>
        <w:pStyle w:val="Listparagraf"/>
        <w:numPr>
          <w:ilvl w:val="0"/>
          <w:numId w:val="53"/>
        </w:numPr>
        <w:spacing w:after="0"/>
        <w:jc w:val="both"/>
        <w:rPr>
          <w:rFonts w:ascii="Aptos" w:hAnsi="Aptos"/>
          <w:lang w:val="ro-RO"/>
        </w:rPr>
      </w:pPr>
      <w:r w:rsidRPr="00A73C63">
        <w:rPr>
          <w:rFonts w:ascii="Aptos" w:hAnsi="Aptos"/>
          <w:lang w:val="ro-RO"/>
        </w:rPr>
        <w:t>Creșterea capacității MAI de a preveni și combate infracțiunile care aduc prejudicii mediului, cu accent pe fondul forestier național, deșeuri și biodiversitate;</w:t>
      </w:r>
    </w:p>
    <w:p w14:paraId="1CC0A52F" w14:textId="77777777" w:rsidR="00DB3C22" w:rsidRPr="00A73C63" w:rsidRDefault="00DB3C22" w:rsidP="00DB3C22">
      <w:pPr>
        <w:pStyle w:val="Listparagraf"/>
        <w:numPr>
          <w:ilvl w:val="0"/>
          <w:numId w:val="53"/>
        </w:numPr>
        <w:spacing w:after="0"/>
        <w:jc w:val="both"/>
        <w:rPr>
          <w:rFonts w:ascii="Aptos" w:hAnsi="Aptos"/>
          <w:lang w:val="ro-RO"/>
        </w:rPr>
      </w:pPr>
      <w:r w:rsidRPr="00A73C63">
        <w:rPr>
          <w:rFonts w:ascii="Aptos" w:hAnsi="Aptos"/>
          <w:lang w:val="ro-RO"/>
        </w:rPr>
        <w:t>Accentuarea rolului polițistului în descoperirea și investigarea infracțiunilor, prin munca informativă de calitate, prezența acestuia în medii de interes operativ și inițiativă în identificarea infracțiunilor, autorilor și a probelor;</w:t>
      </w:r>
    </w:p>
    <w:p w14:paraId="258DC7D4" w14:textId="77777777" w:rsidR="00DB3C22" w:rsidRPr="00A73C63" w:rsidRDefault="00DB3C22" w:rsidP="00DB3C22">
      <w:pPr>
        <w:pStyle w:val="Listparagraf"/>
        <w:numPr>
          <w:ilvl w:val="0"/>
          <w:numId w:val="53"/>
        </w:numPr>
        <w:spacing w:after="0"/>
        <w:jc w:val="both"/>
        <w:rPr>
          <w:rFonts w:ascii="Aptos" w:hAnsi="Aptos"/>
          <w:lang w:val="ro-RO"/>
        </w:rPr>
      </w:pPr>
      <w:r w:rsidRPr="00A73C63">
        <w:rPr>
          <w:rFonts w:ascii="Aptos" w:hAnsi="Aptos"/>
          <w:lang w:val="ro-RO"/>
        </w:rPr>
        <w:t>Intensificarea colaborării cu unitățile de parchet pe principiul responsabilităților partajate;</w:t>
      </w:r>
    </w:p>
    <w:p w14:paraId="4B37DBFE" w14:textId="77777777" w:rsidR="00DB3C22" w:rsidRPr="00A73C63" w:rsidRDefault="00DB3C22" w:rsidP="00DB3C22">
      <w:pPr>
        <w:pStyle w:val="Listparagraf"/>
        <w:numPr>
          <w:ilvl w:val="0"/>
          <w:numId w:val="53"/>
        </w:numPr>
        <w:spacing w:after="0"/>
        <w:jc w:val="both"/>
        <w:rPr>
          <w:rFonts w:ascii="Aptos" w:hAnsi="Aptos"/>
          <w:lang w:val="ro-RO"/>
        </w:rPr>
      </w:pPr>
      <w:r w:rsidRPr="00A73C63">
        <w:rPr>
          <w:rFonts w:ascii="Aptos" w:hAnsi="Aptos"/>
          <w:lang w:val="ro-RO"/>
        </w:rPr>
        <w:t>Dezvoltarea laboratoarelor criminalistice și capacității de prelevare a probelor din câmpul infracțional, precum și modernizarea procesului de cercetare la fața locului;</w:t>
      </w:r>
    </w:p>
    <w:p w14:paraId="38FF8028" w14:textId="77777777" w:rsidR="00DB3C22" w:rsidRPr="00A73C63" w:rsidRDefault="00DB3C22" w:rsidP="00DB3C22">
      <w:pPr>
        <w:pStyle w:val="Listparagraf"/>
        <w:numPr>
          <w:ilvl w:val="0"/>
          <w:numId w:val="53"/>
        </w:numPr>
        <w:spacing w:after="0"/>
        <w:jc w:val="both"/>
        <w:rPr>
          <w:rFonts w:ascii="Aptos" w:hAnsi="Aptos"/>
          <w:lang w:val="ro-RO"/>
        </w:rPr>
      </w:pPr>
      <w:r w:rsidRPr="00A73C63">
        <w:rPr>
          <w:rFonts w:ascii="Aptos" w:hAnsi="Aptos"/>
          <w:lang w:val="ro-RO"/>
        </w:rPr>
        <w:t xml:space="preserve">Implementarea unui concept privind evoluția profesională a personalului, în mod gradual, în funcții de execuție sau de conducere, pe principii </w:t>
      </w:r>
      <w:proofErr w:type="spellStart"/>
      <w:r w:rsidRPr="00A73C63">
        <w:rPr>
          <w:rFonts w:ascii="Aptos" w:hAnsi="Aptos"/>
          <w:lang w:val="ro-RO"/>
        </w:rPr>
        <w:t>meritrocratice</w:t>
      </w:r>
      <w:proofErr w:type="spellEnd"/>
      <w:r w:rsidRPr="00A73C63">
        <w:rPr>
          <w:rFonts w:ascii="Aptos" w:hAnsi="Aptos"/>
          <w:lang w:val="ro-RO"/>
        </w:rPr>
        <w:t xml:space="preserve"> – ghid al carierei;</w:t>
      </w:r>
    </w:p>
    <w:p w14:paraId="3CE4530D" w14:textId="77777777" w:rsidR="00DB3C22" w:rsidRPr="00A73C63" w:rsidRDefault="00DB3C22" w:rsidP="00DB3C22">
      <w:pPr>
        <w:pStyle w:val="Listparagraf"/>
        <w:numPr>
          <w:ilvl w:val="0"/>
          <w:numId w:val="53"/>
        </w:numPr>
        <w:spacing w:after="0"/>
        <w:jc w:val="both"/>
        <w:rPr>
          <w:rFonts w:ascii="Aptos" w:hAnsi="Aptos"/>
          <w:lang w:val="ro-RO"/>
        </w:rPr>
      </w:pPr>
      <w:r w:rsidRPr="00A73C63">
        <w:rPr>
          <w:rFonts w:ascii="Aptos" w:hAnsi="Aptos"/>
          <w:lang w:val="ro-RO"/>
        </w:rPr>
        <w:t xml:space="preserve">Utilizarea în comun a tehnologiilor din dotare pentru eficiență sporit, prin integrarea componentelor existente de tehnologie de tip senzori și terminale </w:t>
      </w:r>
      <w:proofErr w:type="spellStart"/>
      <w:r w:rsidRPr="00A73C63">
        <w:rPr>
          <w:rFonts w:ascii="Aptos" w:hAnsi="Aptos"/>
          <w:lang w:val="ro-RO"/>
        </w:rPr>
        <w:t>smart</w:t>
      </w:r>
      <w:proofErr w:type="spellEnd"/>
      <w:r w:rsidRPr="00A73C63">
        <w:rPr>
          <w:rFonts w:ascii="Aptos" w:hAnsi="Aptos"/>
          <w:lang w:val="ro-RO"/>
        </w:rPr>
        <w:t>, precum și a infrastructurii IT&amp;C într-un “tot unitar” capabil să răspundă integrat, imediat și la costuri reduse nevoilor instituționale multiple;</w:t>
      </w:r>
    </w:p>
    <w:p w14:paraId="1E52EF5E" w14:textId="77777777" w:rsidR="00DB3C22" w:rsidRPr="00A73C63" w:rsidRDefault="00DB3C22" w:rsidP="00DB3C22">
      <w:pPr>
        <w:pStyle w:val="Listparagraf"/>
        <w:numPr>
          <w:ilvl w:val="0"/>
          <w:numId w:val="53"/>
        </w:numPr>
        <w:spacing w:after="0"/>
        <w:jc w:val="both"/>
        <w:rPr>
          <w:rFonts w:ascii="Aptos" w:hAnsi="Aptos"/>
          <w:lang w:val="ro-RO"/>
        </w:rPr>
      </w:pPr>
      <w:r w:rsidRPr="00A73C63">
        <w:rPr>
          <w:rFonts w:ascii="Aptos" w:hAnsi="Aptos"/>
          <w:lang w:val="ro-RO"/>
        </w:rPr>
        <w:lastRenderedPageBreak/>
        <w:t xml:space="preserve">Generalizarea utilizării aeronavelor fără pilot la bord, prin creșterea capacității MAI de a utiliza </w:t>
      </w:r>
      <w:proofErr w:type="spellStart"/>
      <w:r w:rsidRPr="00A73C63">
        <w:rPr>
          <w:rFonts w:ascii="Aptos" w:hAnsi="Aptos"/>
          <w:lang w:val="ro-RO"/>
        </w:rPr>
        <w:t>drone</w:t>
      </w:r>
      <w:proofErr w:type="spellEnd"/>
      <w:r w:rsidRPr="00A73C63">
        <w:rPr>
          <w:rFonts w:ascii="Aptos" w:hAnsi="Aptos"/>
          <w:lang w:val="ro-RO"/>
        </w:rPr>
        <w:t xml:space="preserve"> pentru misiuni operative și logistice, precum și prin implementarea conceptului de “</w:t>
      </w:r>
      <w:proofErr w:type="spellStart"/>
      <w:r w:rsidRPr="00A73C63">
        <w:rPr>
          <w:rFonts w:ascii="Aptos" w:hAnsi="Aptos"/>
          <w:lang w:val="ro-RO"/>
        </w:rPr>
        <w:t>drone</w:t>
      </w:r>
      <w:proofErr w:type="spellEnd"/>
      <w:r w:rsidRPr="00A73C63">
        <w:rPr>
          <w:rFonts w:ascii="Aptos" w:hAnsi="Aptos"/>
          <w:lang w:val="ro-RO"/>
        </w:rPr>
        <w:t xml:space="preserve"> as a service”, ce presupune un sistem în care o autoritate națională operează zboruri în beneficiul administrațiilor publice centrale și locale;</w:t>
      </w:r>
    </w:p>
    <w:p w14:paraId="6EB5B439" w14:textId="77777777" w:rsidR="00DB3C22" w:rsidRPr="00A73C63" w:rsidRDefault="00DB3C22" w:rsidP="00DB3C22">
      <w:pPr>
        <w:pStyle w:val="Listparagraf"/>
        <w:numPr>
          <w:ilvl w:val="0"/>
          <w:numId w:val="53"/>
        </w:numPr>
        <w:spacing w:after="0"/>
        <w:jc w:val="both"/>
        <w:rPr>
          <w:rFonts w:ascii="Aptos" w:hAnsi="Aptos"/>
          <w:lang w:val="ro-RO"/>
        </w:rPr>
      </w:pPr>
      <w:r w:rsidRPr="00A73C63">
        <w:rPr>
          <w:rFonts w:ascii="Aptos" w:hAnsi="Aptos"/>
          <w:lang w:val="ro-RO"/>
        </w:rPr>
        <w:t>Intensificarea activităților preventive în mediile în care tinerii sunt prezenți:  unități de învățământ, zone recreative și mediul on-line;</w:t>
      </w:r>
    </w:p>
    <w:p w14:paraId="4BCFEF0F" w14:textId="77777777" w:rsidR="00DB3C22" w:rsidRPr="00A73C63" w:rsidRDefault="00DB3C22" w:rsidP="00DB3C22">
      <w:pPr>
        <w:pStyle w:val="Listparagraf"/>
        <w:numPr>
          <w:ilvl w:val="0"/>
          <w:numId w:val="53"/>
        </w:numPr>
        <w:spacing w:after="0"/>
        <w:jc w:val="both"/>
        <w:rPr>
          <w:rFonts w:ascii="Aptos" w:hAnsi="Aptos"/>
          <w:lang w:val="ro-RO"/>
        </w:rPr>
      </w:pPr>
      <w:r w:rsidRPr="00A73C63">
        <w:rPr>
          <w:rFonts w:ascii="Aptos" w:hAnsi="Aptos"/>
          <w:lang w:val="ro-RO"/>
        </w:rPr>
        <w:t>Implementarea unui sistem național eficient în contextul noului Pact de Migrație și Azil, în special prin dezvoltarea capacității de screening și de returnare rapidă.</w:t>
      </w:r>
    </w:p>
    <w:p w14:paraId="0312F223" w14:textId="77777777" w:rsidR="00DB3C22" w:rsidRPr="00A73C63" w:rsidRDefault="00DB3C22" w:rsidP="00DB3C22">
      <w:pPr>
        <w:pStyle w:val="Listparagraf"/>
        <w:numPr>
          <w:ilvl w:val="0"/>
          <w:numId w:val="53"/>
        </w:numPr>
        <w:spacing w:after="0"/>
        <w:jc w:val="both"/>
        <w:rPr>
          <w:rFonts w:ascii="Aptos" w:hAnsi="Aptos"/>
          <w:lang w:val="ro-RO"/>
        </w:rPr>
      </w:pPr>
      <w:r w:rsidRPr="00A73C63">
        <w:rPr>
          <w:rFonts w:ascii="Aptos" w:hAnsi="Aptos"/>
          <w:lang w:val="ro-RO"/>
        </w:rPr>
        <w:t>Modernizarea sistemelor de alertare în caz de urgență (ex. RO-ALERT) și integrarea acestora într-o platformă unificată de reacție rapidă, conectată cu structurile europene de protecție civilă;</w:t>
      </w:r>
    </w:p>
    <w:p w14:paraId="08DFDA79" w14:textId="77777777" w:rsidR="00DB3C22" w:rsidRPr="00A73C63" w:rsidRDefault="00DB3C22" w:rsidP="00DB3C22">
      <w:pPr>
        <w:pStyle w:val="Listparagraf"/>
        <w:numPr>
          <w:ilvl w:val="0"/>
          <w:numId w:val="53"/>
        </w:numPr>
        <w:spacing w:after="0"/>
        <w:jc w:val="both"/>
        <w:rPr>
          <w:rFonts w:ascii="Aptos" w:hAnsi="Aptos"/>
          <w:lang w:val="ro-RO"/>
        </w:rPr>
      </w:pPr>
      <w:r w:rsidRPr="00A73C63">
        <w:rPr>
          <w:rFonts w:ascii="Aptos" w:hAnsi="Aptos"/>
          <w:lang w:val="ro-RO"/>
        </w:rPr>
        <w:t>Dezvoltarea unei infrastructuri naționale de pregătire pentru intervenții în medii de risc crescut (cutremure, incendii, inundații, atacuri cibernetice), în parteneriat cu DSU, ISU și Ministerul Apărării;</w:t>
      </w:r>
    </w:p>
    <w:p w14:paraId="0ECCF874" w14:textId="77777777" w:rsidR="00DB3C22" w:rsidRPr="00A73C63" w:rsidRDefault="00DB3C22" w:rsidP="00DB3C22">
      <w:pPr>
        <w:pStyle w:val="Listparagraf"/>
        <w:numPr>
          <w:ilvl w:val="0"/>
          <w:numId w:val="53"/>
        </w:numPr>
        <w:spacing w:after="0"/>
        <w:jc w:val="both"/>
        <w:rPr>
          <w:rFonts w:ascii="Aptos" w:hAnsi="Aptos"/>
          <w:lang w:val="ro-RO"/>
        </w:rPr>
      </w:pPr>
      <w:r w:rsidRPr="00A73C63">
        <w:rPr>
          <w:rFonts w:ascii="Aptos" w:hAnsi="Aptos"/>
          <w:lang w:val="ro-RO"/>
        </w:rPr>
        <w:t>Consolidarea unei culturi de prevenire și pregătire la dezastre, cu accent pe protejarea comunităților vulnerabile;</w:t>
      </w:r>
    </w:p>
    <w:p w14:paraId="68642FDA" w14:textId="77777777" w:rsidR="00DB3C22" w:rsidRPr="00A73C63" w:rsidRDefault="00DB3C22" w:rsidP="00DB3C22">
      <w:pPr>
        <w:pStyle w:val="Listparagraf"/>
        <w:numPr>
          <w:ilvl w:val="0"/>
          <w:numId w:val="53"/>
        </w:numPr>
        <w:spacing w:after="0"/>
        <w:jc w:val="both"/>
        <w:rPr>
          <w:rFonts w:ascii="Aptos" w:hAnsi="Aptos"/>
          <w:lang w:val="ro-RO"/>
        </w:rPr>
      </w:pPr>
      <w:r w:rsidRPr="00A73C63">
        <w:rPr>
          <w:rFonts w:ascii="Aptos" w:hAnsi="Aptos"/>
          <w:lang w:val="ro-RO"/>
        </w:rPr>
        <w:t>Actualizarea legislației pentru susținerea și încurajarea voluntariatului în situații de urgență;</w:t>
      </w:r>
    </w:p>
    <w:p w14:paraId="668CB837" w14:textId="77777777" w:rsidR="00DB3C22" w:rsidRPr="00A73C63" w:rsidRDefault="00DB3C22" w:rsidP="00DB3C22">
      <w:pPr>
        <w:pStyle w:val="Listparagraf"/>
        <w:numPr>
          <w:ilvl w:val="0"/>
          <w:numId w:val="53"/>
        </w:numPr>
        <w:spacing w:after="0"/>
        <w:jc w:val="both"/>
        <w:rPr>
          <w:rFonts w:ascii="Aptos" w:hAnsi="Aptos"/>
          <w:lang w:val="ro-RO"/>
        </w:rPr>
      </w:pPr>
      <w:r w:rsidRPr="00A73C63">
        <w:rPr>
          <w:rFonts w:ascii="Aptos" w:hAnsi="Aptos"/>
          <w:lang w:val="ro-RO"/>
        </w:rPr>
        <w:t>Întărirea cooperării civil-militare și a parteneriatului public-privat în gestionarea urgențelor;</w:t>
      </w:r>
    </w:p>
    <w:p w14:paraId="3F83FB6F" w14:textId="77777777" w:rsidR="00DB3C22" w:rsidRPr="00A73C63" w:rsidRDefault="00DB3C22" w:rsidP="00DB3C22">
      <w:pPr>
        <w:pStyle w:val="Listparagraf"/>
        <w:numPr>
          <w:ilvl w:val="0"/>
          <w:numId w:val="53"/>
        </w:numPr>
        <w:spacing w:after="0"/>
        <w:jc w:val="both"/>
        <w:rPr>
          <w:rFonts w:ascii="Aptos" w:hAnsi="Aptos"/>
          <w:lang w:val="ro-RO"/>
        </w:rPr>
      </w:pPr>
      <w:r w:rsidRPr="00A73C63">
        <w:rPr>
          <w:rFonts w:ascii="Aptos" w:hAnsi="Aptos"/>
          <w:lang w:val="ro-RO"/>
        </w:rPr>
        <w:t xml:space="preserve">Consolidarea rolului la nivel UE și NATO în dezvoltarea și aplicarea măsurilor din mecanismele de protecție civilă; </w:t>
      </w:r>
    </w:p>
    <w:p w14:paraId="4551A8EA" w14:textId="77777777" w:rsidR="00DB3C22" w:rsidRPr="00A73C63" w:rsidRDefault="00DB3C22" w:rsidP="00DB3C22">
      <w:pPr>
        <w:spacing w:after="0"/>
        <w:jc w:val="both"/>
        <w:rPr>
          <w:rFonts w:ascii="Aptos" w:hAnsi="Aptos"/>
          <w:lang w:val="ro-RO"/>
        </w:rPr>
      </w:pPr>
    </w:p>
    <w:p w14:paraId="68C9FFCF" w14:textId="77777777" w:rsidR="00DB3C22" w:rsidRPr="00A73C63" w:rsidRDefault="00DB3C22" w:rsidP="00DB3C22">
      <w:pPr>
        <w:spacing w:after="0"/>
        <w:jc w:val="both"/>
        <w:rPr>
          <w:rFonts w:ascii="Aptos" w:hAnsi="Aptos"/>
          <w:lang w:val="ro-RO"/>
        </w:rPr>
      </w:pPr>
      <w:r w:rsidRPr="00A73C63">
        <w:rPr>
          <w:rFonts w:ascii="Aptos" w:hAnsi="Aptos"/>
          <w:b/>
          <w:bCs/>
          <w:lang w:val="ro-RO"/>
        </w:rPr>
        <w:t>Acțiuni pentru instituții subordonate</w:t>
      </w:r>
    </w:p>
    <w:p w14:paraId="28678A22" w14:textId="77777777" w:rsidR="00DB3C22" w:rsidRPr="00A73C63" w:rsidRDefault="00DB3C22" w:rsidP="00DB3C22">
      <w:pPr>
        <w:pStyle w:val="Listparagraf"/>
        <w:numPr>
          <w:ilvl w:val="0"/>
          <w:numId w:val="54"/>
        </w:numPr>
        <w:spacing w:after="0"/>
        <w:jc w:val="both"/>
        <w:rPr>
          <w:rFonts w:ascii="Aptos" w:hAnsi="Aptos"/>
          <w:lang w:val="ro-RO"/>
        </w:rPr>
      </w:pPr>
      <w:r w:rsidRPr="00A73C63">
        <w:rPr>
          <w:rFonts w:ascii="Aptos" w:hAnsi="Aptos"/>
          <w:lang w:val="ro-RO"/>
        </w:rPr>
        <w:t>Profesionalizarea managementului la nivelul instituțiilor subordonate (Poliție, Jandarmerie, Poliție de Frontieră, ISU, IGI), prin introducerea de indicatori de performanță și evaluări anuale;</w:t>
      </w:r>
    </w:p>
    <w:p w14:paraId="272AFD57" w14:textId="77777777" w:rsidR="00DB3C22" w:rsidRPr="00A73C63" w:rsidRDefault="00DB3C22" w:rsidP="00DB3C22">
      <w:pPr>
        <w:pStyle w:val="Listparagraf"/>
        <w:numPr>
          <w:ilvl w:val="0"/>
          <w:numId w:val="54"/>
        </w:numPr>
        <w:spacing w:after="0"/>
        <w:jc w:val="both"/>
        <w:rPr>
          <w:rFonts w:ascii="Aptos" w:hAnsi="Aptos"/>
          <w:lang w:val="ro-RO"/>
        </w:rPr>
      </w:pPr>
      <w:r w:rsidRPr="00A73C63">
        <w:rPr>
          <w:rFonts w:ascii="Aptos" w:hAnsi="Aptos"/>
          <w:lang w:val="ro-RO"/>
        </w:rPr>
        <w:t>Stabilirea unor priorități de acțiune și indicatori specifici de evaluare, în acord cu nevoile de securitate ale cetățenilor și domeniile prioritare de acțiune ale statului, care să se axeze pe combaterea formelor grave de criminalitate împotriva persoanelor sau a bugetului statului (precum evaziune fiscală);</w:t>
      </w:r>
    </w:p>
    <w:p w14:paraId="3745B4EB" w14:textId="77777777" w:rsidR="00DB3C22" w:rsidRPr="00A73C63" w:rsidRDefault="00DB3C22" w:rsidP="00DB3C22">
      <w:pPr>
        <w:pStyle w:val="Listparagraf"/>
        <w:numPr>
          <w:ilvl w:val="0"/>
          <w:numId w:val="54"/>
        </w:numPr>
        <w:spacing w:after="0"/>
        <w:jc w:val="both"/>
        <w:rPr>
          <w:rFonts w:ascii="Aptos" w:hAnsi="Aptos"/>
          <w:lang w:val="ro-RO"/>
        </w:rPr>
      </w:pPr>
      <w:r w:rsidRPr="00A73C63">
        <w:rPr>
          <w:rFonts w:ascii="Aptos" w:hAnsi="Aptos"/>
          <w:lang w:val="ro-RO"/>
        </w:rPr>
        <w:t>Digitalizarea procesului de emitere a documentelor de identitate și de călătorie cu posibilitatea de solicitare și monitorizare online;</w:t>
      </w:r>
    </w:p>
    <w:p w14:paraId="083A6BB3" w14:textId="77777777" w:rsidR="00DB3C22" w:rsidRPr="00A73C63" w:rsidRDefault="00DB3C22" w:rsidP="00DB3C22">
      <w:pPr>
        <w:pStyle w:val="Listparagraf"/>
        <w:numPr>
          <w:ilvl w:val="0"/>
          <w:numId w:val="54"/>
        </w:numPr>
        <w:spacing w:after="0"/>
        <w:jc w:val="both"/>
        <w:rPr>
          <w:rFonts w:ascii="Aptos" w:hAnsi="Aptos"/>
          <w:lang w:val="ro-RO"/>
        </w:rPr>
      </w:pPr>
      <w:r w:rsidRPr="00A73C63">
        <w:rPr>
          <w:rFonts w:ascii="Aptos" w:hAnsi="Aptos"/>
          <w:lang w:val="ro-RO"/>
        </w:rPr>
        <w:t>Sprijinirea structurilor teritoriale de ordine publică prin aplicații informatice dedicate, ghiduri standardizate de intervenție, echipamente și protocoale de cooperare cu serviciile comunitare, în vederea asigurării unor ”străzi fără violență”;</w:t>
      </w:r>
    </w:p>
    <w:p w14:paraId="44425AB7" w14:textId="77777777" w:rsidR="00DB3C22" w:rsidRPr="00A73C63" w:rsidRDefault="00DB3C22" w:rsidP="00DB3C22">
      <w:pPr>
        <w:pStyle w:val="Listparagraf"/>
        <w:numPr>
          <w:ilvl w:val="0"/>
          <w:numId w:val="54"/>
        </w:numPr>
        <w:spacing w:after="0"/>
        <w:jc w:val="both"/>
        <w:rPr>
          <w:rFonts w:ascii="Aptos" w:hAnsi="Aptos"/>
          <w:lang w:val="ro-RO"/>
        </w:rPr>
      </w:pPr>
      <w:r w:rsidRPr="00A73C63">
        <w:rPr>
          <w:rFonts w:ascii="Aptos" w:hAnsi="Aptos"/>
          <w:lang w:val="ro-RO"/>
        </w:rPr>
        <w:t xml:space="preserve">Operaționalizarea cu celeritate a sistemului de procesare automatizată a abaterilor la regimul rutier într-un cadru de interoperabilitate, în care să fie prelucrate </w:t>
      </w:r>
      <w:r w:rsidRPr="00A73C63">
        <w:rPr>
          <w:rFonts w:ascii="Aptos" w:hAnsi="Aptos"/>
          <w:lang w:val="ro-RO"/>
        </w:rPr>
        <w:lastRenderedPageBreak/>
        <w:t>semnalările provenite de la sistemele de detecție ale poliției rutiere, CNAIR, administrației publică locale, ori semnalările participanților la trafic;</w:t>
      </w:r>
    </w:p>
    <w:p w14:paraId="409EEA29" w14:textId="77777777" w:rsidR="00DB3C22" w:rsidRPr="00A73C63" w:rsidRDefault="00DB3C22" w:rsidP="00DB3C22">
      <w:pPr>
        <w:pStyle w:val="Listparagraf"/>
        <w:numPr>
          <w:ilvl w:val="0"/>
          <w:numId w:val="54"/>
        </w:numPr>
        <w:spacing w:after="0"/>
        <w:jc w:val="both"/>
        <w:rPr>
          <w:rFonts w:ascii="Aptos" w:hAnsi="Aptos"/>
          <w:lang w:val="ro-RO"/>
        </w:rPr>
      </w:pPr>
      <w:r w:rsidRPr="00A73C63">
        <w:rPr>
          <w:rFonts w:ascii="Aptos" w:hAnsi="Aptos"/>
          <w:lang w:val="ro-RO"/>
        </w:rPr>
        <w:t>Revizuirea conceptului de pază instituțională prin maximizarea potențialului sistemelor tehnice de securitate în cadrul activității de pază cu jandarmi și instituirea unui sistem dinamic cu „dublă utilizare”: pază și  ordine publică;</w:t>
      </w:r>
    </w:p>
    <w:p w14:paraId="2B89EBE8" w14:textId="77777777" w:rsidR="00DB3C22" w:rsidRPr="00A73C63" w:rsidRDefault="00DB3C22" w:rsidP="00DB3C22">
      <w:pPr>
        <w:pStyle w:val="Listparagraf"/>
        <w:numPr>
          <w:ilvl w:val="0"/>
          <w:numId w:val="54"/>
        </w:numPr>
        <w:spacing w:after="0"/>
        <w:jc w:val="both"/>
        <w:rPr>
          <w:rFonts w:ascii="Aptos" w:hAnsi="Aptos"/>
          <w:lang w:val="ro-RO"/>
        </w:rPr>
      </w:pPr>
      <w:r w:rsidRPr="00A73C63">
        <w:rPr>
          <w:rFonts w:ascii="Aptos" w:hAnsi="Aptos"/>
          <w:lang w:val="ro-RO"/>
        </w:rPr>
        <w:t xml:space="preserve">Lansarea unor programe și campanii de comunicare în licee și școli, cu participarea ca mentori a sportivilor de înaltă performanță ai Clubului Dinamo și a altor cluburi, organizarea de tabere, activități </w:t>
      </w:r>
      <w:proofErr w:type="spellStart"/>
      <w:r w:rsidRPr="00A73C63">
        <w:rPr>
          <w:rFonts w:ascii="Aptos" w:hAnsi="Aptos"/>
          <w:lang w:val="ro-RO"/>
        </w:rPr>
        <w:t>extracuriculare</w:t>
      </w:r>
      <w:proofErr w:type="spellEnd"/>
      <w:r w:rsidRPr="00A73C63">
        <w:rPr>
          <w:rFonts w:ascii="Aptos" w:hAnsi="Aptos"/>
          <w:lang w:val="ro-RO"/>
        </w:rPr>
        <w:t xml:space="preserve"> și campanii media anti-drog, colaborarea cu instituțiile statutului pentru prevenirea criminalității juvenile;</w:t>
      </w:r>
    </w:p>
    <w:p w14:paraId="652BE1EB" w14:textId="77777777" w:rsidR="00DB3C22" w:rsidRPr="00A73C63" w:rsidRDefault="00DB3C22" w:rsidP="00DB3C22">
      <w:pPr>
        <w:pStyle w:val="Listparagraf"/>
        <w:numPr>
          <w:ilvl w:val="0"/>
          <w:numId w:val="54"/>
        </w:numPr>
        <w:spacing w:after="0"/>
        <w:jc w:val="both"/>
        <w:rPr>
          <w:rFonts w:ascii="Aptos" w:hAnsi="Aptos"/>
          <w:lang w:val="ro-RO"/>
        </w:rPr>
      </w:pPr>
      <w:r w:rsidRPr="00A73C63">
        <w:rPr>
          <w:rFonts w:ascii="Aptos" w:hAnsi="Aptos"/>
          <w:lang w:val="ro-RO"/>
        </w:rPr>
        <w:t>Dezvoltarea capacității de identificare, protecție și referire către structurile specializate a victimelor, în special a victimelor traficului de persoane și a violenței de gen;</w:t>
      </w:r>
    </w:p>
    <w:p w14:paraId="5F86EEE1" w14:textId="77777777" w:rsidR="00DB3C22" w:rsidRPr="00A73C63" w:rsidRDefault="00DB3C22" w:rsidP="00DB3C22">
      <w:pPr>
        <w:pStyle w:val="Listparagraf"/>
        <w:numPr>
          <w:ilvl w:val="0"/>
          <w:numId w:val="54"/>
        </w:numPr>
        <w:spacing w:after="0"/>
        <w:jc w:val="both"/>
        <w:rPr>
          <w:rFonts w:ascii="Aptos" w:hAnsi="Aptos"/>
          <w:lang w:val="ro-RO"/>
        </w:rPr>
      </w:pPr>
      <w:r w:rsidRPr="00A73C63">
        <w:rPr>
          <w:rFonts w:ascii="Aptos" w:hAnsi="Aptos"/>
          <w:lang w:val="ro-RO"/>
        </w:rPr>
        <w:t xml:space="preserve">Eficientizarea mecanismelor de monitorizare a persoanelor liberate din penitenciar, a celor supuse unor măsuri privative de libertate, a celor cu istoric violent, a agresorilor sexuali și traficanților de droguri; </w:t>
      </w:r>
    </w:p>
    <w:p w14:paraId="568706E7" w14:textId="77777777" w:rsidR="00DB3C22" w:rsidRPr="00A73C63" w:rsidRDefault="00DB3C22" w:rsidP="00DB3C22">
      <w:pPr>
        <w:pStyle w:val="Listparagraf"/>
        <w:numPr>
          <w:ilvl w:val="0"/>
          <w:numId w:val="54"/>
        </w:numPr>
        <w:spacing w:after="0"/>
        <w:jc w:val="both"/>
        <w:rPr>
          <w:rFonts w:ascii="Aptos" w:hAnsi="Aptos"/>
          <w:lang w:val="ro-RO"/>
        </w:rPr>
      </w:pPr>
      <w:r w:rsidRPr="00A73C63">
        <w:rPr>
          <w:rFonts w:ascii="Aptos" w:hAnsi="Aptos"/>
          <w:lang w:val="ro-RO"/>
        </w:rPr>
        <w:t xml:space="preserve">Executarea măsurilor prevăzute de Plan Național de Combatere a Violenței Școlare, document care asigură cadrul de cooperare între toți actorii implicați în tot ce înseamnă siguranța în mediul școlar, într-o abordare centrată pe copil.  </w:t>
      </w:r>
    </w:p>
    <w:p w14:paraId="1520AB9B" w14:textId="77777777" w:rsidR="00DB3C22" w:rsidRPr="00A73C63" w:rsidRDefault="00DB3C22" w:rsidP="00DB3C22">
      <w:pPr>
        <w:pStyle w:val="Listparagraf"/>
        <w:numPr>
          <w:ilvl w:val="0"/>
          <w:numId w:val="54"/>
        </w:numPr>
        <w:spacing w:after="0"/>
        <w:jc w:val="both"/>
        <w:rPr>
          <w:rFonts w:ascii="Aptos" w:hAnsi="Aptos"/>
          <w:lang w:val="ro-RO"/>
        </w:rPr>
      </w:pPr>
      <w:r w:rsidRPr="00A73C63">
        <w:rPr>
          <w:rFonts w:ascii="Aptos" w:hAnsi="Aptos"/>
          <w:lang w:val="ro-RO"/>
        </w:rPr>
        <w:t>Dotarea Inspectoratelor pentru Situații de Urgență cu tehnologie de ultimă generație și adaptarea capacității de intervenție la noile riscuri climatice.</w:t>
      </w:r>
    </w:p>
    <w:p w14:paraId="21640B10" w14:textId="77777777" w:rsidR="00DB3C22" w:rsidRPr="00A73C63" w:rsidRDefault="00DB3C22" w:rsidP="00DB3C22">
      <w:pPr>
        <w:spacing w:after="0"/>
        <w:jc w:val="both"/>
        <w:rPr>
          <w:rFonts w:ascii="Aptos" w:hAnsi="Aptos"/>
          <w:lang w:val="ro-RO"/>
        </w:rPr>
      </w:pPr>
      <w:r w:rsidRPr="00A73C63">
        <w:rPr>
          <w:rFonts w:ascii="Aptos" w:hAnsi="Aptos"/>
          <w:b/>
          <w:bCs/>
          <w:lang w:val="ro-RO"/>
        </w:rPr>
        <w:t>Măsuri de debirocratizare / digitalizare</w:t>
      </w:r>
    </w:p>
    <w:p w14:paraId="16092FAB" w14:textId="77777777" w:rsidR="00DB3C22" w:rsidRPr="00A73C63" w:rsidRDefault="00DB3C22" w:rsidP="00DB3C22">
      <w:pPr>
        <w:pStyle w:val="Listparagraf"/>
        <w:numPr>
          <w:ilvl w:val="0"/>
          <w:numId w:val="55"/>
        </w:numPr>
        <w:spacing w:after="0"/>
        <w:jc w:val="both"/>
        <w:rPr>
          <w:rFonts w:ascii="Aptos" w:hAnsi="Aptos"/>
          <w:lang w:val="ro-RO"/>
        </w:rPr>
      </w:pPr>
      <w:r w:rsidRPr="00A73C63">
        <w:rPr>
          <w:rFonts w:ascii="Aptos" w:hAnsi="Aptos"/>
          <w:lang w:val="ro-RO"/>
        </w:rPr>
        <w:t>Extinderea serviciilor electronice oferite cetățenilor de către MAI, printr-un portal unic integrat pentru pașapoarte, permise, cărți de identitate și certificate de cazier.</w:t>
      </w:r>
    </w:p>
    <w:p w14:paraId="79767834" w14:textId="77777777" w:rsidR="00DB3C22" w:rsidRPr="00A73C63" w:rsidRDefault="00DB3C22" w:rsidP="00DB3C22">
      <w:pPr>
        <w:pStyle w:val="Listparagraf"/>
        <w:numPr>
          <w:ilvl w:val="0"/>
          <w:numId w:val="55"/>
        </w:numPr>
        <w:spacing w:after="0"/>
        <w:jc w:val="both"/>
        <w:rPr>
          <w:rFonts w:ascii="Aptos" w:hAnsi="Aptos"/>
          <w:lang w:val="ro-RO"/>
        </w:rPr>
      </w:pPr>
      <w:r w:rsidRPr="00A73C63">
        <w:rPr>
          <w:rFonts w:ascii="Aptos" w:hAnsi="Aptos"/>
          <w:lang w:val="ro-RO"/>
        </w:rPr>
        <w:t>Automatizarea proceselor administrative interne (avize, cereri, transferuri) și interoperabilitatea bazelor de date interne cu cele ale altor ministere (Justiție, Muncă, Educație), precum și revizuirea proceselor și procedurilor pentru eliminarea redundanțelor și optimizarea fluxurilor de lucru;</w:t>
      </w:r>
    </w:p>
    <w:p w14:paraId="50EE4EDD" w14:textId="77777777" w:rsidR="00DB3C22" w:rsidRPr="00A73C63" w:rsidRDefault="00DB3C22" w:rsidP="00DB3C22">
      <w:pPr>
        <w:pStyle w:val="Listparagraf"/>
        <w:numPr>
          <w:ilvl w:val="0"/>
          <w:numId w:val="55"/>
        </w:numPr>
        <w:spacing w:after="0"/>
        <w:jc w:val="both"/>
        <w:rPr>
          <w:rFonts w:ascii="Aptos" w:hAnsi="Aptos"/>
          <w:lang w:val="ro-RO"/>
        </w:rPr>
      </w:pPr>
      <w:r w:rsidRPr="00A73C63">
        <w:rPr>
          <w:rFonts w:ascii="Aptos" w:hAnsi="Aptos"/>
          <w:lang w:val="ro-RO"/>
        </w:rPr>
        <w:t>Implementarea unei soluții de management electronic al dosarelor pentru personalul MAI, cu funcționalități de planificare, formare și evaluare;</w:t>
      </w:r>
    </w:p>
    <w:p w14:paraId="61544462" w14:textId="77777777" w:rsidR="00DB3C22" w:rsidRPr="00A73C63" w:rsidRDefault="00DB3C22" w:rsidP="00DB3C22">
      <w:pPr>
        <w:pStyle w:val="Listparagraf"/>
        <w:numPr>
          <w:ilvl w:val="0"/>
          <w:numId w:val="55"/>
        </w:numPr>
        <w:tabs>
          <w:tab w:val="left" w:pos="0"/>
          <w:tab w:val="left" w:pos="9637"/>
        </w:tabs>
        <w:spacing w:after="0" w:line="276" w:lineRule="auto"/>
        <w:jc w:val="both"/>
        <w:rPr>
          <w:rFonts w:ascii="Aptos" w:hAnsi="Aptos"/>
          <w:lang w:val="ro-RO"/>
        </w:rPr>
      </w:pPr>
      <w:r w:rsidRPr="00A73C63">
        <w:rPr>
          <w:rFonts w:ascii="Aptos" w:hAnsi="Aptos"/>
          <w:lang w:val="ro-RO"/>
        </w:rPr>
        <w:t xml:space="preserve">Implementarea cadrului național pentru interoperabilitatea dintre sistemele de informații ale Uniunii Europene în domeniul frontierelor și vizelor, al cooperării polițienești și judiciare și al azilului și migrației (SIS, EES, </w:t>
      </w:r>
      <w:proofErr w:type="spellStart"/>
      <w:r w:rsidRPr="00A73C63">
        <w:rPr>
          <w:rFonts w:ascii="Aptos" w:hAnsi="Aptos"/>
          <w:lang w:val="ro-RO"/>
        </w:rPr>
        <w:t>Eurodac</w:t>
      </w:r>
      <w:proofErr w:type="spellEnd"/>
      <w:r w:rsidRPr="00A73C63">
        <w:rPr>
          <w:rFonts w:ascii="Aptos" w:hAnsi="Aptos"/>
          <w:lang w:val="ro-RO"/>
        </w:rPr>
        <w:t>, ETIAS, VIS, ECRIS-TCN);</w:t>
      </w:r>
    </w:p>
    <w:p w14:paraId="78D0441B" w14:textId="77777777" w:rsidR="00DB3C22" w:rsidRPr="00A73C63" w:rsidRDefault="00DB3C22" w:rsidP="00DB3C22">
      <w:pPr>
        <w:pStyle w:val="Listparagraf"/>
        <w:numPr>
          <w:ilvl w:val="0"/>
          <w:numId w:val="55"/>
        </w:numPr>
        <w:spacing w:after="0"/>
        <w:jc w:val="both"/>
        <w:rPr>
          <w:rFonts w:ascii="Aptos" w:hAnsi="Aptos"/>
          <w:lang w:val="ro-RO"/>
        </w:rPr>
      </w:pPr>
      <w:r w:rsidRPr="00A73C63">
        <w:rPr>
          <w:rFonts w:ascii="Aptos" w:hAnsi="Aptos"/>
          <w:lang w:val="ro-RO"/>
        </w:rPr>
        <w:t>Înființarea unei unități de transformare digitală care să supervizeze proiectele IT&amp;C ale ministerului și să asigure coerența arhitecturii informatice;</w:t>
      </w:r>
    </w:p>
    <w:p w14:paraId="68D1BE36" w14:textId="77777777" w:rsidR="00DB3C22" w:rsidRPr="00A73C63" w:rsidRDefault="00DB3C22" w:rsidP="00DB3C22">
      <w:pPr>
        <w:pStyle w:val="Listparagraf"/>
        <w:numPr>
          <w:ilvl w:val="0"/>
          <w:numId w:val="55"/>
        </w:numPr>
        <w:tabs>
          <w:tab w:val="left" w:pos="0"/>
          <w:tab w:val="left" w:pos="9637"/>
        </w:tabs>
        <w:spacing w:after="0" w:line="276" w:lineRule="auto"/>
        <w:jc w:val="both"/>
        <w:rPr>
          <w:rFonts w:ascii="Aptos" w:hAnsi="Aptos"/>
          <w:lang w:val="ro-RO"/>
        </w:rPr>
      </w:pPr>
      <w:r w:rsidRPr="00A73C63">
        <w:rPr>
          <w:rFonts w:ascii="Aptos" w:hAnsi="Aptos"/>
          <w:lang w:val="ro-RO"/>
        </w:rPr>
        <w:t>Digitalizarea serviciilor oferite la nivelul IGI, atât angajatorilor cât și lucrătorilor străini, precum și recalibrarea activității de control pentru identificarea cu celeritate a nerespectării condițiilor de ședere și a cazurilor de exploatare;</w:t>
      </w:r>
    </w:p>
    <w:p w14:paraId="517B07F1" w14:textId="77777777" w:rsidR="00DB3C22" w:rsidRPr="00A73C63" w:rsidRDefault="00DB3C22" w:rsidP="00DB3C22">
      <w:pPr>
        <w:pStyle w:val="Listparagraf"/>
        <w:numPr>
          <w:ilvl w:val="0"/>
          <w:numId w:val="55"/>
        </w:numPr>
        <w:tabs>
          <w:tab w:val="left" w:pos="0"/>
          <w:tab w:val="left" w:pos="9637"/>
        </w:tabs>
        <w:spacing w:after="0" w:line="276" w:lineRule="auto"/>
        <w:jc w:val="both"/>
        <w:rPr>
          <w:rFonts w:ascii="Aptos" w:hAnsi="Aptos"/>
          <w:lang w:val="ro-RO"/>
        </w:rPr>
      </w:pPr>
      <w:r w:rsidRPr="00A73C63">
        <w:rPr>
          <w:rFonts w:ascii="Aptos" w:hAnsi="Aptos"/>
          <w:lang w:val="ro-RO"/>
        </w:rPr>
        <w:lastRenderedPageBreak/>
        <w:t>MAI, prin Arhivele Naționale, va stabili un concept strategic pentru îmbunătățirea competențelor în raport cu arhivele create digital și va emite linii directoare, pentru organizațiile din sectorul public, pornind de la conceptul „</w:t>
      </w:r>
      <w:proofErr w:type="spellStart"/>
      <w:r w:rsidRPr="00A73C63">
        <w:rPr>
          <w:rFonts w:ascii="Aptos" w:hAnsi="Aptos"/>
          <w:lang w:val="ro-RO"/>
        </w:rPr>
        <w:t>Archiving</w:t>
      </w:r>
      <w:proofErr w:type="spellEnd"/>
      <w:r w:rsidRPr="00A73C63">
        <w:rPr>
          <w:rFonts w:ascii="Aptos" w:hAnsi="Aptos"/>
          <w:lang w:val="ro-RO"/>
        </w:rPr>
        <w:t xml:space="preserve"> </w:t>
      </w:r>
      <w:proofErr w:type="spellStart"/>
      <w:r w:rsidRPr="00A73C63">
        <w:rPr>
          <w:rFonts w:ascii="Aptos" w:hAnsi="Aptos"/>
          <w:lang w:val="ro-RO"/>
        </w:rPr>
        <w:t>by</w:t>
      </w:r>
      <w:proofErr w:type="spellEnd"/>
      <w:r w:rsidRPr="00A73C63">
        <w:rPr>
          <w:rFonts w:ascii="Aptos" w:hAnsi="Aptos"/>
          <w:lang w:val="ro-RO"/>
        </w:rPr>
        <w:t xml:space="preserve"> design” implementat deja de mai multe state europene;</w:t>
      </w:r>
    </w:p>
    <w:p w14:paraId="77EC78B9" w14:textId="77777777" w:rsidR="00DB3C22" w:rsidRPr="00A73C63" w:rsidRDefault="00DB3C22" w:rsidP="00DB3C22">
      <w:pPr>
        <w:pStyle w:val="Listparagraf"/>
        <w:numPr>
          <w:ilvl w:val="0"/>
          <w:numId w:val="55"/>
        </w:numPr>
        <w:tabs>
          <w:tab w:val="left" w:pos="0"/>
          <w:tab w:val="left" w:pos="9637"/>
        </w:tabs>
        <w:spacing w:after="0" w:line="276" w:lineRule="auto"/>
        <w:jc w:val="both"/>
        <w:rPr>
          <w:rFonts w:ascii="Aptos" w:hAnsi="Aptos"/>
          <w:lang w:val="ro-RO"/>
        </w:rPr>
      </w:pPr>
      <w:r w:rsidRPr="00A73C63">
        <w:rPr>
          <w:rFonts w:ascii="Aptos" w:hAnsi="Aptos"/>
          <w:lang w:val="ro-RO"/>
        </w:rPr>
        <w:t>Sprijinirea demersului național de implementare a conceptelor de ”Identitate electronică” și ”domiciliu electronic”, ca piloni esențiali ai transformării digitale și e-guvernării, care răspund cerințelor de a crea o administrație publică modernă, eficientă și transparentă în relația cu cetățenii, mediul de afaceri și chiar în relația inter-instituții.</w:t>
      </w:r>
    </w:p>
    <w:p w14:paraId="45E038AF" w14:textId="77777777" w:rsidR="00DB3C22" w:rsidRPr="00A73C63" w:rsidRDefault="00DB3C22" w:rsidP="00DB3C22">
      <w:pPr>
        <w:spacing w:after="0"/>
        <w:jc w:val="both"/>
        <w:rPr>
          <w:rFonts w:ascii="Aptos" w:hAnsi="Aptos"/>
          <w:lang w:val="ro-RO"/>
        </w:rPr>
      </w:pPr>
      <w:r w:rsidRPr="00A73C63">
        <w:rPr>
          <w:rFonts w:ascii="Aptos" w:hAnsi="Aptos"/>
          <w:b/>
          <w:bCs/>
          <w:lang w:val="ro-RO"/>
        </w:rPr>
        <w:t xml:space="preserve"> Altele</w:t>
      </w:r>
    </w:p>
    <w:p w14:paraId="45EB6592" w14:textId="77777777" w:rsidR="00DB3C22" w:rsidRPr="00A73C63" w:rsidRDefault="00DB3C22" w:rsidP="00DB3C22">
      <w:pPr>
        <w:pStyle w:val="Listparagraf"/>
        <w:numPr>
          <w:ilvl w:val="0"/>
          <w:numId w:val="56"/>
        </w:numPr>
        <w:spacing w:after="0"/>
        <w:jc w:val="both"/>
        <w:rPr>
          <w:rFonts w:ascii="Aptos" w:hAnsi="Aptos"/>
          <w:lang w:val="ro-RO"/>
        </w:rPr>
      </w:pPr>
      <w:r w:rsidRPr="00A73C63">
        <w:rPr>
          <w:rFonts w:ascii="Aptos" w:hAnsi="Aptos"/>
          <w:lang w:val="ro-RO"/>
        </w:rPr>
        <w:t xml:space="preserve">Elaborarea Strategiei Naționale pentru Siguranță Internă 2026–2030, cu obiective clare în domeniul ordinii și siguranței publice, precum și adaptarea strategiilor în materie de frontieră și migrație la noile documente programatice ale UE; </w:t>
      </w:r>
    </w:p>
    <w:p w14:paraId="72A45D44" w14:textId="77777777" w:rsidR="00DB3C22" w:rsidRPr="00A73C63" w:rsidRDefault="00DB3C22" w:rsidP="00DB3C22">
      <w:pPr>
        <w:pStyle w:val="Listparagraf"/>
        <w:numPr>
          <w:ilvl w:val="0"/>
          <w:numId w:val="56"/>
        </w:numPr>
        <w:spacing w:after="0"/>
        <w:jc w:val="both"/>
        <w:rPr>
          <w:rFonts w:ascii="Aptos" w:hAnsi="Aptos"/>
          <w:lang w:val="ro-RO"/>
        </w:rPr>
      </w:pPr>
      <w:r w:rsidRPr="00A73C63">
        <w:rPr>
          <w:rFonts w:ascii="Aptos" w:hAnsi="Aptos"/>
          <w:lang w:val="ro-RO"/>
        </w:rPr>
        <w:t>Consolidarea cooperării internaționale în materie de combatere a infracționalității transfrontaliere prin participarea activă în rețelele europene și accesarea fondurilor dedicate (ex. Hercule, ISF);</w:t>
      </w:r>
    </w:p>
    <w:p w14:paraId="269AE1A1" w14:textId="77777777" w:rsidR="00DB3C22" w:rsidRPr="00A73C63" w:rsidRDefault="00DB3C22" w:rsidP="00DB3C22">
      <w:pPr>
        <w:pStyle w:val="Listparagraf"/>
        <w:numPr>
          <w:ilvl w:val="0"/>
          <w:numId w:val="56"/>
        </w:numPr>
        <w:spacing w:after="0"/>
        <w:jc w:val="both"/>
        <w:rPr>
          <w:rFonts w:ascii="Aptos" w:hAnsi="Aptos"/>
          <w:lang w:val="ro-RO"/>
        </w:rPr>
      </w:pPr>
      <w:r w:rsidRPr="00A73C63">
        <w:rPr>
          <w:rFonts w:ascii="Aptos" w:hAnsi="Aptos"/>
          <w:lang w:val="ro-RO"/>
        </w:rPr>
        <w:t>Dezvoltarea unui program național de educație pentru siguranță în școli, în parteneriat cu Ministerul Educației și organizațiile neguvernamentale;</w:t>
      </w:r>
    </w:p>
    <w:p w14:paraId="1ECEB4EF" w14:textId="77777777" w:rsidR="00DB3C22" w:rsidRPr="00A73C63" w:rsidRDefault="00DB3C22" w:rsidP="00DB3C22">
      <w:pPr>
        <w:pStyle w:val="Listparagraf"/>
        <w:numPr>
          <w:ilvl w:val="0"/>
          <w:numId w:val="56"/>
        </w:numPr>
        <w:spacing w:after="0"/>
        <w:jc w:val="both"/>
        <w:rPr>
          <w:rFonts w:ascii="Aptos" w:hAnsi="Aptos"/>
          <w:lang w:val="ro-RO"/>
        </w:rPr>
      </w:pPr>
      <w:r w:rsidRPr="00A73C63">
        <w:rPr>
          <w:rFonts w:ascii="Aptos" w:hAnsi="Aptos"/>
          <w:lang w:val="ro-RO"/>
        </w:rPr>
        <w:t>Lansarea unui cadru de dialog permanent cu societatea civilă, comunitățile locale și mediul academic pentru creșterea încrederii în structurile MAI.</w:t>
      </w:r>
    </w:p>
    <w:p w14:paraId="7AFFE753" w14:textId="77777777" w:rsidR="00DB3C22" w:rsidRPr="00A73C63" w:rsidRDefault="00DB3C22" w:rsidP="00DB3C22">
      <w:pPr>
        <w:pStyle w:val="Listparagraf"/>
        <w:numPr>
          <w:ilvl w:val="0"/>
          <w:numId w:val="56"/>
        </w:numPr>
        <w:spacing w:after="0"/>
        <w:jc w:val="both"/>
        <w:rPr>
          <w:rFonts w:ascii="Aptos" w:hAnsi="Aptos"/>
          <w:lang w:val="ro-RO"/>
        </w:rPr>
      </w:pPr>
      <w:r w:rsidRPr="00A73C63">
        <w:rPr>
          <w:rFonts w:ascii="Aptos" w:hAnsi="Aptos"/>
          <w:lang w:val="ro-RO"/>
        </w:rPr>
        <w:t>Creșterea implicării societății civile;</w:t>
      </w:r>
    </w:p>
    <w:p w14:paraId="465A4553" w14:textId="77777777" w:rsidR="00DB3C22" w:rsidRPr="00A73C63" w:rsidRDefault="00DB3C22" w:rsidP="00DB3C22">
      <w:pPr>
        <w:pStyle w:val="Listparagraf"/>
        <w:numPr>
          <w:ilvl w:val="0"/>
          <w:numId w:val="56"/>
        </w:numPr>
        <w:spacing w:after="0"/>
        <w:jc w:val="both"/>
        <w:rPr>
          <w:rFonts w:ascii="Aptos" w:hAnsi="Aptos"/>
          <w:lang w:val="ro-RO"/>
        </w:rPr>
      </w:pPr>
      <w:r w:rsidRPr="00A73C63">
        <w:rPr>
          <w:rFonts w:ascii="Aptos" w:hAnsi="Aptos"/>
          <w:lang w:val="ro-RO"/>
        </w:rPr>
        <w:t>Promovarea educației și conștientizării privind reziliența și siguranța în școli și universități;</w:t>
      </w:r>
    </w:p>
    <w:p w14:paraId="102269D5" w14:textId="77777777" w:rsidR="00DB3C22" w:rsidRPr="00A73C63" w:rsidRDefault="00DB3C22" w:rsidP="00DB3C22">
      <w:pPr>
        <w:pStyle w:val="Listparagraf"/>
        <w:numPr>
          <w:ilvl w:val="0"/>
          <w:numId w:val="56"/>
        </w:numPr>
        <w:spacing w:after="0"/>
        <w:jc w:val="both"/>
        <w:rPr>
          <w:rFonts w:ascii="Aptos" w:hAnsi="Aptos"/>
          <w:lang w:val="ro-RO"/>
        </w:rPr>
      </w:pPr>
      <w:r w:rsidRPr="00A73C63">
        <w:rPr>
          <w:rFonts w:ascii="Aptos" w:hAnsi="Aptos"/>
          <w:lang w:val="ro-RO"/>
        </w:rPr>
        <w:t>Participare activă la elaborarea și aplicarea politicilor globale pentru prevenirea și reducerea riscurilor generate de dezastre și amenințări emergente.</w:t>
      </w:r>
    </w:p>
    <w:p w14:paraId="1342BA58" w14:textId="77777777" w:rsidR="00DB3C22" w:rsidRPr="00A73C63" w:rsidRDefault="00DB3C22" w:rsidP="00DB3C22">
      <w:pPr>
        <w:jc w:val="center"/>
        <w:rPr>
          <w:rFonts w:ascii="Aptos" w:eastAsia="Times New Roman" w:hAnsi="Aptos" w:cs="Times New Roman"/>
          <w:b/>
          <w:lang w:val="ro-RO"/>
        </w:rPr>
      </w:pPr>
    </w:p>
    <w:p w14:paraId="01F36AA9" w14:textId="77777777" w:rsidR="00DB3C22" w:rsidRDefault="00DB3C22" w:rsidP="00DB3C22">
      <w:pPr>
        <w:jc w:val="center"/>
        <w:rPr>
          <w:rFonts w:ascii="Aptos" w:eastAsia="Times New Roman" w:hAnsi="Aptos" w:cs="Times New Roman"/>
          <w:b/>
          <w:u w:val="single"/>
          <w:lang w:val="ro-RO"/>
        </w:rPr>
      </w:pPr>
    </w:p>
    <w:p w14:paraId="724F7AB5" w14:textId="77777777" w:rsidR="00DB3C22" w:rsidRDefault="00DB3C22" w:rsidP="00DB3C22">
      <w:pPr>
        <w:jc w:val="center"/>
        <w:rPr>
          <w:rFonts w:ascii="Aptos" w:eastAsia="Times New Roman" w:hAnsi="Aptos" w:cs="Times New Roman"/>
          <w:b/>
          <w:u w:val="single"/>
          <w:lang w:val="ro-RO"/>
        </w:rPr>
      </w:pPr>
    </w:p>
    <w:p w14:paraId="6E235D20" w14:textId="77777777" w:rsidR="00DB3C22" w:rsidRDefault="00DB3C22" w:rsidP="00DB3C22">
      <w:pPr>
        <w:jc w:val="center"/>
        <w:rPr>
          <w:rFonts w:ascii="Aptos" w:eastAsia="Times New Roman" w:hAnsi="Aptos" w:cs="Times New Roman"/>
          <w:b/>
          <w:u w:val="single"/>
          <w:lang w:val="ro-RO"/>
        </w:rPr>
      </w:pPr>
    </w:p>
    <w:p w14:paraId="5DB890A1" w14:textId="77777777" w:rsidR="00DB3C22" w:rsidRDefault="00DB3C22" w:rsidP="00DB3C22">
      <w:pPr>
        <w:jc w:val="center"/>
        <w:rPr>
          <w:rFonts w:ascii="Aptos" w:eastAsia="Times New Roman" w:hAnsi="Aptos" w:cs="Times New Roman"/>
          <w:b/>
          <w:u w:val="single"/>
          <w:lang w:val="ro-RO"/>
        </w:rPr>
      </w:pPr>
    </w:p>
    <w:p w14:paraId="0C916202" w14:textId="77777777" w:rsidR="00DB3C22" w:rsidRDefault="00DB3C22" w:rsidP="00DB3C22">
      <w:pPr>
        <w:jc w:val="center"/>
        <w:rPr>
          <w:rFonts w:ascii="Aptos" w:eastAsia="Times New Roman" w:hAnsi="Aptos" w:cs="Times New Roman"/>
          <w:b/>
          <w:u w:val="single"/>
          <w:lang w:val="ro-RO"/>
        </w:rPr>
      </w:pPr>
    </w:p>
    <w:p w14:paraId="4069A152" w14:textId="77777777" w:rsidR="00DB3C22" w:rsidRDefault="00DB3C22" w:rsidP="00DB3C22">
      <w:pPr>
        <w:jc w:val="center"/>
        <w:rPr>
          <w:rFonts w:ascii="Aptos" w:eastAsia="Times New Roman" w:hAnsi="Aptos" w:cs="Times New Roman"/>
          <w:b/>
          <w:u w:val="single"/>
          <w:lang w:val="ro-RO"/>
        </w:rPr>
      </w:pPr>
    </w:p>
    <w:p w14:paraId="2F5EA247" w14:textId="77777777" w:rsidR="00DB3C22" w:rsidRDefault="00DB3C22" w:rsidP="00DB3C22">
      <w:pPr>
        <w:jc w:val="center"/>
        <w:rPr>
          <w:rFonts w:ascii="Aptos" w:eastAsia="Times New Roman" w:hAnsi="Aptos" w:cs="Times New Roman"/>
          <w:b/>
          <w:u w:val="single"/>
          <w:lang w:val="ro-RO"/>
        </w:rPr>
      </w:pPr>
    </w:p>
    <w:p w14:paraId="5C844F50" w14:textId="77777777" w:rsidR="00DB3C22" w:rsidRDefault="00DB3C22" w:rsidP="00DB3C22">
      <w:pPr>
        <w:jc w:val="center"/>
        <w:rPr>
          <w:rFonts w:ascii="Aptos" w:eastAsia="Times New Roman" w:hAnsi="Aptos" w:cs="Times New Roman"/>
          <w:b/>
          <w:u w:val="single"/>
          <w:lang w:val="ro-RO"/>
        </w:rPr>
      </w:pPr>
    </w:p>
    <w:p w14:paraId="5AE3A1E1" w14:textId="77777777" w:rsidR="00DB3C22" w:rsidRDefault="00DB3C22" w:rsidP="00DB3C22">
      <w:pPr>
        <w:jc w:val="center"/>
        <w:rPr>
          <w:rFonts w:ascii="Aptos" w:eastAsia="Times New Roman" w:hAnsi="Aptos" w:cs="Times New Roman"/>
          <w:b/>
          <w:u w:val="single"/>
          <w:lang w:val="ro-RO"/>
        </w:rPr>
      </w:pPr>
    </w:p>
    <w:p w14:paraId="69C60B34" w14:textId="77777777" w:rsidR="00DB3C22" w:rsidRDefault="00DB3C22" w:rsidP="00DB3C22">
      <w:pPr>
        <w:jc w:val="center"/>
        <w:rPr>
          <w:rFonts w:ascii="Aptos" w:eastAsia="Times New Roman" w:hAnsi="Aptos" w:cs="Times New Roman"/>
          <w:b/>
          <w:u w:val="single"/>
          <w:lang w:val="ro-RO"/>
        </w:rPr>
      </w:pPr>
    </w:p>
    <w:p w14:paraId="6DA8BB41" w14:textId="77777777" w:rsidR="00DB3C22" w:rsidRDefault="00DB3C22" w:rsidP="00DB3C22">
      <w:pPr>
        <w:jc w:val="center"/>
        <w:rPr>
          <w:rFonts w:ascii="Aptos" w:eastAsia="Times New Roman" w:hAnsi="Aptos" w:cs="Times New Roman"/>
          <w:b/>
          <w:u w:val="single"/>
          <w:lang w:val="ro-RO"/>
        </w:rPr>
      </w:pPr>
    </w:p>
    <w:p w14:paraId="7D24A5FE" w14:textId="77777777" w:rsidR="00DB3C22" w:rsidRPr="00A73C63" w:rsidRDefault="00DB3C22" w:rsidP="00DB3C22">
      <w:pPr>
        <w:jc w:val="center"/>
        <w:rPr>
          <w:rFonts w:ascii="Aptos" w:eastAsia="Times New Roman" w:hAnsi="Aptos" w:cs="Times New Roman"/>
          <w:b/>
          <w:u w:val="single"/>
          <w:lang w:val="ro-RO"/>
        </w:rPr>
      </w:pPr>
      <w:r w:rsidRPr="00A73C63">
        <w:rPr>
          <w:rFonts w:ascii="Aptos" w:eastAsia="Times New Roman" w:hAnsi="Aptos" w:cs="Times New Roman"/>
          <w:b/>
          <w:u w:val="single"/>
          <w:lang w:val="ro-RO"/>
        </w:rPr>
        <w:t>AFACERI EXTERNE</w:t>
      </w:r>
    </w:p>
    <w:p w14:paraId="02010B5F" w14:textId="77777777" w:rsidR="00DB3C22" w:rsidRPr="00A73C63" w:rsidRDefault="00DB3C22" w:rsidP="00DB3C22">
      <w:pPr>
        <w:spacing w:after="0"/>
        <w:jc w:val="both"/>
        <w:rPr>
          <w:rFonts w:ascii="Aptos" w:eastAsia="Times New Roman" w:hAnsi="Aptos" w:cs="Times New Roman"/>
          <w:b/>
          <w:lang w:val="ro-RO"/>
        </w:rPr>
      </w:pPr>
    </w:p>
    <w:p w14:paraId="7D1DE5FE" w14:textId="77777777" w:rsidR="00DB3C22" w:rsidRPr="00A73C63" w:rsidRDefault="00DB3C22" w:rsidP="00DB3C22">
      <w:pPr>
        <w:spacing w:after="0"/>
        <w:jc w:val="both"/>
        <w:rPr>
          <w:rFonts w:ascii="Aptos" w:eastAsia="Times New Roman" w:hAnsi="Aptos" w:cs="Times New Roman"/>
          <w:b/>
          <w:lang w:val="ro-RO"/>
        </w:rPr>
      </w:pPr>
      <w:r w:rsidRPr="00A73C63">
        <w:rPr>
          <w:rFonts w:ascii="Aptos" w:eastAsia="Times New Roman" w:hAnsi="Aptos" w:cs="Times New Roman"/>
          <w:b/>
          <w:lang w:val="ro-RO"/>
        </w:rPr>
        <w:t>Misiunea și adaptarea la contextul internațional</w:t>
      </w:r>
    </w:p>
    <w:p w14:paraId="7F0D411A" w14:textId="77777777" w:rsidR="00DB3C22" w:rsidRPr="00A73C63" w:rsidRDefault="00DB3C22" w:rsidP="00DB3C22">
      <w:pPr>
        <w:spacing w:after="0"/>
        <w:jc w:val="both"/>
        <w:rPr>
          <w:rFonts w:ascii="Aptos" w:eastAsia="Times New Roman" w:hAnsi="Aptos" w:cs="Times New Roman"/>
          <w:lang w:val="ro-RO"/>
        </w:rPr>
      </w:pPr>
      <w:r w:rsidRPr="00A73C63">
        <w:rPr>
          <w:rFonts w:ascii="Aptos" w:eastAsia="Times New Roman" w:hAnsi="Aptos" w:cs="Times New Roman"/>
          <w:lang w:val="ro-RO"/>
        </w:rPr>
        <w:t>Siguranța națională, accesul la prosperitate și parcursul de viitor al României sunt fundamental legate și de marile reușite din politica externă: apartenența la NATO, aderarea la UE, parteneriatul strategic cu SUA și buna vecinătate iar protejarea acestora a fost și rămâne o prioritate.</w:t>
      </w:r>
    </w:p>
    <w:p w14:paraId="3A876EB8" w14:textId="77777777" w:rsidR="00DB3C22" w:rsidRPr="00A73C63" w:rsidRDefault="00DB3C22" w:rsidP="00DB3C22">
      <w:pPr>
        <w:spacing w:after="0"/>
        <w:jc w:val="both"/>
        <w:rPr>
          <w:rFonts w:ascii="Aptos" w:eastAsia="Times New Roman" w:hAnsi="Aptos" w:cs="Times New Roman"/>
          <w:lang w:val="ro-RO"/>
        </w:rPr>
      </w:pPr>
      <w:r w:rsidRPr="00A73C63">
        <w:rPr>
          <w:rFonts w:ascii="Aptos" w:eastAsia="Times New Roman" w:hAnsi="Aptos" w:cs="Times New Roman"/>
          <w:lang w:val="ro-RO"/>
        </w:rPr>
        <w:t xml:space="preserve">Avem acum însă un context geopolitic volatil, schimbări în alianțele globale, un război hibrid extins în regiune și oportunități economice pe care alte țări le abordează cu toată forța diplomatică și de negociere a statelor lor. </w:t>
      </w:r>
    </w:p>
    <w:p w14:paraId="78AF4E73" w14:textId="77777777" w:rsidR="00DB3C22" w:rsidRPr="00A73C63" w:rsidRDefault="00DB3C22" w:rsidP="00DB3C22">
      <w:pPr>
        <w:spacing w:after="0"/>
        <w:jc w:val="both"/>
        <w:rPr>
          <w:rFonts w:ascii="Aptos" w:eastAsia="Times New Roman" w:hAnsi="Aptos" w:cs="Times New Roman"/>
          <w:lang w:val="ro-RO"/>
        </w:rPr>
      </w:pPr>
      <w:r w:rsidRPr="00A73C63">
        <w:rPr>
          <w:rFonts w:ascii="Aptos" w:eastAsia="Times New Roman" w:hAnsi="Aptos" w:cs="Times New Roman"/>
          <w:lang w:val="ro-RO"/>
        </w:rPr>
        <w:t xml:space="preserve">Asta cere o politică externă de nouă generație, una care anticipează mai mult decât reacționează, una care protejează și crește relațiile bilaterale dar le și folosește coordonat și coerent pentru ambiții clare. </w:t>
      </w:r>
    </w:p>
    <w:p w14:paraId="78618829" w14:textId="77777777" w:rsidR="00DB3C22" w:rsidRPr="00A73C63" w:rsidRDefault="00DB3C22" w:rsidP="00DB3C22">
      <w:pPr>
        <w:spacing w:after="0"/>
        <w:jc w:val="both"/>
        <w:rPr>
          <w:rFonts w:ascii="Aptos" w:eastAsia="Times New Roman" w:hAnsi="Aptos" w:cs="Times New Roman"/>
          <w:lang w:val="ro-RO"/>
        </w:rPr>
      </w:pPr>
      <w:r w:rsidRPr="00A73C63">
        <w:rPr>
          <w:rFonts w:ascii="Aptos" w:eastAsia="Times New Roman" w:hAnsi="Aptos" w:cs="Times New Roman"/>
          <w:lang w:val="ro-RO"/>
        </w:rPr>
        <w:t xml:space="preserve">Momentul este unul extrem de dificil dar în </w:t>
      </w:r>
      <w:proofErr w:type="spellStart"/>
      <w:r w:rsidRPr="00A73C63">
        <w:rPr>
          <w:rFonts w:ascii="Aptos" w:eastAsia="Times New Roman" w:hAnsi="Aptos" w:cs="Times New Roman"/>
          <w:lang w:val="ro-RO"/>
        </w:rPr>
        <w:t>aceași</w:t>
      </w:r>
      <w:proofErr w:type="spellEnd"/>
      <w:r w:rsidRPr="00A73C63">
        <w:rPr>
          <w:rFonts w:ascii="Aptos" w:eastAsia="Times New Roman" w:hAnsi="Aptos" w:cs="Times New Roman"/>
          <w:lang w:val="ro-RO"/>
        </w:rPr>
        <w:t xml:space="preserve"> măsură potrivit deoarece </w:t>
      </w:r>
      <w:proofErr w:type="spellStart"/>
      <w:r w:rsidRPr="00A73C63">
        <w:rPr>
          <w:rFonts w:ascii="Aptos" w:eastAsia="Times New Roman" w:hAnsi="Aptos" w:cs="Times New Roman"/>
          <w:lang w:val="ro-RO"/>
        </w:rPr>
        <w:t>româniii</w:t>
      </w:r>
      <w:proofErr w:type="spellEnd"/>
      <w:r w:rsidRPr="00A73C63">
        <w:rPr>
          <w:rFonts w:ascii="Aptos" w:eastAsia="Times New Roman" w:hAnsi="Aptos" w:cs="Times New Roman"/>
          <w:lang w:val="ro-RO"/>
        </w:rPr>
        <w:t xml:space="preserve"> au demonstrat prin vot hotărârea de a păstra drumul european și țara noastră a demonstrat reziliența necesară pentru asta iar asta a crescut nivelul de atenție și interes pentru România în context internațional.</w:t>
      </w:r>
    </w:p>
    <w:p w14:paraId="50B18CCC" w14:textId="77777777" w:rsidR="00DB3C22" w:rsidRPr="00A73C63" w:rsidRDefault="00DB3C22" w:rsidP="00DB3C22">
      <w:pPr>
        <w:spacing w:after="0"/>
        <w:jc w:val="both"/>
        <w:rPr>
          <w:rFonts w:ascii="Aptos" w:eastAsia="Times New Roman" w:hAnsi="Aptos" w:cs="Times New Roman"/>
          <w:b/>
          <w:u w:val="single"/>
          <w:lang w:val="ro-RO"/>
        </w:rPr>
      </w:pPr>
    </w:p>
    <w:p w14:paraId="46734A59" w14:textId="77777777" w:rsidR="00DB3C22" w:rsidRPr="00A73C63" w:rsidRDefault="00DB3C22" w:rsidP="00DB3C22">
      <w:pPr>
        <w:spacing w:after="0"/>
        <w:jc w:val="both"/>
        <w:rPr>
          <w:rFonts w:ascii="Aptos" w:eastAsia="Times New Roman" w:hAnsi="Aptos" w:cs="Times New Roman"/>
          <w:lang w:val="ro-RO"/>
        </w:rPr>
      </w:pPr>
      <w:r w:rsidRPr="00A73C63">
        <w:rPr>
          <w:rFonts w:ascii="Aptos" w:eastAsia="Times New Roman" w:hAnsi="Aptos" w:cs="Times New Roman"/>
          <w:b/>
          <w:u w:val="single"/>
          <w:lang w:val="ro-RO"/>
        </w:rPr>
        <w:t>Priorități Strategice</w:t>
      </w:r>
    </w:p>
    <w:p w14:paraId="4FF802CF" w14:textId="77777777" w:rsidR="00DB3C22" w:rsidRPr="00A73C63" w:rsidRDefault="00DB3C22" w:rsidP="00DB3C22">
      <w:pPr>
        <w:numPr>
          <w:ilvl w:val="0"/>
          <w:numId w:val="58"/>
        </w:numPr>
        <w:spacing w:before="240" w:after="0" w:line="276" w:lineRule="auto"/>
        <w:jc w:val="both"/>
        <w:rPr>
          <w:rFonts w:ascii="Aptos" w:eastAsia="Times New Roman" w:hAnsi="Aptos" w:cs="Times New Roman"/>
          <w:lang w:val="ro-RO"/>
        </w:rPr>
      </w:pPr>
      <w:r w:rsidRPr="00A73C63">
        <w:rPr>
          <w:rFonts w:ascii="Aptos" w:eastAsia="Times New Roman" w:hAnsi="Aptos" w:cs="Times New Roman"/>
          <w:lang w:val="ro-RO"/>
        </w:rPr>
        <w:t>Menținerea continuității triadei fundamentelor strategice ale României: parteneriatul strategic cu SUA, creșterea greutății strategice și a relevanței în cadrul NATO, eficiența promovării intereselor și posturii României în cadrul UE.</w:t>
      </w:r>
    </w:p>
    <w:p w14:paraId="7890AE2A" w14:textId="77777777" w:rsidR="00DB3C22" w:rsidRPr="00A73C63" w:rsidRDefault="00DB3C22" w:rsidP="00DB3C22">
      <w:pPr>
        <w:numPr>
          <w:ilvl w:val="0"/>
          <w:numId w:val="58"/>
        </w:numP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Lansarea unei noi diplomații economice a României.</w:t>
      </w:r>
    </w:p>
    <w:p w14:paraId="617681D5" w14:textId="77777777" w:rsidR="00DB3C22" w:rsidRPr="00A73C63" w:rsidRDefault="00DB3C22" w:rsidP="00DB3C22">
      <w:pPr>
        <w:numPr>
          <w:ilvl w:val="0"/>
          <w:numId w:val="58"/>
        </w:numP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Coerența și coeziunea reprezentării externe pe baza integrării inițiativelor externe și relațiilor autorităților românești  în cadrul platformei comune pe care o reprezintă MAE.</w:t>
      </w:r>
    </w:p>
    <w:p w14:paraId="1A5FBCE5" w14:textId="77777777" w:rsidR="00DB3C22" w:rsidRPr="00A73C63" w:rsidRDefault="00DB3C22" w:rsidP="00DB3C22">
      <w:pPr>
        <w:numPr>
          <w:ilvl w:val="0"/>
          <w:numId w:val="58"/>
        </w:numP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Respect pentru români oriunde au ales ei să trăiască prin implicare în comunitate în diaspora, servicii rapide și eficiente și susținerea drepturilor românilor de pretutindeni și a diaspora</w:t>
      </w:r>
    </w:p>
    <w:p w14:paraId="65DE61F9" w14:textId="77777777" w:rsidR="00DB3C22" w:rsidRPr="00A73C63" w:rsidRDefault="00DB3C22" w:rsidP="00DB3C22">
      <w:pPr>
        <w:numPr>
          <w:ilvl w:val="0"/>
          <w:numId w:val="58"/>
        </w:numP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Aderarea la OCDE</w:t>
      </w:r>
    </w:p>
    <w:p w14:paraId="1F6183EC" w14:textId="77777777" w:rsidR="00DB3C22" w:rsidRPr="00A73C63" w:rsidRDefault="00DB3C22" w:rsidP="00DB3C22">
      <w:pPr>
        <w:numPr>
          <w:ilvl w:val="0"/>
          <w:numId w:val="58"/>
        </w:numP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lastRenderedPageBreak/>
        <w:t>Pentru România este un obiectiv strategic ca granița Uniunii Europene să se extindă dincolo de granița noastră. Asta ne va asigura o mai bună siguranță  națională, acces facil la piețe învecinate și un rol puternic în facilitatea aderării vecinilor noștri.</w:t>
      </w:r>
    </w:p>
    <w:p w14:paraId="7B0EAEE0" w14:textId="77777777" w:rsidR="00DB3C22" w:rsidRPr="00A73C63" w:rsidRDefault="00DB3C22" w:rsidP="00DB3C22">
      <w:pPr>
        <w:spacing w:after="0"/>
        <w:jc w:val="both"/>
        <w:rPr>
          <w:rFonts w:ascii="Aptos" w:eastAsia="Times New Roman" w:hAnsi="Aptos" w:cs="Times New Roman"/>
          <w:bCs/>
          <w:lang w:val="ro-RO"/>
        </w:rPr>
      </w:pPr>
      <w:r w:rsidRPr="00A73C63">
        <w:rPr>
          <w:rFonts w:ascii="Aptos" w:eastAsia="Times New Roman" w:hAnsi="Aptos" w:cs="Times New Roman"/>
          <w:b/>
          <w:u w:val="single"/>
          <w:lang w:val="ro-RO"/>
        </w:rPr>
        <w:t>Reforme/ o</w:t>
      </w:r>
      <w:r w:rsidRPr="00A73C63">
        <w:rPr>
          <w:rFonts w:ascii="Aptos" w:eastAsia="Times New Roman" w:hAnsi="Aptos" w:cs="Times New Roman"/>
          <w:b/>
          <w:lang w:val="ro-RO"/>
        </w:rPr>
        <w:t>rganizarea internă</w:t>
      </w:r>
      <w:r w:rsidRPr="00A73C63">
        <w:rPr>
          <w:rFonts w:ascii="Aptos" w:eastAsia="Times New Roman" w:hAnsi="Aptos" w:cs="Times New Roman"/>
          <w:bCs/>
          <w:lang w:val="ro-RO"/>
        </w:rPr>
        <w:t xml:space="preserve"> </w:t>
      </w:r>
    </w:p>
    <w:p w14:paraId="7D57C5C7" w14:textId="77777777" w:rsidR="00DB3C22" w:rsidRPr="00A73C63" w:rsidRDefault="00DB3C22" w:rsidP="00DB3C22">
      <w:pPr>
        <w:spacing w:after="0"/>
        <w:jc w:val="both"/>
        <w:rPr>
          <w:rFonts w:ascii="Aptos" w:eastAsia="Times New Roman" w:hAnsi="Aptos" w:cs="Times New Roman"/>
          <w:bCs/>
          <w:lang w:val="ro-RO"/>
        </w:rPr>
      </w:pPr>
      <w:r w:rsidRPr="00A73C63">
        <w:rPr>
          <w:rFonts w:ascii="Aptos" w:eastAsia="Times New Roman" w:hAnsi="Aptos" w:cs="Times New Roman"/>
          <w:lang w:val="ro-RO"/>
        </w:rPr>
        <w:t xml:space="preserve">O epocă de turbulențe, incertitudine, război reclamă în mod necesar o </w:t>
      </w:r>
      <w:r w:rsidRPr="00A73C63">
        <w:rPr>
          <w:rFonts w:ascii="Aptos" w:eastAsia="Times New Roman" w:hAnsi="Aptos" w:cs="Times New Roman"/>
          <w:bCs/>
          <w:lang w:val="ro-RO"/>
        </w:rPr>
        <w:t>creștere a calității activității politicii externe și a eficienței diplomatice, în slujba creșterii relevanței și prestigiului României, complementar creșterii nevoilor de apărare și descurajare. Ținta trebuie o creștere graduală a bugetului.</w:t>
      </w:r>
    </w:p>
    <w:p w14:paraId="2B4B4D9E" w14:textId="77777777" w:rsidR="00DB3C22" w:rsidRPr="00A73C63" w:rsidRDefault="00DB3C22" w:rsidP="00DB3C22">
      <w:pPr>
        <w:numPr>
          <w:ilvl w:val="0"/>
          <w:numId w:val="59"/>
        </w:numPr>
        <w:spacing w:after="0" w:line="276" w:lineRule="auto"/>
        <w:jc w:val="both"/>
        <w:rPr>
          <w:rFonts w:ascii="Aptos" w:eastAsia="Times New Roman" w:hAnsi="Aptos" w:cs="Times New Roman"/>
          <w:lang w:val="ro-RO"/>
        </w:rPr>
      </w:pPr>
      <w:r w:rsidRPr="00A73C63">
        <w:rPr>
          <w:rFonts w:ascii="Aptos" w:eastAsia="Times New Roman" w:hAnsi="Aptos" w:cs="Times New Roman"/>
          <w:bCs/>
          <w:lang w:val="ro-RO"/>
        </w:rPr>
        <w:t>Reforma și adaptarea politicii de personal pe baze profesionale și de adaptare la abilitățile necesare îndeplinirii menirii și a noilor exigențe ale activității diplomației</w:t>
      </w:r>
      <w:r w:rsidRPr="00A73C63">
        <w:rPr>
          <w:rFonts w:ascii="Aptos" w:eastAsia="Times New Roman" w:hAnsi="Aptos" w:cs="Times New Roman"/>
          <w:lang w:val="ro-RO"/>
        </w:rPr>
        <w:t xml:space="preserve"> românești: acces, acțiune, dezvoltare de proiecte, reprezentare eficientă. </w:t>
      </w:r>
    </w:p>
    <w:p w14:paraId="02ED76A7" w14:textId="77777777" w:rsidR="00DB3C22" w:rsidRPr="00A73C63" w:rsidRDefault="00DB3C22" w:rsidP="00DB3C22">
      <w:pPr>
        <w:numPr>
          <w:ilvl w:val="1"/>
          <w:numId w:val="59"/>
        </w:numP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Adaptarea ghidului carierei diplomatice și introducerea cursurilor de formare continuă și periodică pentru pregătirea adecvată a personalului după fiecare etapă din carieră și fiecare misiune externă.</w:t>
      </w:r>
    </w:p>
    <w:p w14:paraId="6AED8662" w14:textId="77777777" w:rsidR="00DB3C22" w:rsidRPr="00A73C63" w:rsidRDefault="00DB3C22" w:rsidP="00DB3C22">
      <w:pPr>
        <w:numPr>
          <w:ilvl w:val="1"/>
          <w:numId w:val="59"/>
        </w:numP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 xml:space="preserve">Refacerea politicii de personal prin testarea funcționarilor și conduceri bazate pe </w:t>
      </w:r>
      <w:proofErr w:type="spellStart"/>
      <w:r w:rsidRPr="00A73C63">
        <w:rPr>
          <w:rFonts w:ascii="Aptos" w:eastAsia="Times New Roman" w:hAnsi="Aptos" w:cs="Times New Roman"/>
          <w:lang w:val="ro-RO"/>
        </w:rPr>
        <w:t>madnat</w:t>
      </w:r>
      <w:proofErr w:type="spellEnd"/>
      <w:r w:rsidRPr="00A73C63">
        <w:rPr>
          <w:rFonts w:ascii="Aptos" w:eastAsia="Times New Roman" w:hAnsi="Aptos" w:cs="Times New Roman"/>
          <w:lang w:val="ro-RO"/>
        </w:rPr>
        <w:t xml:space="preserve"> corelat cu obiective de performanță, reducerea unor excese la nivelul unor sporuri și stimulente dar și repararea  unor vulnerabilități create de slaba </w:t>
      </w:r>
      <w:proofErr w:type="spellStart"/>
      <w:r w:rsidRPr="00A73C63">
        <w:rPr>
          <w:rFonts w:ascii="Aptos" w:eastAsia="Times New Roman" w:hAnsi="Aptos" w:cs="Times New Roman"/>
          <w:lang w:val="ro-RO"/>
        </w:rPr>
        <w:t>recompensarer</w:t>
      </w:r>
      <w:proofErr w:type="spellEnd"/>
      <w:r w:rsidRPr="00A73C63">
        <w:rPr>
          <w:rFonts w:ascii="Aptos" w:eastAsia="Times New Roman" w:hAnsi="Aptos" w:cs="Times New Roman"/>
          <w:lang w:val="ro-RO"/>
        </w:rPr>
        <w:t xml:space="preserve"> la anumite niveluri. </w:t>
      </w:r>
    </w:p>
    <w:p w14:paraId="354953C4" w14:textId="77777777" w:rsidR="00DB3C22" w:rsidRPr="00A73C63" w:rsidRDefault="00DB3C22" w:rsidP="00DB3C22">
      <w:pPr>
        <w:numPr>
          <w:ilvl w:val="1"/>
          <w:numId w:val="59"/>
        </w:numP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 xml:space="preserve">Detașarea de personal conform planului instituțional, fără posibilitatea personalului vizat de a bloca detașarea vizată,  cu stabilirea unui număr maxim de ani la post și perioade clare,  predictibile și obligatorii de întoarcere în Centrală. </w:t>
      </w:r>
    </w:p>
    <w:p w14:paraId="591F61D7" w14:textId="77777777" w:rsidR="00DB3C22" w:rsidRPr="00A73C63" w:rsidRDefault="00DB3C22" w:rsidP="00DB3C22">
      <w:pPr>
        <w:numPr>
          <w:ilvl w:val="0"/>
          <w:numId w:val="59"/>
        </w:numPr>
        <w:spacing w:after="0" w:line="276" w:lineRule="auto"/>
        <w:jc w:val="both"/>
        <w:rPr>
          <w:rFonts w:ascii="Aptos" w:eastAsia="Times New Roman" w:hAnsi="Aptos" w:cs="Times New Roman"/>
          <w:bCs/>
          <w:lang w:val="ro-RO"/>
        </w:rPr>
      </w:pPr>
      <w:r w:rsidRPr="00A73C63">
        <w:rPr>
          <w:rFonts w:ascii="Aptos" w:eastAsia="Times New Roman" w:hAnsi="Aptos" w:cs="Times New Roman"/>
          <w:bCs/>
          <w:lang w:val="ro-RO"/>
        </w:rPr>
        <w:t xml:space="preserve">Reașezarea reprezentării externe a României pe criterii de eficiență și orientare spre rezultate. </w:t>
      </w:r>
    </w:p>
    <w:p w14:paraId="23F95491" w14:textId="77777777" w:rsidR="00DB3C22" w:rsidRPr="00A73C63" w:rsidRDefault="00DB3C22" w:rsidP="00DB3C22">
      <w:pPr>
        <w:spacing w:before="240" w:after="0"/>
        <w:ind w:left="1440"/>
        <w:jc w:val="both"/>
        <w:rPr>
          <w:rFonts w:ascii="Aptos" w:eastAsia="Times New Roman" w:hAnsi="Aptos" w:cs="Times New Roman"/>
          <w:bCs/>
          <w:lang w:val="ro-RO"/>
        </w:rPr>
      </w:pPr>
      <w:r w:rsidRPr="00A73C63">
        <w:rPr>
          <w:rFonts w:ascii="Aptos" w:eastAsia="Times New Roman" w:hAnsi="Aptos" w:cs="Times New Roman"/>
          <w:bCs/>
          <w:lang w:val="ro-RO"/>
        </w:rPr>
        <w:t xml:space="preserve">Coeziunea trans-instituțională a reprezentării externe. </w:t>
      </w:r>
    </w:p>
    <w:p w14:paraId="2F2E01E3" w14:textId="77777777" w:rsidR="00DB3C22" w:rsidRPr="00A73C63" w:rsidRDefault="00DB3C22" w:rsidP="00DB3C22">
      <w:pPr>
        <w:numPr>
          <w:ilvl w:val="1"/>
          <w:numId w:val="59"/>
        </w:numPr>
        <w:spacing w:before="240" w:after="0" w:line="276" w:lineRule="auto"/>
        <w:jc w:val="both"/>
        <w:rPr>
          <w:rFonts w:ascii="Aptos" w:eastAsia="Times New Roman" w:hAnsi="Aptos" w:cs="Times New Roman"/>
          <w:lang w:val="ro-RO"/>
        </w:rPr>
      </w:pPr>
      <w:r w:rsidRPr="00A73C63">
        <w:rPr>
          <w:rFonts w:ascii="Aptos" w:eastAsia="Times New Roman" w:hAnsi="Aptos" w:cs="Times New Roman"/>
          <w:lang w:val="ro-RO"/>
        </w:rPr>
        <w:t xml:space="preserve">Integrarea deplină a instituțiilor </w:t>
      </w:r>
      <w:proofErr w:type="spellStart"/>
      <w:r w:rsidRPr="00A73C63">
        <w:rPr>
          <w:rFonts w:ascii="Aptos" w:eastAsia="Times New Roman" w:hAnsi="Aptos" w:cs="Times New Roman"/>
          <w:lang w:val="ro-RO"/>
        </w:rPr>
        <w:t>repezentative</w:t>
      </w:r>
      <w:proofErr w:type="spellEnd"/>
      <w:r w:rsidRPr="00A73C63">
        <w:rPr>
          <w:rFonts w:ascii="Aptos" w:eastAsia="Times New Roman" w:hAnsi="Aptos" w:cs="Times New Roman"/>
          <w:lang w:val="ro-RO"/>
        </w:rPr>
        <w:t xml:space="preserve"> sub coordonarea Ambasadorului și a șefului de misiune – ICR, </w:t>
      </w:r>
      <w:proofErr w:type="spellStart"/>
      <w:r w:rsidRPr="00A73C63">
        <w:rPr>
          <w:rFonts w:ascii="Aptos" w:eastAsia="Times New Roman" w:hAnsi="Aptos" w:cs="Times New Roman"/>
          <w:lang w:val="ro-RO"/>
        </w:rPr>
        <w:t>Consulale</w:t>
      </w:r>
      <w:proofErr w:type="spellEnd"/>
      <w:r w:rsidRPr="00A73C63">
        <w:rPr>
          <w:rFonts w:ascii="Aptos" w:eastAsia="Times New Roman" w:hAnsi="Aptos" w:cs="Times New Roman"/>
          <w:lang w:val="ro-RO"/>
        </w:rPr>
        <w:t>, Consilier economic, reprezentanți ai altor instituții.</w:t>
      </w:r>
    </w:p>
    <w:p w14:paraId="130B38AF" w14:textId="77777777" w:rsidR="00DB3C22" w:rsidRPr="00A73C63" w:rsidRDefault="00DB3C22" w:rsidP="00DB3C22">
      <w:pPr>
        <w:numPr>
          <w:ilvl w:val="1"/>
          <w:numId w:val="59"/>
        </w:numP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 xml:space="preserve">Ministerul Afacerilor Externe va integra ICR și ARICE pentru o coordonare coerentă a politicilor cu resursele în domeniul relațiilor externe și va analiza în primele 100 de zile cea mai bună varianță instituțională pentru  Departamentul Românilor de Pretutindeni si Direcția pentru Republica Moldova. MAE coordonează la nivel strategic diplomația soft </w:t>
      </w:r>
      <w:proofErr w:type="spellStart"/>
      <w:r w:rsidRPr="00A73C63">
        <w:rPr>
          <w:rFonts w:ascii="Aptos" w:eastAsia="Times New Roman" w:hAnsi="Aptos" w:cs="Times New Roman"/>
          <w:lang w:val="ro-RO"/>
        </w:rPr>
        <w:t>power</w:t>
      </w:r>
      <w:proofErr w:type="spellEnd"/>
      <w:r w:rsidRPr="00A73C63">
        <w:rPr>
          <w:rFonts w:ascii="Aptos" w:eastAsia="Times New Roman" w:hAnsi="Aptos" w:cs="Times New Roman"/>
          <w:lang w:val="ro-RO"/>
        </w:rPr>
        <w:t xml:space="preserve"> și culturală românească.</w:t>
      </w:r>
    </w:p>
    <w:p w14:paraId="308A5589" w14:textId="77777777" w:rsidR="00DB3C22" w:rsidRPr="00A73C63" w:rsidRDefault="00DB3C22" w:rsidP="00DB3C22">
      <w:pPr>
        <w:numPr>
          <w:ilvl w:val="0"/>
          <w:numId w:val="59"/>
        </w:numP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 xml:space="preserve">O nouă recalibrare a reprezentării României la UE: </w:t>
      </w:r>
    </w:p>
    <w:p w14:paraId="460038F1" w14:textId="77777777" w:rsidR="00DB3C22" w:rsidRPr="00A73C63" w:rsidRDefault="00DB3C22" w:rsidP="00DB3C22">
      <w:pPr>
        <w:numPr>
          <w:ilvl w:val="1"/>
          <w:numId w:val="59"/>
        </w:numP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 xml:space="preserve">Ministerul de Externe trebuie să fie interfața la nivel european cu terțe ministere și autorități, în relație cu instituțiile Uniunii Europene, cu mediul </w:t>
      </w:r>
      <w:r w:rsidRPr="00A73C63">
        <w:rPr>
          <w:rFonts w:ascii="Aptos" w:eastAsia="Times New Roman" w:hAnsi="Aptos" w:cs="Times New Roman"/>
          <w:lang w:val="ro-RO"/>
        </w:rPr>
        <w:lastRenderedPageBreak/>
        <w:t>privat și organizațiile neguvernamentale, în format coordonat cu Președinția României și cu Cancelaria prim ministrului României.</w:t>
      </w:r>
    </w:p>
    <w:p w14:paraId="11955D08" w14:textId="77777777" w:rsidR="00DB3C22" w:rsidRPr="00A73C63" w:rsidRDefault="00DB3C22" w:rsidP="00DB3C22">
      <w:pPr>
        <w:numPr>
          <w:ilvl w:val="1"/>
          <w:numId w:val="59"/>
        </w:numP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 xml:space="preserve">Continuarea demersurilor </w:t>
      </w:r>
      <w:proofErr w:type="spellStart"/>
      <w:r w:rsidRPr="00A73C63">
        <w:rPr>
          <w:rFonts w:ascii="Aptos" w:eastAsia="Times New Roman" w:hAnsi="Aptos" w:cs="Times New Roman"/>
          <w:lang w:val="ro-RO"/>
        </w:rPr>
        <w:t>politico</w:t>
      </w:r>
      <w:proofErr w:type="spellEnd"/>
      <w:r w:rsidRPr="00A73C63">
        <w:rPr>
          <w:rFonts w:ascii="Aptos" w:eastAsia="Times New Roman" w:hAnsi="Aptos" w:cs="Times New Roman"/>
          <w:lang w:val="ro-RO"/>
        </w:rPr>
        <w:t>-diplomatice pentru reglementarea unor probleme istorice referitoare la redobândirea de către statul român a unor componente de patrimoniu esențiale pentru România.</w:t>
      </w:r>
    </w:p>
    <w:p w14:paraId="2A1EA977" w14:textId="77777777" w:rsidR="00DB3C22" w:rsidRPr="00A73C63" w:rsidRDefault="00DB3C22" w:rsidP="00DB3C22">
      <w:pPr>
        <w:numPr>
          <w:ilvl w:val="0"/>
          <w:numId w:val="59"/>
        </w:numP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 xml:space="preserve">Relansarea și regândirea diplomației economice integrate. </w:t>
      </w:r>
    </w:p>
    <w:p w14:paraId="7557FE7D" w14:textId="77777777" w:rsidR="00DB3C22" w:rsidRPr="00A73C63" w:rsidRDefault="00DB3C22" w:rsidP="00DB3C22">
      <w:pPr>
        <w:numPr>
          <w:ilvl w:val="0"/>
          <w:numId w:val="59"/>
        </w:numP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Diaspora:</w:t>
      </w:r>
    </w:p>
    <w:p w14:paraId="4BCAED75" w14:textId="77777777" w:rsidR="00DB3C22" w:rsidRPr="00A73C63" w:rsidRDefault="00DB3C22" w:rsidP="00DB3C22">
      <w:pPr>
        <w:pStyle w:val="Listparagraf"/>
        <w:numPr>
          <w:ilvl w:val="0"/>
          <w:numId w:val="61"/>
        </w:numPr>
        <w:spacing w:before="240" w:after="0"/>
        <w:jc w:val="both"/>
        <w:rPr>
          <w:rFonts w:ascii="Aptos" w:eastAsia="Times New Roman" w:hAnsi="Aptos" w:cs="Times New Roman"/>
          <w:lang w:val="ro-RO"/>
        </w:rPr>
      </w:pPr>
      <w:r w:rsidRPr="00A73C63">
        <w:rPr>
          <w:rFonts w:ascii="Aptos" w:eastAsia="Times New Roman" w:hAnsi="Aptos" w:cs="Times New Roman"/>
          <w:lang w:val="ro-RO"/>
        </w:rPr>
        <w:t>Eficientizarea procesului de acordare a pensiilor comunitare și internaționale.</w:t>
      </w:r>
    </w:p>
    <w:p w14:paraId="430478A5" w14:textId="77777777" w:rsidR="00DB3C22" w:rsidRPr="00A73C63" w:rsidRDefault="00DB3C22" w:rsidP="00DB3C22">
      <w:pPr>
        <w:pStyle w:val="Listparagraf"/>
        <w:numPr>
          <w:ilvl w:val="0"/>
          <w:numId w:val="61"/>
        </w:numPr>
        <w:spacing w:before="240" w:after="0"/>
        <w:jc w:val="both"/>
        <w:rPr>
          <w:rFonts w:ascii="Aptos" w:eastAsia="Times New Roman" w:hAnsi="Aptos" w:cs="Times New Roman"/>
          <w:lang w:val="ro-RO"/>
        </w:rPr>
      </w:pPr>
      <w:r w:rsidRPr="00A73C63">
        <w:rPr>
          <w:rFonts w:ascii="Aptos" w:eastAsia="Times New Roman" w:hAnsi="Aptos" w:cs="Times New Roman"/>
          <w:lang w:val="ro-RO"/>
        </w:rPr>
        <w:t>Sprijinirea reîntoarcerii românilor din străinătate prin simplificarea recunoașterii diplomelor sprijin pentru copiii întorși în țară și promovarea educației în limba română.</w:t>
      </w:r>
    </w:p>
    <w:p w14:paraId="1D95354C" w14:textId="77777777" w:rsidR="00DB3C22" w:rsidRPr="00A73C63" w:rsidRDefault="00DB3C22" w:rsidP="00DB3C22">
      <w:pPr>
        <w:pStyle w:val="Listparagraf"/>
        <w:numPr>
          <w:ilvl w:val="0"/>
          <w:numId w:val="61"/>
        </w:numPr>
        <w:spacing w:before="240" w:after="0"/>
        <w:jc w:val="both"/>
        <w:rPr>
          <w:rFonts w:ascii="Aptos" w:eastAsia="Times New Roman" w:hAnsi="Aptos" w:cs="Times New Roman"/>
          <w:lang w:val="ro-RO"/>
        </w:rPr>
      </w:pPr>
      <w:r w:rsidRPr="00A73C63">
        <w:rPr>
          <w:rFonts w:ascii="Aptos" w:eastAsia="Times New Roman" w:hAnsi="Aptos" w:cs="Times New Roman"/>
          <w:lang w:val="ro-RO"/>
        </w:rPr>
        <w:t>bună coordonare cu atașații de muncă și revizuirea alocării acestora în funcție de numărul cetățenilor din diaspora.</w:t>
      </w:r>
    </w:p>
    <w:p w14:paraId="002A78E8" w14:textId="77777777" w:rsidR="00DB3C22" w:rsidRPr="00A73C63" w:rsidRDefault="00DB3C22" w:rsidP="00DB3C22">
      <w:pPr>
        <w:pStyle w:val="Listparagraf"/>
        <w:numPr>
          <w:ilvl w:val="0"/>
          <w:numId w:val="61"/>
        </w:numPr>
        <w:spacing w:before="240" w:after="0"/>
        <w:jc w:val="both"/>
        <w:rPr>
          <w:rFonts w:ascii="Aptos" w:eastAsia="Times New Roman" w:hAnsi="Aptos" w:cs="Times New Roman"/>
          <w:lang w:val="ro-RO"/>
        </w:rPr>
      </w:pPr>
      <w:r w:rsidRPr="00A73C63">
        <w:rPr>
          <w:rFonts w:ascii="Aptos" w:eastAsia="Times New Roman" w:hAnsi="Aptos" w:cs="Times New Roman"/>
          <w:bCs/>
          <w:lang w:val="ro-RO"/>
        </w:rPr>
        <w:t>Calibrarea adecvată a serviciilor consulare, a relațiilor cu diaspora și a angajamentelor legale și nivelului de ambiție pentru</w:t>
      </w:r>
      <w:r w:rsidRPr="00A73C63">
        <w:rPr>
          <w:rFonts w:ascii="Aptos" w:eastAsia="Times New Roman" w:hAnsi="Aptos" w:cs="Times New Roman"/>
          <w:lang w:val="ro-RO"/>
        </w:rPr>
        <w:t xml:space="preserve"> acordarea serviciilor diasporei și românilor de pretutindeni. </w:t>
      </w:r>
    </w:p>
    <w:p w14:paraId="786D1D04" w14:textId="77777777" w:rsidR="00DB3C22" w:rsidRPr="00A73C63" w:rsidRDefault="00DB3C22" w:rsidP="00DB3C22">
      <w:pPr>
        <w:pStyle w:val="Listparagraf"/>
        <w:numPr>
          <w:ilvl w:val="0"/>
          <w:numId w:val="61"/>
        </w:numPr>
        <w:spacing w:before="240" w:after="0"/>
        <w:jc w:val="both"/>
        <w:rPr>
          <w:rFonts w:ascii="Aptos" w:eastAsia="Times New Roman" w:hAnsi="Aptos" w:cs="Times New Roman"/>
          <w:lang w:val="ro-RO"/>
        </w:rPr>
      </w:pPr>
      <w:r w:rsidRPr="00A73C63">
        <w:rPr>
          <w:rFonts w:ascii="Aptos" w:eastAsia="Times New Roman" w:hAnsi="Aptos" w:cs="Times New Roman"/>
          <w:lang w:val="ro-RO"/>
        </w:rPr>
        <w:t>Introducerea taxelor consulare pentru servicii notariale precum și a unor taxe de urgență, ca resurse pentru menținerea digitalizării integrale.</w:t>
      </w:r>
    </w:p>
    <w:p w14:paraId="0CFF2043" w14:textId="77777777" w:rsidR="00DB3C22" w:rsidRPr="00A73C63" w:rsidRDefault="00DB3C22" w:rsidP="00DB3C22">
      <w:pPr>
        <w:pStyle w:val="Listparagraf"/>
        <w:numPr>
          <w:ilvl w:val="0"/>
          <w:numId w:val="61"/>
        </w:numPr>
        <w:spacing w:before="240" w:after="0"/>
        <w:jc w:val="both"/>
        <w:rPr>
          <w:rFonts w:ascii="Aptos" w:eastAsia="Times New Roman" w:hAnsi="Aptos" w:cs="Times New Roman"/>
          <w:lang w:val="ro-RO"/>
        </w:rPr>
      </w:pPr>
      <w:r w:rsidRPr="00A73C63">
        <w:rPr>
          <w:rFonts w:ascii="Aptos" w:eastAsia="Times New Roman" w:hAnsi="Aptos" w:cs="Times New Roman"/>
          <w:lang w:val="ro-RO"/>
        </w:rPr>
        <w:t xml:space="preserve">Eficientizarea procedurilor și servicii consulare digitale, accesul imediat și eficiența lucrului direct cu instituțiile din România </w:t>
      </w:r>
    </w:p>
    <w:p w14:paraId="32856B4E" w14:textId="77777777" w:rsidR="00DB3C22" w:rsidRPr="00A73C63" w:rsidRDefault="00DB3C22" w:rsidP="00DB3C22">
      <w:pPr>
        <w:pStyle w:val="Listparagraf"/>
        <w:numPr>
          <w:ilvl w:val="0"/>
          <w:numId w:val="61"/>
        </w:numPr>
        <w:spacing w:before="240" w:after="0"/>
        <w:jc w:val="both"/>
        <w:rPr>
          <w:rFonts w:ascii="Aptos" w:eastAsia="Times New Roman" w:hAnsi="Aptos" w:cs="Times New Roman"/>
          <w:lang w:val="ro-RO"/>
        </w:rPr>
      </w:pPr>
      <w:r w:rsidRPr="00A73C63">
        <w:rPr>
          <w:rFonts w:ascii="Aptos" w:eastAsia="Times New Roman" w:hAnsi="Aptos" w:cs="Times New Roman"/>
          <w:lang w:val="ro-RO"/>
        </w:rPr>
        <w:t>Dorim să integrăm cât mai puternic românii de peste hotare în economia și investițiile românești, în promovarea intereselor României și a bunelor relații cu statele în care trăiesc.</w:t>
      </w:r>
    </w:p>
    <w:p w14:paraId="43725552" w14:textId="77777777" w:rsidR="00DB3C22" w:rsidRPr="00A73C63" w:rsidRDefault="00DB3C22" w:rsidP="00DB3C22">
      <w:pPr>
        <w:pStyle w:val="Listparagraf"/>
        <w:numPr>
          <w:ilvl w:val="0"/>
          <w:numId w:val="61"/>
        </w:numPr>
        <w:spacing w:before="240" w:after="0"/>
        <w:jc w:val="both"/>
        <w:rPr>
          <w:rFonts w:ascii="Aptos" w:eastAsia="Times New Roman" w:hAnsi="Aptos" w:cs="Times New Roman"/>
          <w:lang w:val="ro-RO"/>
        </w:rPr>
      </w:pPr>
      <w:r w:rsidRPr="00A73C63">
        <w:rPr>
          <w:rFonts w:ascii="Aptos" w:eastAsia="Times New Roman" w:hAnsi="Aptos" w:cs="Times New Roman"/>
          <w:lang w:val="ro-RO"/>
        </w:rPr>
        <w:t xml:space="preserve">Asigurarea serviciilor consulare prin eliminarea diferențelor de regim juridic de care este nevoie. </w:t>
      </w:r>
    </w:p>
    <w:p w14:paraId="143FF74B" w14:textId="77777777" w:rsidR="00DB3C22" w:rsidRPr="00A73C63" w:rsidRDefault="00DB3C22" w:rsidP="00DB3C22">
      <w:pPr>
        <w:pStyle w:val="Listparagraf"/>
        <w:numPr>
          <w:ilvl w:val="0"/>
          <w:numId w:val="61"/>
        </w:numPr>
        <w:spacing w:before="240" w:after="0"/>
        <w:jc w:val="both"/>
        <w:rPr>
          <w:rFonts w:ascii="Aptos" w:eastAsia="Times New Roman" w:hAnsi="Aptos" w:cs="Times New Roman"/>
          <w:lang w:val="ro-RO"/>
        </w:rPr>
      </w:pPr>
      <w:r w:rsidRPr="00A73C63">
        <w:rPr>
          <w:rFonts w:ascii="Aptos" w:eastAsia="Times New Roman" w:hAnsi="Aptos" w:cs="Times New Roman"/>
          <w:lang w:val="ro-RO"/>
        </w:rPr>
        <w:t>Ministerul Afacerilor Externe va sprijini o viitoare formulă interguvernamentală, condusă de Ministerul Muncii și Protecției Sociale, pentru intervențiile în situațiile concrete semnalate și în transferul copiilor intrați sub protecția statului, în condițiile hotărârilor judecătorești definitive, către instituțiile statului român.</w:t>
      </w:r>
    </w:p>
    <w:p w14:paraId="74FEBD2D" w14:textId="77777777" w:rsidR="00DB3C22" w:rsidRPr="00A73C63" w:rsidRDefault="00DB3C22" w:rsidP="00DB3C22">
      <w:pPr>
        <w:spacing w:before="240" w:after="0" w:line="276" w:lineRule="auto"/>
        <w:jc w:val="both"/>
        <w:rPr>
          <w:rFonts w:ascii="Aptos" w:eastAsia="Times New Roman" w:hAnsi="Aptos" w:cs="Times New Roman"/>
          <w:lang w:val="ro-RO"/>
        </w:rPr>
      </w:pPr>
      <w:r w:rsidRPr="00A73C63">
        <w:rPr>
          <w:rFonts w:ascii="Aptos" w:eastAsia="Times New Roman" w:hAnsi="Aptos" w:cs="Times New Roman"/>
          <w:b/>
          <w:lang w:val="ro-RO"/>
        </w:rPr>
        <w:t>Pregătirea MAE pentru a realiza interfața cu centrele academice de pregătire și cercetare</w:t>
      </w:r>
      <w:r w:rsidRPr="00A73C63">
        <w:rPr>
          <w:rFonts w:ascii="Aptos" w:eastAsia="Times New Roman" w:hAnsi="Aptos" w:cs="Times New Roman"/>
          <w:lang w:val="ro-RO"/>
        </w:rPr>
        <w:t xml:space="preserve"> în domeniul relațiilor internaționale din țară, asigurarea accesului tinerilor la stagii de practică formare și  oportunități de învățare pentru a arăta un minister deschis și nu </w:t>
      </w:r>
      <w:proofErr w:type="spellStart"/>
      <w:r w:rsidRPr="00A73C63">
        <w:rPr>
          <w:rFonts w:ascii="Aptos" w:eastAsia="Times New Roman" w:hAnsi="Aptos" w:cs="Times New Roman"/>
          <w:lang w:val="ro-RO"/>
        </w:rPr>
        <w:t>inaccesbil</w:t>
      </w:r>
      <w:proofErr w:type="spellEnd"/>
      <w:r w:rsidRPr="00A73C63">
        <w:rPr>
          <w:rFonts w:ascii="Aptos" w:eastAsia="Times New Roman" w:hAnsi="Aptos" w:cs="Times New Roman"/>
          <w:lang w:val="ro-RO"/>
        </w:rPr>
        <w:t>, a absorbi și integra absolvenții meritorii, pentru a asigura o interfață de absorbție și integrare a cercetării și a putea solicita soluții la principalele sale preocupări în zona academică, de cercetare și a centrelor de reflecție independente.</w:t>
      </w:r>
    </w:p>
    <w:p w14:paraId="6BAC6BBE" w14:textId="77777777" w:rsidR="00DB3C22" w:rsidRPr="00A73C63" w:rsidRDefault="00DB3C22" w:rsidP="00DB3C22">
      <w:pPr>
        <w:spacing w:after="0" w:line="276" w:lineRule="auto"/>
        <w:jc w:val="both"/>
        <w:rPr>
          <w:rFonts w:ascii="Aptos" w:eastAsia="Times New Roman" w:hAnsi="Aptos" w:cs="Times New Roman"/>
          <w:b/>
          <w:lang w:val="ro-RO"/>
        </w:rPr>
      </w:pPr>
    </w:p>
    <w:p w14:paraId="50AE56BA" w14:textId="77777777" w:rsidR="00DB3C22" w:rsidRPr="00A73C63" w:rsidRDefault="00DB3C22" w:rsidP="00DB3C22">
      <w:pPr>
        <w:spacing w:after="0" w:line="276" w:lineRule="auto"/>
        <w:jc w:val="both"/>
        <w:rPr>
          <w:rFonts w:ascii="Aptos" w:eastAsia="Times New Roman" w:hAnsi="Aptos" w:cs="Times New Roman"/>
          <w:lang w:val="ro-RO"/>
        </w:rPr>
      </w:pPr>
      <w:r w:rsidRPr="00A73C63">
        <w:rPr>
          <w:rFonts w:ascii="Aptos" w:eastAsia="Times New Roman" w:hAnsi="Aptos" w:cs="Times New Roman"/>
          <w:b/>
          <w:lang w:val="ro-RO"/>
        </w:rPr>
        <w:lastRenderedPageBreak/>
        <w:t xml:space="preserve">Coordonarea și coeziunea mesajelor instituționale externe ale României. </w:t>
      </w:r>
    </w:p>
    <w:p w14:paraId="4B41FD67" w14:textId="77777777" w:rsidR="00DB3C22" w:rsidRPr="00A73C63" w:rsidRDefault="00DB3C22" w:rsidP="00DB3C22">
      <w:pP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Cooperarea integrată a instituțiilor executive ale României devine obligatorie pe această direcție. MAE are rolul de integrator și coordonator la nivel guvernamental.</w:t>
      </w:r>
    </w:p>
    <w:p w14:paraId="3DA33E79" w14:textId="77777777" w:rsidR="00DB3C22" w:rsidRPr="00A73C63" w:rsidRDefault="00DB3C22" w:rsidP="00DB3C22">
      <w:pPr>
        <w:spacing w:after="0" w:line="276" w:lineRule="auto"/>
        <w:jc w:val="both"/>
        <w:rPr>
          <w:rFonts w:ascii="Aptos" w:eastAsia="Times New Roman" w:hAnsi="Aptos" w:cs="Times New Roman"/>
          <w:b/>
          <w:color w:val="00000A"/>
          <w:lang w:val="ro-RO"/>
        </w:rPr>
      </w:pPr>
    </w:p>
    <w:p w14:paraId="3AA06A92" w14:textId="77777777" w:rsidR="00DB3C22" w:rsidRPr="00A73C63" w:rsidRDefault="00DB3C22" w:rsidP="00DB3C22">
      <w:pPr>
        <w:spacing w:after="0" w:line="276" w:lineRule="auto"/>
        <w:jc w:val="both"/>
        <w:rPr>
          <w:rFonts w:ascii="Aptos" w:eastAsia="Times New Roman" w:hAnsi="Aptos" w:cs="Times New Roman"/>
          <w:color w:val="00000A"/>
          <w:lang w:val="ro-RO"/>
        </w:rPr>
      </w:pPr>
      <w:r w:rsidRPr="00A73C63">
        <w:rPr>
          <w:rFonts w:ascii="Aptos" w:eastAsia="Times New Roman" w:hAnsi="Aptos" w:cs="Times New Roman"/>
          <w:b/>
          <w:color w:val="00000A"/>
          <w:lang w:val="ro-RO"/>
        </w:rPr>
        <w:t>Consolidarea Parteneriatului Strategic cu Statele Unite.</w:t>
      </w:r>
      <w:r w:rsidRPr="00A73C63">
        <w:rPr>
          <w:rFonts w:ascii="Aptos" w:eastAsia="Times New Roman" w:hAnsi="Aptos" w:cs="Times New Roman"/>
          <w:color w:val="00000A"/>
          <w:lang w:val="ro-RO"/>
        </w:rPr>
        <w:t xml:space="preserve"> Cooperarea în continuare cu </w:t>
      </w:r>
    </w:p>
    <w:p w14:paraId="372528E0" w14:textId="77777777" w:rsidR="00DB3C22" w:rsidRPr="00A73C63" w:rsidRDefault="00DB3C22" w:rsidP="00DB3C22">
      <w:pPr>
        <w:spacing w:after="0" w:line="276" w:lineRule="auto"/>
        <w:jc w:val="both"/>
        <w:rPr>
          <w:rFonts w:ascii="Aptos" w:eastAsia="Times New Roman" w:hAnsi="Aptos" w:cs="Times New Roman"/>
          <w:color w:val="00000A"/>
          <w:lang w:val="ro-RO"/>
        </w:rPr>
      </w:pPr>
      <w:r w:rsidRPr="00A73C63">
        <w:rPr>
          <w:rFonts w:ascii="Aptos" w:eastAsia="Times New Roman" w:hAnsi="Aptos" w:cs="Times New Roman"/>
          <w:color w:val="00000A"/>
          <w:lang w:val="ro-RO"/>
        </w:rPr>
        <w:t xml:space="preserve">SUA în toate demersurile care au ca obiectiv stabilitatea și securitatea Europei, apărarea aliată, dar și proiectele strategice energetice amplasate pe teritoriul României, investițiilor și relațiilor comerciale. </w:t>
      </w:r>
    </w:p>
    <w:p w14:paraId="279DD7F1" w14:textId="77777777" w:rsidR="00DB3C22" w:rsidRPr="00A73C63" w:rsidRDefault="00DB3C22" w:rsidP="00DB3C22">
      <w:pPr>
        <w:pStyle w:val="Listparagraf"/>
        <w:numPr>
          <w:ilvl w:val="1"/>
          <w:numId w:val="62"/>
        </w:numPr>
        <w:spacing w:after="0" w:line="276" w:lineRule="auto"/>
        <w:jc w:val="both"/>
        <w:rPr>
          <w:rFonts w:ascii="Aptos" w:eastAsia="Times New Roman" w:hAnsi="Aptos" w:cs="Times New Roman"/>
          <w:color w:val="00000A"/>
          <w:lang w:val="ro-RO"/>
        </w:rPr>
      </w:pPr>
      <w:r w:rsidRPr="00A73C63">
        <w:rPr>
          <w:rFonts w:ascii="Aptos" w:eastAsia="Times New Roman" w:hAnsi="Aptos" w:cs="Times New Roman"/>
          <w:color w:val="00000A"/>
          <w:lang w:val="ro-RO"/>
        </w:rPr>
        <w:t>Parteneriatul Strategic cu Statele Unite</w:t>
      </w:r>
      <w:r w:rsidRPr="00A73C63">
        <w:rPr>
          <w:rFonts w:ascii="Aptos" w:eastAsia="Times New Roman" w:hAnsi="Aptos" w:cs="Times New Roman"/>
          <w:b/>
          <w:color w:val="00000A"/>
          <w:lang w:val="ro-RO"/>
        </w:rPr>
        <w:t xml:space="preserve"> </w:t>
      </w:r>
      <w:r w:rsidRPr="00A73C63">
        <w:rPr>
          <w:rFonts w:ascii="Aptos" w:eastAsia="Times New Roman" w:hAnsi="Aptos" w:cs="Times New Roman"/>
          <w:color w:val="00000A"/>
          <w:lang w:val="ro-RO"/>
        </w:rPr>
        <w:t xml:space="preserve">a intrat într-o nouă zodie a transferului de responsabilitate pentru securitate și apărare către Europa, reconsiderare a posturii strategice a SUA pe continent și menținerea intereselor strategice. </w:t>
      </w:r>
    </w:p>
    <w:p w14:paraId="6D7205B9" w14:textId="77777777" w:rsidR="00DB3C22" w:rsidRPr="00A73C63" w:rsidRDefault="00DB3C22" w:rsidP="00DB3C22">
      <w:pPr>
        <w:pStyle w:val="Listparagraf"/>
        <w:numPr>
          <w:ilvl w:val="1"/>
          <w:numId w:val="62"/>
        </w:numPr>
        <w:spacing w:after="0" w:line="276" w:lineRule="auto"/>
        <w:jc w:val="both"/>
        <w:rPr>
          <w:rFonts w:ascii="Aptos" w:eastAsia="Times New Roman" w:hAnsi="Aptos" w:cs="Times New Roman"/>
          <w:color w:val="00000A"/>
          <w:lang w:val="ro-RO"/>
        </w:rPr>
      </w:pPr>
      <w:r w:rsidRPr="00A73C63">
        <w:rPr>
          <w:rFonts w:ascii="Aptos" w:eastAsia="Times New Roman" w:hAnsi="Aptos" w:cs="Times New Roman"/>
          <w:color w:val="00000A"/>
          <w:lang w:val="ro-RO"/>
        </w:rPr>
        <w:t>Ne propunem consolidarea Parteneriatului Strategic cu Statele Unite</w:t>
      </w:r>
      <w:r w:rsidRPr="00A73C63">
        <w:rPr>
          <w:rFonts w:ascii="Aptos" w:eastAsia="Times New Roman" w:hAnsi="Aptos" w:cs="Times New Roman"/>
          <w:b/>
          <w:color w:val="00000A"/>
          <w:lang w:val="ro-RO"/>
        </w:rPr>
        <w:t xml:space="preserve"> </w:t>
      </w:r>
      <w:r w:rsidRPr="00A73C63">
        <w:rPr>
          <w:rFonts w:ascii="Aptos" w:eastAsia="Times New Roman" w:hAnsi="Aptos" w:cs="Times New Roman"/>
          <w:color w:val="00000A"/>
          <w:lang w:val="ro-RO"/>
        </w:rPr>
        <w:t>într-o</w:t>
      </w:r>
      <w:r w:rsidRPr="00A73C63">
        <w:rPr>
          <w:rFonts w:ascii="Aptos" w:eastAsia="Times New Roman" w:hAnsi="Aptos" w:cs="Times New Roman"/>
          <w:b/>
          <w:color w:val="00000A"/>
          <w:lang w:val="ro-RO"/>
        </w:rPr>
        <w:t xml:space="preserve"> </w:t>
      </w:r>
      <w:r w:rsidRPr="00A73C63">
        <w:rPr>
          <w:rFonts w:ascii="Aptos" w:eastAsia="Times New Roman" w:hAnsi="Aptos" w:cs="Times New Roman"/>
          <w:color w:val="00000A"/>
          <w:lang w:val="ro-RO"/>
        </w:rPr>
        <w:t>relație în care interesele și prioritățile României să se regăsească în agenda de securitate în</w:t>
      </w:r>
      <w:r w:rsidRPr="00A73C63">
        <w:rPr>
          <w:rFonts w:ascii="Aptos" w:eastAsia="Times New Roman" w:hAnsi="Aptos" w:cs="Times New Roman"/>
          <w:color w:val="00000A"/>
          <w:u w:val="single"/>
          <w:lang w:val="ro-RO"/>
        </w:rPr>
        <w:t xml:space="preserve"> </w:t>
      </w:r>
      <w:r w:rsidRPr="00A73C63">
        <w:rPr>
          <w:rFonts w:ascii="Aptos" w:eastAsia="Times New Roman" w:hAnsi="Aptos" w:cs="Times New Roman"/>
          <w:color w:val="00000A"/>
          <w:lang w:val="ro-RO"/>
        </w:rPr>
        <w:t>regiunea extinsă a Mării Negre, o prezență militară americană consistentă pe teritoriul național, cu condiții de acces și mobilitate la standarde NATO.</w:t>
      </w:r>
    </w:p>
    <w:p w14:paraId="4A528DDB" w14:textId="77777777" w:rsidR="00DB3C22" w:rsidRPr="00A73C63" w:rsidRDefault="00DB3C22" w:rsidP="00DB3C22">
      <w:pPr>
        <w:pStyle w:val="Listparagraf"/>
        <w:numPr>
          <w:ilvl w:val="1"/>
          <w:numId w:val="62"/>
        </w:numPr>
        <w:spacing w:after="0" w:line="276" w:lineRule="auto"/>
        <w:jc w:val="both"/>
        <w:rPr>
          <w:rFonts w:ascii="Aptos" w:eastAsia="Times New Roman" w:hAnsi="Aptos" w:cs="Times New Roman"/>
          <w:color w:val="00000A"/>
          <w:lang w:val="ro-RO"/>
        </w:rPr>
      </w:pPr>
      <w:r w:rsidRPr="00A73C63">
        <w:rPr>
          <w:rFonts w:ascii="Aptos" w:eastAsia="Times New Roman" w:hAnsi="Aptos" w:cs="Times New Roman"/>
          <w:color w:val="00000A"/>
          <w:lang w:val="ro-RO"/>
        </w:rPr>
        <w:t xml:space="preserve">Dialog cuprinzător în domeniul energiei și continuarea proiectelor în sectorul nuclear, energie regenerabilă, explorare </w:t>
      </w:r>
      <w:proofErr w:type="spellStart"/>
      <w:r w:rsidRPr="00A73C63">
        <w:rPr>
          <w:rFonts w:ascii="Aptos" w:eastAsia="Times New Roman" w:hAnsi="Aptos" w:cs="Times New Roman"/>
          <w:color w:val="00000A"/>
          <w:lang w:val="ro-RO"/>
        </w:rPr>
        <w:t>submariă</w:t>
      </w:r>
      <w:proofErr w:type="spellEnd"/>
      <w:r w:rsidRPr="00A73C63">
        <w:rPr>
          <w:rFonts w:ascii="Aptos" w:eastAsia="Times New Roman" w:hAnsi="Aptos" w:cs="Times New Roman"/>
          <w:color w:val="00000A"/>
          <w:lang w:val="ro-RO"/>
        </w:rPr>
        <w:t>, stocare și distribuție, protecția infrastructurii critice.</w:t>
      </w:r>
    </w:p>
    <w:p w14:paraId="5C18E9F1" w14:textId="77777777" w:rsidR="00DB3C22" w:rsidRPr="00A73C63" w:rsidRDefault="00DB3C22" w:rsidP="00DB3C22">
      <w:pPr>
        <w:pStyle w:val="Listparagraf"/>
        <w:numPr>
          <w:ilvl w:val="1"/>
          <w:numId w:val="62"/>
        </w:numPr>
        <w:spacing w:after="0" w:line="276" w:lineRule="auto"/>
        <w:jc w:val="both"/>
        <w:rPr>
          <w:rFonts w:ascii="Aptos" w:eastAsia="Times New Roman" w:hAnsi="Aptos" w:cs="Times New Roman"/>
          <w:color w:val="00000A"/>
          <w:lang w:val="ro-RO"/>
        </w:rPr>
      </w:pPr>
      <w:r w:rsidRPr="00A73C63">
        <w:rPr>
          <w:rFonts w:ascii="Aptos" w:eastAsia="Times New Roman" w:hAnsi="Aptos" w:cs="Times New Roman"/>
          <w:color w:val="00000A"/>
          <w:lang w:val="ro-RO"/>
        </w:rPr>
        <w:t xml:space="preserve">Parteneriat pentru prosperitate și inovație prin integrarea României în ecosistemele tehnologice americane (în domenii precum </w:t>
      </w:r>
      <w:proofErr w:type="spellStart"/>
      <w:r w:rsidRPr="00A73C63">
        <w:rPr>
          <w:rFonts w:ascii="Aptos" w:eastAsia="Times New Roman" w:hAnsi="Aptos" w:cs="Times New Roman"/>
          <w:color w:val="00000A"/>
          <w:lang w:val="ro-RO"/>
        </w:rPr>
        <w:t>productia</w:t>
      </w:r>
      <w:proofErr w:type="spellEnd"/>
      <w:r w:rsidRPr="00A73C63">
        <w:rPr>
          <w:rFonts w:ascii="Aptos" w:eastAsia="Times New Roman" w:hAnsi="Aptos" w:cs="Times New Roman"/>
          <w:color w:val="00000A"/>
          <w:lang w:val="ro-RO"/>
        </w:rPr>
        <w:t xml:space="preserve"> de semiconductori, computerizare avansata, automatizare, securitatea sistemelor, inteligenta artificiala etc.)</w:t>
      </w:r>
    </w:p>
    <w:p w14:paraId="42D3A528" w14:textId="77777777" w:rsidR="00DB3C22" w:rsidRPr="00A73C63" w:rsidRDefault="00DB3C22" w:rsidP="00DB3C22">
      <w:pPr>
        <w:pStyle w:val="Listparagraf"/>
        <w:numPr>
          <w:ilvl w:val="1"/>
          <w:numId w:val="62"/>
        </w:numPr>
        <w:spacing w:after="0" w:line="276" w:lineRule="auto"/>
        <w:jc w:val="both"/>
        <w:rPr>
          <w:rFonts w:ascii="Aptos" w:eastAsia="Times New Roman" w:hAnsi="Aptos" w:cs="Times New Roman"/>
          <w:color w:val="00000A"/>
          <w:lang w:val="ro-RO"/>
        </w:rPr>
      </w:pPr>
      <w:r w:rsidRPr="00A73C63">
        <w:rPr>
          <w:rFonts w:ascii="Aptos" w:eastAsia="Times New Roman" w:hAnsi="Aptos" w:cs="Times New Roman"/>
          <w:color w:val="00000A"/>
          <w:lang w:val="ro-RO"/>
        </w:rPr>
        <w:t xml:space="preserve">Soluționarea prin comunicare, cooperare și acțiuni comune împotriva criminalității organizate transfrontaliere a revenirii în programul Visa </w:t>
      </w:r>
      <w:proofErr w:type="spellStart"/>
      <w:r w:rsidRPr="00A73C63">
        <w:rPr>
          <w:rFonts w:ascii="Aptos" w:eastAsia="Times New Roman" w:hAnsi="Aptos" w:cs="Times New Roman"/>
          <w:color w:val="00000A"/>
          <w:lang w:val="ro-RO"/>
        </w:rPr>
        <w:t>Waiver</w:t>
      </w:r>
      <w:proofErr w:type="spellEnd"/>
      <w:r w:rsidRPr="00A73C63">
        <w:rPr>
          <w:rFonts w:ascii="Aptos" w:eastAsia="Times New Roman" w:hAnsi="Aptos" w:cs="Times New Roman"/>
          <w:color w:val="00000A"/>
          <w:lang w:val="ro-RO"/>
        </w:rPr>
        <w:t>.</w:t>
      </w:r>
    </w:p>
    <w:p w14:paraId="4C73CADE" w14:textId="77777777" w:rsidR="00DB3C22" w:rsidRPr="00A73C63" w:rsidRDefault="00DB3C22" w:rsidP="00DB3C22">
      <w:pPr>
        <w:pStyle w:val="Listparagraf"/>
        <w:numPr>
          <w:ilvl w:val="1"/>
          <w:numId w:val="62"/>
        </w:numPr>
        <w:spacing w:after="0" w:line="276" w:lineRule="auto"/>
        <w:jc w:val="both"/>
        <w:rPr>
          <w:rFonts w:ascii="Aptos" w:eastAsia="Times New Roman" w:hAnsi="Aptos" w:cs="Times New Roman"/>
          <w:color w:val="00000A"/>
          <w:lang w:val="ro-RO"/>
        </w:rPr>
      </w:pPr>
      <w:r w:rsidRPr="00A73C63">
        <w:rPr>
          <w:rFonts w:ascii="Aptos" w:eastAsia="Times New Roman" w:hAnsi="Aptos" w:cs="Times New Roman"/>
          <w:color w:val="00000A"/>
          <w:lang w:val="ro-RO"/>
        </w:rPr>
        <w:t>Cadrul de cooperare parlamentară prin mecanisme suplimentare care să asigure cunoașterea evoluțiilor și a preocupărilor românești, susținerea agendei de cooperare și schimburi de expertiză și bune practici pe dimensiunea controlului parlamentar.</w:t>
      </w:r>
    </w:p>
    <w:p w14:paraId="113A909A" w14:textId="77777777" w:rsidR="00DB3C22" w:rsidRPr="00A73C63" w:rsidRDefault="00DB3C22" w:rsidP="00DB3C22">
      <w:pPr>
        <w:spacing w:after="0" w:line="276" w:lineRule="auto"/>
        <w:jc w:val="both"/>
        <w:rPr>
          <w:rFonts w:ascii="Aptos" w:eastAsia="Times New Roman" w:hAnsi="Aptos" w:cs="Times New Roman"/>
          <w:color w:val="00000A"/>
          <w:lang w:val="ro-RO"/>
        </w:rPr>
      </w:pPr>
    </w:p>
    <w:p w14:paraId="0ECA1148" w14:textId="77777777" w:rsidR="00DB3C22" w:rsidRPr="00A73C63" w:rsidRDefault="00DB3C22" w:rsidP="00DB3C22">
      <w:pPr>
        <w:spacing w:after="0" w:line="276" w:lineRule="auto"/>
        <w:jc w:val="both"/>
        <w:rPr>
          <w:rFonts w:ascii="Aptos" w:eastAsia="Times New Roman" w:hAnsi="Aptos" w:cs="Times New Roman"/>
          <w:b/>
          <w:bCs/>
          <w:color w:val="00000A"/>
          <w:lang w:val="ro-RO"/>
        </w:rPr>
      </w:pPr>
      <w:r w:rsidRPr="00A73C63">
        <w:rPr>
          <w:rFonts w:ascii="Aptos" w:eastAsia="Times New Roman" w:hAnsi="Aptos" w:cs="Times New Roman"/>
          <w:b/>
          <w:bCs/>
          <w:color w:val="00000A"/>
          <w:lang w:val="ro-RO"/>
        </w:rPr>
        <w:t>Consolidarea statutului României în calitate de stat membru activ și responsabil în cadrul NATO</w:t>
      </w:r>
    </w:p>
    <w:p w14:paraId="7905A682" w14:textId="77777777" w:rsidR="00DB3C22" w:rsidRPr="00A73C63" w:rsidRDefault="00DB3C22" w:rsidP="00DB3C22">
      <w:pPr>
        <w:pStyle w:val="Listparagraf"/>
        <w:numPr>
          <w:ilvl w:val="0"/>
          <w:numId w:val="63"/>
        </w:numPr>
        <w:spacing w:before="240" w:after="0"/>
        <w:jc w:val="both"/>
        <w:rPr>
          <w:rFonts w:ascii="Aptos" w:eastAsia="Times New Roman" w:hAnsi="Aptos" w:cs="Times New Roman"/>
          <w:color w:val="00000A"/>
          <w:lang w:val="ro-RO"/>
        </w:rPr>
      </w:pPr>
      <w:r w:rsidRPr="00A73C63">
        <w:rPr>
          <w:rFonts w:ascii="Aptos" w:eastAsia="Times New Roman" w:hAnsi="Aptos" w:cs="Times New Roman"/>
          <w:color w:val="00000A"/>
          <w:lang w:val="ro-RO"/>
        </w:rPr>
        <w:t>Ne asumăm participarea activă la procesele decizionale în cadrul NATO și contribuția semnificativă a României la consolidarea posturii NATO de descurajare și apărare, cu accent pe flancul estic aliat, precum și menținerea contribuției la comandamentele NATO, conform angajamentelor asumate.</w:t>
      </w:r>
    </w:p>
    <w:p w14:paraId="68D1C1A2" w14:textId="77777777" w:rsidR="00DB3C22" w:rsidRPr="00A73C63" w:rsidRDefault="00DB3C22" w:rsidP="00DB3C22">
      <w:pPr>
        <w:pStyle w:val="Listparagraf"/>
        <w:numPr>
          <w:ilvl w:val="0"/>
          <w:numId w:val="63"/>
        </w:numPr>
        <w:spacing w:before="240" w:after="0"/>
        <w:jc w:val="both"/>
        <w:rPr>
          <w:rFonts w:ascii="Aptos" w:eastAsia="Times New Roman" w:hAnsi="Aptos" w:cs="Times New Roman"/>
          <w:color w:val="00000A"/>
          <w:lang w:val="ro-RO"/>
        </w:rPr>
      </w:pPr>
      <w:r w:rsidRPr="00A73C63">
        <w:rPr>
          <w:rFonts w:ascii="Aptos" w:eastAsia="Times New Roman" w:hAnsi="Aptos" w:cs="Times New Roman"/>
          <w:color w:val="00000A"/>
          <w:lang w:val="ro-RO"/>
        </w:rPr>
        <w:lastRenderedPageBreak/>
        <w:t xml:space="preserve">Asumare de responsabilități de furnizor de securitate și antrenarea aliaților și partenerilor în proiecte dedicate libertății de circulație și a securității </w:t>
      </w:r>
      <w:proofErr w:type="spellStart"/>
      <w:r w:rsidRPr="00A73C63">
        <w:rPr>
          <w:rFonts w:ascii="Aptos" w:eastAsia="Times New Roman" w:hAnsi="Aptos" w:cs="Times New Roman"/>
          <w:color w:val="00000A"/>
          <w:lang w:val="ro-RO"/>
        </w:rPr>
        <w:t>infastructurii</w:t>
      </w:r>
      <w:proofErr w:type="spellEnd"/>
      <w:r w:rsidRPr="00A73C63">
        <w:rPr>
          <w:rFonts w:ascii="Aptos" w:eastAsia="Times New Roman" w:hAnsi="Aptos" w:cs="Times New Roman"/>
          <w:color w:val="00000A"/>
          <w:lang w:val="ro-RO"/>
        </w:rPr>
        <w:t xml:space="preserve"> critice la Marea Neagră.</w:t>
      </w:r>
    </w:p>
    <w:p w14:paraId="51FE6028" w14:textId="77777777" w:rsidR="00DB3C22" w:rsidRPr="00A73C63" w:rsidRDefault="00DB3C22" w:rsidP="00DB3C22">
      <w:pPr>
        <w:spacing w:before="240" w:after="0" w:line="276" w:lineRule="auto"/>
        <w:jc w:val="both"/>
        <w:rPr>
          <w:rFonts w:ascii="Aptos" w:eastAsia="Times New Roman" w:hAnsi="Aptos" w:cs="Times New Roman"/>
          <w:color w:val="00000A"/>
          <w:lang w:val="ro-RO"/>
        </w:rPr>
      </w:pPr>
      <w:r w:rsidRPr="00A73C63">
        <w:rPr>
          <w:rFonts w:ascii="Aptos" w:eastAsia="Times New Roman" w:hAnsi="Aptos" w:cs="Times New Roman"/>
          <w:b/>
          <w:color w:val="00000A"/>
          <w:lang w:val="ro-RO"/>
        </w:rPr>
        <w:t>Îmbunătățirea reprezentării intereselor, prestigiului și a vizibilității României în cadrul UE.</w:t>
      </w:r>
    </w:p>
    <w:p w14:paraId="26BBC57C" w14:textId="77777777" w:rsidR="00DB3C22" w:rsidRPr="00A73C63" w:rsidRDefault="00DB3C22" w:rsidP="00DB3C22">
      <w:pPr>
        <w:pStyle w:val="Listparagraf"/>
        <w:numPr>
          <w:ilvl w:val="0"/>
          <w:numId w:val="64"/>
        </w:numPr>
        <w:spacing w:before="240" w:after="0"/>
        <w:jc w:val="both"/>
        <w:rPr>
          <w:rFonts w:ascii="Aptos" w:eastAsia="Times New Roman" w:hAnsi="Aptos" w:cs="Times New Roman"/>
          <w:lang w:val="ro-RO"/>
        </w:rPr>
      </w:pPr>
      <w:r w:rsidRPr="00A73C63">
        <w:rPr>
          <w:rFonts w:ascii="Aptos" w:eastAsia="Times New Roman" w:hAnsi="Aptos" w:cs="Times New Roman"/>
          <w:lang w:val="ro-RO"/>
        </w:rPr>
        <w:t>Asigurarea contribuției pragmatice și constructive la îndeplinirea obiectivelor din noua Agendă Strategică 2024-2029 în noul ciclu legislativ european;</w:t>
      </w:r>
    </w:p>
    <w:p w14:paraId="0C93EF8E" w14:textId="77777777" w:rsidR="00DB3C22" w:rsidRPr="00A73C63" w:rsidRDefault="00DB3C22" w:rsidP="00DB3C22">
      <w:pPr>
        <w:pStyle w:val="Listparagraf"/>
        <w:numPr>
          <w:ilvl w:val="0"/>
          <w:numId w:val="64"/>
        </w:numPr>
        <w:spacing w:before="240" w:after="0"/>
        <w:jc w:val="both"/>
        <w:rPr>
          <w:rFonts w:ascii="Aptos" w:eastAsia="Times New Roman" w:hAnsi="Aptos" w:cs="Times New Roman"/>
          <w:lang w:val="ro-RO"/>
        </w:rPr>
      </w:pPr>
      <w:r w:rsidRPr="00A73C63">
        <w:rPr>
          <w:rFonts w:ascii="Aptos" w:eastAsia="Times New Roman" w:hAnsi="Aptos" w:cs="Times New Roman"/>
          <w:lang w:val="ro-RO"/>
        </w:rPr>
        <w:t xml:space="preserve">Promovarea unei prezențe românești consolidate în instituțiile europene, mai ales în poziții de conducere; </w:t>
      </w:r>
    </w:p>
    <w:p w14:paraId="2259D555" w14:textId="77777777" w:rsidR="00DB3C22" w:rsidRPr="00A73C63" w:rsidRDefault="00DB3C22" w:rsidP="00DB3C22">
      <w:pPr>
        <w:pStyle w:val="Listparagraf"/>
        <w:numPr>
          <w:ilvl w:val="0"/>
          <w:numId w:val="64"/>
        </w:numPr>
        <w:spacing w:before="240" w:after="0"/>
        <w:jc w:val="both"/>
        <w:rPr>
          <w:rFonts w:ascii="Aptos" w:eastAsia="Times New Roman" w:hAnsi="Aptos" w:cs="Times New Roman"/>
          <w:lang w:val="ro-RO"/>
        </w:rPr>
      </w:pPr>
      <w:r w:rsidRPr="00A73C63">
        <w:rPr>
          <w:rFonts w:ascii="Aptos" w:eastAsia="Times New Roman" w:hAnsi="Aptos" w:cs="Times New Roman"/>
          <w:lang w:val="ro-RO"/>
        </w:rPr>
        <w:t>Valorificarea noilor decizii și instrumente în domeniul apărării (</w:t>
      </w:r>
      <w:proofErr w:type="spellStart"/>
      <w:r w:rsidRPr="00A73C63">
        <w:rPr>
          <w:rFonts w:ascii="Aptos" w:eastAsia="Times New Roman" w:hAnsi="Aptos" w:cs="Times New Roman"/>
          <w:i/>
          <w:lang w:val="ro-RO"/>
        </w:rPr>
        <w:t>Readiness</w:t>
      </w:r>
      <w:proofErr w:type="spellEnd"/>
      <w:r w:rsidRPr="00A73C63">
        <w:rPr>
          <w:rFonts w:ascii="Aptos" w:eastAsia="Times New Roman" w:hAnsi="Aptos" w:cs="Times New Roman"/>
          <w:i/>
          <w:lang w:val="ro-RO"/>
        </w:rPr>
        <w:t xml:space="preserve"> 2030, SAFE</w:t>
      </w:r>
      <w:r w:rsidRPr="00A73C63">
        <w:rPr>
          <w:rFonts w:ascii="Aptos" w:eastAsia="Times New Roman" w:hAnsi="Aptos" w:cs="Times New Roman"/>
          <w:lang w:val="ro-RO"/>
        </w:rPr>
        <w:t>), pentru modernizarea armatei, întărirea capacității de apărare și revitalizarea industriei naționale de apărare (inclusiv crearea de locuri de muncă și beneficii economice)</w:t>
      </w:r>
    </w:p>
    <w:p w14:paraId="6B59E0F0" w14:textId="77777777" w:rsidR="00DB3C22" w:rsidRPr="00A73C63" w:rsidRDefault="00DB3C22" w:rsidP="00DB3C22">
      <w:pPr>
        <w:pStyle w:val="Listparagraf"/>
        <w:numPr>
          <w:ilvl w:val="0"/>
          <w:numId w:val="64"/>
        </w:numPr>
        <w:spacing w:before="240" w:after="0"/>
        <w:jc w:val="both"/>
        <w:rPr>
          <w:rFonts w:ascii="Aptos" w:eastAsia="Times New Roman" w:hAnsi="Aptos" w:cs="Times New Roman"/>
          <w:lang w:val="ro-RO"/>
        </w:rPr>
      </w:pPr>
      <w:r w:rsidRPr="00A73C63">
        <w:rPr>
          <w:rFonts w:ascii="Aptos" w:eastAsia="Times New Roman" w:hAnsi="Aptos" w:cs="Times New Roman"/>
          <w:lang w:val="ro-RO"/>
        </w:rPr>
        <w:t xml:space="preserve">Consolidarea securității interne a Uniunii și asigurarea unui Spațiu Schengen mai puternic </w:t>
      </w:r>
      <w:proofErr w:type="spellStart"/>
      <w:r w:rsidRPr="00A73C63">
        <w:rPr>
          <w:rFonts w:ascii="Aptos" w:eastAsia="Times New Roman" w:hAnsi="Aptos" w:cs="Times New Roman"/>
          <w:lang w:val="ro-RO"/>
        </w:rPr>
        <w:t>şi</w:t>
      </w:r>
      <w:proofErr w:type="spellEnd"/>
      <w:r w:rsidRPr="00A73C63">
        <w:rPr>
          <w:rFonts w:ascii="Aptos" w:eastAsia="Times New Roman" w:hAnsi="Aptos" w:cs="Times New Roman"/>
          <w:lang w:val="ro-RO"/>
        </w:rPr>
        <w:t xml:space="preserve"> mai </w:t>
      </w:r>
      <w:proofErr w:type="spellStart"/>
      <w:r w:rsidRPr="00A73C63">
        <w:rPr>
          <w:rFonts w:ascii="Aptos" w:eastAsia="Times New Roman" w:hAnsi="Aptos" w:cs="Times New Roman"/>
          <w:lang w:val="ro-RO"/>
        </w:rPr>
        <w:t>rezilient</w:t>
      </w:r>
      <w:proofErr w:type="spellEnd"/>
      <w:r w:rsidRPr="00A73C63">
        <w:rPr>
          <w:rFonts w:ascii="Aptos" w:eastAsia="Times New Roman" w:hAnsi="Aptos" w:cs="Times New Roman"/>
          <w:lang w:val="ro-RO"/>
        </w:rPr>
        <w:t xml:space="preserve">; susținerea demersurilor de consolidare a mecanismelor de prevenire și gestionare a crizelor; </w:t>
      </w:r>
    </w:p>
    <w:p w14:paraId="721746D4" w14:textId="77777777" w:rsidR="00DB3C22" w:rsidRPr="00A73C63" w:rsidRDefault="00DB3C22" w:rsidP="00DB3C22">
      <w:pPr>
        <w:pStyle w:val="Listparagraf"/>
        <w:numPr>
          <w:ilvl w:val="0"/>
          <w:numId w:val="64"/>
        </w:numPr>
        <w:spacing w:before="240" w:after="0"/>
        <w:jc w:val="both"/>
        <w:rPr>
          <w:rFonts w:ascii="Aptos" w:eastAsia="Times New Roman" w:hAnsi="Aptos" w:cs="Times New Roman"/>
          <w:lang w:val="ro-RO"/>
        </w:rPr>
      </w:pPr>
      <w:r w:rsidRPr="00A73C63">
        <w:rPr>
          <w:rFonts w:ascii="Aptos" w:eastAsia="Times New Roman" w:hAnsi="Aptos" w:cs="Times New Roman"/>
          <w:lang w:val="ro-RO"/>
        </w:rPr>
        <w:t xml:space="preserve">Evaluarea capacității și promovarea acceptării alăturării României la Triunghiul de la Weimar (Franța, Germania, Polonia), care să fie transformat în patrulater, pentru cooperarea dincolo de cadrul UE. </w:t>
      </w:r>
    </w:p>
    <w:p w14:paraId="020525BC" w14:textId="77777777" w:rsidR="00DB3C22" w:rsidRPr="00A73C63" w:rsidRDefault="00DB3C22" w:rsidP="00DB3C22">
      <w:pPr>
        <w:pStyle w:val="Listparagraf"/>
        <w:numPr>
          <w:ilvl w:val="0"/>
          <w:numId w:val="64"/>
        </w:numPr>
        <w:spacing w:before="240" w:after="0"/>
        <w:jc w:val="both"/>
        <w:rPr>
          <w:rFonts w:ascii="Aptos" w:eastAsia="Times New Roman" w:hAnsi="Aptos" w:cs="Times New Roman"/>
          <w:lang w:val="ro-RO"/>
        </w:rPr>
      </w:pPr>
      <w:r w:rsidRPr="00A73C63">
        <w:rPr>
          <w:rFonts w:ascii="Aptos" w:eastAsia="Times New Roman" w:hAnsi="Aptos" w:cs="Times New Roman"/>
          <w:lang w:val="ro-RO"/>
        </w:rPr>
        <w:t>Asumarea unui rol important în vecinătatea estică a Uniunii Europene prin promovarea valorilor europene, a statului de drept și combaterea influențelor rusești.</w:t>
      </w:r>
    </w:p>
    <w:p w14:paraId="1A85545F" w14:textId="77777777" w:rsidR="00DB3C22" w:rsidRPr="00A73C63" w:rsidRDefault="00DB3C22" w:rsidP="00DB3C22">
      <w:pPr>
        <w:spacing w:before="240" w:after="0" w:line="276" w:lineRule="auto"/>
        <w:jc w:val="both"/>
        <w:rPr>
          <w:rFonts w:ascii="Aptos" w:eastAsia="Times New Roman" w:hAnsi="Aptos" w:cs="Times New Roman"/>
          <w:b/>
          <w:lang w:val="ro-RO"/>
        </w:rPr>
      </w:pPr>
      <w:r w:rsidRPr="00A73C63">
        <w:rPr>
          <w:rFonts w:ascii="Aptos" w:eastAsia="Times New Roman" w:hAnsi="Aptos" w:cs="Times New Roman"/>
          <w:b/>
          <w:lang w:val="ro-RO"/>
        </w:rPr>
        <w:t>Finalizarea procesului de aderare la Organizația de Cooperare și Dezvoltare Economică (OCDE) în 2026.</w:t>
      </w:r>
    </w:p>
    <w:p w14:paraId="08028766" w14:textId="77777777" w:rsidR="00DB3C22" w:rsidRPr="00A73C63" w:rsidRDefault="00DB3C22" w:rsidP="00DB3C22">
      <w:pPr>
        <w:spacing w:before="240" w:after="0" w:line="276" w:lineRule="auto"/>
        <w:jc w:val="both"/>
        <w:rPr>
          <w:rFonts w:ascii="Aptos" w:eastAsia="Times New Roman" w:hAnsi="Aptos" w:cs="Times New Roman"/>
          <w:lang w:val="ro-RO"/>
        </w:rPr>
      </w:pPr>
    </w:p>
    <w:p w14:paraId="64111816" w14:textId="77777777" w:rsidR="00DB3C22" w:rsidRPr="00A73C63" w:rsidRDefault="00DB3C22" w:rsidP="00DB3C22">
      <w:pPr>
        <w:spacing w:after="0" w:line="276" w:lineRule="auto"/>
        <w:jc w:val="both"/>
        <w:rPr>
          <w:rFonts w:ascii="Aptos" w:eastAsia="Times New Roman" w:hAnsi="Aptos" w:cs="Times New Roman"/>
          <w:lang w:val="ro-RO"/>
        </w:rPr>
      </w:pPr>
      <w:r w:rsidRPr="00A73C63">
        <w:rPr>
          <w:rFonts w:ascii="Aptos" w:eastAsia="Times New Roman" w:hAnsi="Aptos" w:cs="Times New Roman"/>
          <w:b/>
          <w:lang w:val="ro-RO"/>
        </w:rPr>
        <w:t>Avansarea și consolidarea parcursului european al Republicii Moldova în cadrul Parteneriatului strategic pentru integrarea europeană a Republicii Moldova</w:t>
      </w:r>
    </w:p>
    <w:p w14:paraId="7ED6017E" w14:textId="77777777" w:rsidR="00DB3C22" w:rsidRPr="00A73C63" w:rsidRDefault="00DB3C22" w:rsidP="00DB3C22">
      <w:pPr>
        <w:numPr>
          <w:ilvl w:val="1"/>
          <w:numId w:val="65"/>
        </w:numP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Ca prioritate de prim rang a politicii externe a României, țara noastră va continua să susțină a eforturile de integrare europeană a Republicii Moldova și programul de reforme pro-democratice, în baza Parteneriatului Strategic pentru Integrarea Europeană a Republicii Moldova</w:t>
      </w:r>
    </w:p>
    <w:p w14:paraId="7304487D" w14:textId="77777777" w:rsidR="00DB3C22" w:rsidRPr="00A73C63" w:rsidRDefault="00DB3C22" w:rsidP="00DB3C22">
      <w:pPr>
        <w:numPr>
          <w:ilvl w:val="1"/>
          <w:numId w:val="65"/>
        </w:numP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 xml:space="preserve">Întărirea capacității de negociere, a </w:t>
      </w:r>
      <w:proofErr w:type="spellStart"/>
      <w:r w:rsidRPr="00A73C63">
        <w:rPr>
          <w:rFonts w:ascii="Aptos" w:eastAsia="Times New Roman" w:hAnsi="Aptos" w:cs="Times New Roman"/>
          <w:i/>
          <w:lang w:val="ro-RO"/>
        </w:rPr>
        <w:t>know</w:t>
      </w:r>
      <w:proofErr w:type="spellEnd"/>
      <w:r w:rsidRPr="00A73C63">
        <w:rPr>
          <w:rFonts w:ascii="Aptos" w:eastAsia="Times New Roman" w:hAnsi="Aptos" w:cs="Times New Roman"/>
          <w:i/>
          <w:lang w:val="ro-RO"/>
        </w:rPr>
        <w:t xml:space="preserve"> </w:t>
      </w:r>
      <w:proofErr w:type="spellStart"/>
      <w:r w:rsidRPr="00A73C63">
        <w:rPr>
          <w:rFonts w:ascii="Aptos" w:eastAsia="Times New Roman" w:hAnsi="Aptos" w:cs="Times New Roman"/>
          <w:i/>
          <w:lang w:val="ro-RO"/>
        </w:rPr>
        <w:t>how</w:t>
      </w:r>
      <w:proofErr w:type="spellEnd"/>
      <w:r w:rsidRPr="00A73C63">
        <w:rPr>
          <w:rFonts w:ascii="Aptos" w:eastAsia="Times New Roman" w:hAnsi="Aptos" w:cs="Times New Roman"/>
          <w:lang w:val="ro-RO"/>
        </w:rPr>
        <w:t>-ului și al pregătirii propriilor negociatori în vederea accelerării negocierilor pentru integrarea europeană a Republicii Moldova</w:t>
      </w:r>
    </w:p>
    <w:p w14:paraId="065DDE39" w14:textId="77777777" w:rsidR="00DB3C22" w:rsidRPr="00A73C63" w:rsidRDefault="00DB3C22" w:rsidP="00DB3C22">
      <w:pPr>
        <w:numPr>
          <w:ilvl w:val="1"/>
          <w:numId w:val="65"/>
        </w:numP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lastRenderedPageBreak/>
        <w:t>Țara noastră va sprijini Republica Moldova în eforturile de consolidare a statului de drept, de asigurare a stabilității politice și prosperității. Totodată, vor continua acțiunile de sprijin în beneficiul direct al cetățenilor Republicii Moldova.</w:t>
      </w:r>
    </w:p>
    <w:p w14:paraId="5A22D918" w14:textId="77777777" w:rsidR="00DB3C22" w:rsidRPr="00A73C63" w:rsidRDefault="00DB3C22" w:rsidP="00DB3C22">
      <w:pPr>
        <w:spacing w:after="0" w:line="276" w:lineRule="auto"/>
        <w:jc w:val="both"/>
        <w:rPr>
          <w:rFonts w:ascii="Aptos" w:eastAsia="Times New Roman" w:hAnsi="Aptos" w:cs="Times New Roman"/>
          <w:b/>
          <w:color w:val="00000A"/>
          <w:lang w:val="ro-RO"/>
        </w:rPr>
      </w:pPr>
    </w:p>
    <w:p w14:paraId="05EF43E4" w14:textId="77777777" w:rsidR="00DB3C22" w:rsidRPr="00A73C63" w:rsidRDefault="00DB3C22" w:rsidP="00DB3C22">
      <w:pPr>
        <w:spacing w:after="0" w:line="276" w:lineRule="auto"/>
        <w:jc w:val="both"/>
        <w:rPr>
          <w:rFonts w:ascii="Aptos" w:eastAsia="Times New Roman" w:hAnsi="Aptos" w:cs="Times New Roman"/>
          <w:color w:val="00000A"/>
          <w:lang w:val="ro-RO"/>
        </w:rPr>
      </w:pPr>
      <w:r w:rsidRPr="00A73C63">
        <w:rPr>
          <w:rFonts w:ascii="Aptos" w:eastAsia="Times New Roman" w:hAnsi="Aptos" w:cs="Times New Roman"/>
          <w:b/>
          <w:color w:val="00000A"/>
          <w:lang w:val="ro-RO"/>
        </w:rPr>
        <w:t>Relația de parteneriat strategic cu Ucraina</w:t>
      </w:r>
    </w:p>
    <w:p w14:paraId="470C30F5" w14:textId="77777777" w:rsidR="00DB3C22" w:rsidRPr="00A73C63" w:rsidRDefault="00DB3C22" w:rsidP="00DB3C22">
      <w:pPr>
        <w:numPr>
          <w:ilvl w:val="1"/>
          <w:numId w:val="66"/>
        </w:numPr>
        <w:spacing w:after="0" w:line="276" w:lineRule="auto"/>
        <w:jc w:val="both"/>
        <w:rPr>
          <w:rFonts w:ascii="Aptos" w:eastAsia="Times New Roman" w:hAnsi="Aptos" w:cs="Times New Roman"/>
          <w:color w:val="00000A"/>
          <w:lang w:val="ro-RO"/>
        </w:rPr>
      </w:pPr>
      <w:r w:rsidRPr="00A73C63">
        <w:rPr>
          <w:rFonts w:ascii="Aptos" w:eastAsia="Times New Roman" w:hAnsi="Aptos" w:cs="Times New Roman"/>
          <w:color w:val="00000A"/>
          <w:lang w:val="ro-RO"/>
        </w:rPr>
        <w:t xml:space="preserve">România a sprijinit Ucraina și pe cetățenii ucraineni din primele momente ale războiului de agresiune al Rusiei, în format </w:t>
      </w:r>
      <w:proofErr w:type="spellStart"/>
      <w:r w:rsidRPr="00A73C63">
        <w:rPr>
          <w:rFonts w:ascii="Aptos" w:eastAsia="Times New Roman" w:hAnsi="Aptos" w:cs="Times New Roman"/>
          <w:color w:val="00000A"/>
          <w:lang w:val="ro-RO"/>
        </w:rPr>
        <w:t>multifațetat</w:t>
      </w:r>
      <w:proofErr w:type="spellEnd"/>
      <w:r w:rsidRPr="00A73C63">
        <w:rPr>
          <w:rFonts w:ascii="Aptos" w:eastAsia="Times New Roman" w:hAnsi="Aptos" w:cs="Times New Roman"/>
          <w:color w:val="00000A"/>
          <w:lang w:val="ro-RO"/>
        </w:rPr>
        <w:t>.</w:t>
      </w:r>
    </w:p>
    <w:p w14:paraId="39BF0A82" w14:textId="77777777" w:rsidR="00DB3C22" w:rsidRPr="00A73C63" w:rsidRDefault="00DB3C22" w:rsidP="00DB3C22">
      <w:pPr>
        <w:numPr>
          <w:ilvl w:val="1"/>
          <w:numId w:val="66"/>
        </w:numPr>
        <w:spacing w:after="0" w:line="276" w:lineRule="auto"/>
        <w:jc w:val="both"/>
        <w:rPr>
          <w:rFonts w:ascii="Aptos" w:eastAsia="Times New Roman" w:hAnsi="Aptos" w:cs="Times New Roman"/>
          <w:color w:val="00000A"/>
          <w:lang w:val="ro-RO"/>
        </w:rPr>
      </w:pPr>
      <w:r w:rsidRPr="00A73C63">
        <w:rPr>
          <w:rFonts w:ascii="Aptos" w:eastAsia="Times New Roman" w:hAnsi="Aptos" w:cs="Times New Roman"/>
          <w:color w:val="00000A"/>
          <w:lang w:val="ro-RO"/>
        </w:rPr>
        <w:t>Vom continua sprijinirea Ucrainei pentru a-și realiza obiectivele legitime consemnate de dreptul internațional, relative la suveranitatea, integritatea teritorială și independența sa.</w:t>
      </w:r>
    </w:p>
    <w:p w14:paraId="7102FF74" w14:textId="77777777" w:rsidR="00DB3C22" w:rsidRPr="00A73C63" w:rsidRDefault="00DB3C22" w:rsidP="00DB3C22">
      <w:pPr>
        <w:numPr>
          <w:ilvl w:val="1"/>
          <w:numId w:val="66"/>
        </w:numPr>
        <w:spacing w:after="0" w:line="276" w:lineRule="auto"/>
        <w:jc w:val="both"/>
        <w:rPr>
          <w:rFonts w:ascii="Aptos" w:eastAsia="Times New Roman" w:hAnsi="Aptos" w:cs="Times New Roman"/>
          <w:color w:val="00000A"/>
          <w:lang w:val="ro-RO"/>
        </w:rPr>
      </w:pPr>
      <w:r w:rsidRPr="00A73C63">
        <w:rPr>
          <w:rFonts w:ascii="Aptos" w:eastAsia="Times New Roman" w:hAnsi="Aptos" w:cs="Times New Roman"/>
          <w:color w:val="00000A"/>
          <w:lang w:val="ro-RO"/>
        </w:rPr>
        <w:t>Vom sprijini Ucraina în a-și atinge dezideratele de integrare europeană și euroatlantică, de atingere a standardelor și normelor europene și vom asista, în baza solicitărilor, la dezvoltarea capacităților de negociere și absorbție a know-how-ului și acquis-ului european.</w:t>
      </w:r>
    </w:p>
    <w:p w14:paraId="1B0F0A5E" w14:textId="77777777" w:rsidR="00DB3C22" w:rsidRPr="00A73C63" w:rsidRDefault="00DB3C22" w:rsidP="00DB3C22">
      <w:pPr>
        <w:numPr>
          <w:ilvl w:val="1"/>
          <w:numId w:val="66"/>
        </w:numPr>
        <w:spacing w:after="0" w:line="276" w:lineRule="auto"/>
        <w:jc w:val="both"/>
        <w:rPr>
          <w:rFonts w:ascii="Aptos" w:eastAsia="Times New Roman" w:hAnsi="Aptos" w:cs="Times New Roman"/>
          <w:color w:val="00000A"/>
          <w:lang w:val="ro-RO"/>
        </w:rPr>
      </w:pPr>
      <w:r w:rsidRPr="00A73C63">
        <w:rPr>
          <w:rFonts w:ascii="Aptos" w:eastAsia="Times New Roman" w:hAnsi="Aptos" w:cs="Times New Roman"/>
          <w:lang w:val="ro-RO"/>
        </w:rPr>
        <w:t>Eforturile noastre în Ucraina sunt investiții directe în propria noastră apărare și securitate, în liniștea, democrația și securitatea fiecărui cetățean român. Apărarea democrației și integrării Ucrainei în instituțiile occidentale este garanția creșterii securității României, a fiecărui român.</w:t>
      </w:r>
    </w:p>
    <w:p w14:paraId="2B0D6A21" w14:textId="77777777" w:rsidR="00DB3C22" w:rsidRPr="00A73C63" w:rsidRDefault="00DB3C22" w:rsidP="00DB3C22">
      <w:pPr>
        <w:numPr>
          <w:ilvl w:val="1"/>
          <w:numId w:val="66"/>
        </w:numPr>
        <w:spacing w:after="0" w:line="276" w:lineRule="auto"/>
        <w:jc w:val="both"/>
        <w:rPr>
          <w:rFonts w:ascii="Aptos" w:eastAsia="Times New Roman" w:hAnsi="Aptos" w:cs="Times New Roman"/>
          <w:color w:val="00000A"/>
          <w:lang w:val="ro-RO"/>
        </w:rPr>
      </w:pPr>
      <w:r w:rsidRPr="00A73C63">
        <w:rPr>
          <w:rFonts w:ascii="Aptos" w:eastAsia="Times New Roman" w:hAnsi="Aptos" w:cs="Times New Roman"/>
          <w:color w:val="00000A"/>
          <w:lang w:val="ro-RO"/>
        </w:rPr>
        <w:t>Vom stabili o responsabilitate clară, integratoare și cu forță de reprezentare, a unui însărcinat cu ”Reconstrucția Ucrainei” la nivel guvernamental și un grup de lucru interministerial deschis și societății civile..</w:t>
      </w:r>
    </w:p>
    <w:p w14:paraId="3CAD2D62" w14:textId="77777777" w:rsidR="00DB3C22" w:rsidRPr="00A73C63" w:rsidRDefault="00DB3C22" w:rsidP="00DB3C22">
      <w:pPr>
        <w:spacing w:after="0" w:line="276" w:lineRule="auto"/>
        <w:jc w:val="both"/>
        <w:rPr>
          <w:rFonts w:ascii="Aptos" w:eastAsia="Times New Roman" w:hAnsi="Aptos" w:cs="Times New Roman"/>
          <w:b/>
          <w:lang w:val="ro-RO"/>
        </w:rPr>
      </w:pPr>
    </w:p>
    <w:p w14:paraId="5AB2E7AF" w14:textId="77777777" w:rsidR="00DB3C22" w:rsidRPr="00A73C63" w:rsidRDefault="00DB3C22" w:rsidP="00DB3C22">
      <w:pPr>
        <w:spacing w:after="0" w:line="276" w:lineRule="auto"/>
        <w:jc w:val="both"/>
        <w:rPr>
          <w:rFonts w:ascii="Aptos" w:eastAsia="Times New Roman" w:hAnsi="Aptos" w:cs="Times New Roman"/>
          <w:color w:val="00000A"/>
          <w:lang w:val="ro-RO"/>
        </w:rPr>
      </w:pPr>
      <w:r w:rsidRPr="00A73C63">
        <w:rPr>
          <w:rFonts w:ascii="Aptos" w:eastAsia="Times New Roman" w:hAnsi="Aptos" w:cs="Times New Roman"/>
          <w:b/>
          <w:lang w:val="ro-RO"/>
        </w:rPr>
        <w:t>Creșterea interesului internațional pentru securitatea și stabilitatea la Marea Neagră.</w:t>
      </w:r>
    </w:p>
    <w:p w14:paraId="1C6F11AC" w14:textId="77777777" w:rsidR="00DB3C22" w:rsidRPr="00A73C63" w:rsidRDefault="00DB3C22" w:rsidP="00DB3C22">
      <w:pPr>
        <w:numPr>
          <w:ilvl w:val="1"/>
          <w:numId w:val="67"/>
        </w:numP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 xml:space="preserve">Asigurarea unui rol central al României în implementarea noii strategii a UE pentru o regiune a Mării Negre sigură, prosperă și </w:t>
      </w:r>
      <w:proofErr w:type="spellStart"/>
      <w:r w:rsidRPr="00A73C63">
        <w:rPr>
          <w:rFonts w:ascii="Aptos" w:eastAsia="Times New Roman" w:hAnsi="Aptos" w:cs="Times New Roman"/>
          <w:lang w:val="ro-RO"/>
        </w:rPr>
        <w:t>rezilientă</w:t>
      </w:r>
      <w:proofErr w:type="spellEnd"/>
      <w:r w:rsidRPr="00A73C63">
        <w:rPr>
          <w:rFonts w:ascii="Aptos" w:eastAsia="Times New Roman" w:hAnsi="Aptos" w:cs="Times New Roman"/>
          <w:lang w:val="ro-RO"/>
        </w:rPr>
        <w:t xml:space="preserve">, mobilizarea investițiilor </w:t>
      </w:r>
    </w:p>
    <w:p w14:paraId="6C05B8F1" w14:textId="77777777" w:rsidR="00DB3C22" w:rsidRPr="00A73C63" w:rsidRDefault="00DB3C22" w:rsidP="00DB3C22">
      <w:pPr>
        <w:numPr>
          <w:ilvl w:val="1"/>
          <w:numId w:val="67"/>
        </w:numP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 xml:space="preserve">Libera circulație maritimă și aeriană și protecția infrastructurii critice </w:t>
      </w:r>
      <w:proofErr w:type="spellStart"/>
      <w:r w:rsidRPr="00A73C63">
        <w:rPr>
          <w:rFonts w:ascii="Aptos" w:eastAsia="Times New Roman" w:hAnsi="Aptos" w:cs="Times New Roman"/>
          <w:lang w:val="ro-RO"/>
        </w:rPr>
        <w:t>susbmarine</w:t>
      </w:r>
      <w:proofErr w:type="spellEnd"/>
      <w:r w:rsidRPr="00A73C63">
        <w:rPr>
          <w:rFonts w:ascii="Aptos" w:eastAsia="Times New Roman" w:hAnsi="Aptos" w:cs="Times New Roman"/>
          <w:lang w:val="ro-RO"/>
        </w:rPr>
        <w:t xml:space="preserve"> și de suprafață – platforme, cabluri de date, conducte – trebuie să rămână un obiectiv fanion promovat în contextual cooperării internaționale.</w:t>
      </w:r>
    </w:p>
    <w:p w14:paraId="3294DE01" w14:textId="77777777" w:rsidR="00DB3C22" w:rsidRPr="00A73C63" w:rsidRDefault="00DB3C22" w:rsidP="00DB3C22">
      <w:pPr>
        <w:numPr>
          <w:ilvl w:val="1"/>
          <w:numId w:val="67"/>
        </w:numP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Amplasarea viitorului Centru pentru Securitate Maritimă în România;</w:t>
      </w:r>
    </w:p>
    <w:p w14:paraId="141587EF" w14:textId="77777777" w:rsidR="00DB3C22" w:rsidRPr="00A73C63" w:rsidRDefault="00DB3C22" w:rsidP="00DB3C22">
      <w:pPr>
        <w:spacing w:after="0" w:line="276" w:lineRule="auto"/>
        <w:jc w:val="both"/>
        <w:rPr>
          <w:rFonts w:ascii="Aptos" w:eastAsia="Times New Roman" w:hAnsi="Aptos" w:cs="Times New Roman"/>
          <w:b/>
          <w:color w:val="00000A"/>
          <w:lang w:val="ro-RO"/>
        </w:rPr>
      </w:pPr>
    </w:p>
    <w:p w14:paraId="190C9ED0" w14:textId="77777777" w:rsidR="00DB3C22" w:rsidRPr="00A73C63" w:rsidRDefault="00DB3C22" w:rsidP="00DB3C22">
      <w:pPr>
        <w:spacing w:after="0" w:line="276" w:lineRule="auto"/>
        <w:jc w:val="both"/>
        <w:rPr>
          <w:rFonts w:ascii="Aptos" w:eastAsia="Times New Roman" w:hAnsi="Aptos" w:cs="Times New Roman"/>
          <w:b/>
          <w:color w:val="00000A"/>
          <w:lang w:val="ro-RO"/>
        </w:rPr>
      </w:pPr>
    </w:p>
    <w:p w14:paraId="143553E1" w14:textId="77777777" w:rsidR="00DB3C22" w:rsidRPr="00A73C63" w:rsidRDefault="00DB3C22" w:rsidP="00DB3C22">
      <w:pPr>
        <w:spacing w:after="0" w:line="276" w:lineRule="auto"/>
        <w:jc w:val="both"/>
        <w:rPr>
          <w:rFonts w:ascii="Aptos" w:eastAsia="Times New Roman" w:hAnsi="Aptos" w:cs="Times New Roman"/>
          <w:color w:val="00000A"/>
          <w:lang w:val="ro-RO"/>
        </w:rPr>
      </w:pPr>
      <w:r w:rsidRPr="00A73C63">
        <w:rPr>
          <w:rFonts w:ascii="Aptos" w:eastAsia="Times New Roman" w:hAnsi="Aptos" w:cs="Times New Roman"/>
          <w:b/>
          <w:color w:val="00000A"/>
          <w:lang w:val="ro-RO"/>
        </w:rPr>
        <w:t>Eficientizarea reprezentării, politicilor și participări României în organismele, instituțiile și formatele multilaterale.</w:t>
      </w:r>
    </w:p>
    <w:p w14:paraId="5CDF88B2" w14:textId="77777777" w:rsidR="00DB3C22" w:rsidRPr="00A73C63" w:rsidRDefault="00DB3C22" w:rsidP="00DB3C22">
      <w:pPr>
        <w:numPr>
          <w:ilvl w:val="1"/>
          <w:numId w:val="60"/>
        </w:numPr>
        <w:spacing w:after="0" w:line="276" w:lineRule="auto"/>
        <w:jc w:val="both"/>
        <w:rPr>
          <w:rFonts w:ascii="Aptos" w:eastAsia="Times New Roman" w:hAnsi="Aptos" w:cs="Times New Roman"/>
          <w:color w:val="00000A"/>
          <w:lang w:val="ro-RO"/>
        </w:rPr>
      </w:pPr>
      <w:r w:rsidRPr="00A73C63">
        <w:rPr>
          <w:rFonts w:ascii="Aptos" w:eastAsia="Times New Roman" w:hAnsi="Aptos" w:cs="Times New Roman"/>
          <w:bCs/>
          <w:color w:val="00000A"/>
          <w:lang w:val="ro-RO"/>
        </w:rPr>
        <w:t>ONU, Consiliul Europei, OSCE, B9, I3S</w:t>
      </w:r>
      <w:r w:rsidRPr="00A73C63">
        <w:rPr>
          <w:rFonts w:ascii="Aptos" w:eastAsia="Times New Roman" w:hAnsi="Aptos" w:cs="Times New Roman"/>
          <w:b/>
          <w:color w:val="00000A"/>
          <w:lang w:val="ro-RO"/>
        </w:rPr>
        <w:t xml:space="preserve"> </w:t>
      </w:r>
      <w:r w:rsidRPr="00A73C63">
        <w:rPr>
          <w:rFonts w:ascii="Aptos" w:eastAsia="Times New Roman" w:hAnsi="Aptos" w:cs="Times New Roman"/>
          <w:color w:val="00000A"/>
          <w:lang w:val="ro-RO"/>
        </w:rPr>
        <w:t>rămân cadre obligatorii de prezență, promovare de interese și construcție a imaginii României la nivel multilateral.</w:t>
      </w:r>
    </w:p>
    <w:p w14:paraId="068C0A15" w14:textId="77777777" w:rsidR="00DB3C22" w:rsidRPr="00A73C63" w:rsidRDefault="00DB3C22" w:rsidP="00DB3C22">
      <w:pPr>
        <w:numPr>
          <w:ilvl w:val="1"/>
          <w:numId w:val="60"/>
        </w:numPr>
        <w:spacing w:after="0" w:line="276" w:lineRule="auto"/>
        <w:jc w:val="both"/>
        <w:rPr>
          <w:rFonts w:ascii="Aptos" w:eastAsia="Times New Roman" w:hAnsi="Aptos" w:cs="Times New Roman"/>
          <w:color w:val="00000A"/>
          <w:lang w:val="ro-RO"/>
        </w:rPr>
      </w:pPr>
      <w:r w:rsidRPr="00A73C63">
        <w:rPr>
          <w:rFonts w:ascii="Aptos" w:eastAsia="Times New Roman" w:hAnsi="Aptos" w:cs="Times New Roman"/>
          <w:color w:val="00000A"/>
          <w:lang w:val="ro-RO"/>
        </w:rPr>
        <w:t>România va continua să implementeze Agenda 2030 a ONU pentru dezvoltare durabilă, în conformitate cu angajamentele asumate, integrând obiectivele acesteia în politicile publice interne și în acțiunea sa internațională.</w:t>
      </w:r>
    </w:p>
    <w:p w14:paraId="456B6CF1" w14:textId="77777777" w:rsidR="00DB3C22" w:rsidRPr="00A73C63" w:rsidRDefault="00DB3C22" w:rsidP="00DB3C22">
      <w:pPr>
        <w:numPr>
          <w:ilvl w:val="1"/>
          <w:numId w:val="60"/>
        </w:numPr>
        <w:spacing w:after="0" w:line="276" w:lineRule="auto"/>
        <w:jc w:val="both"/>
        <w:rPr>
          <w:rFonts w:ascii="Aptos" w:eastAsia="Times New Roman" w:hAnsi="Aptos" w:cs="Times New Roman"/>
          <w:color w:val="00000A"/>
          <w:lang w:val="ro-RO"/>
        </w:rPr>
      </w:pPr>
      <w:r w:rsidRPr="00A73C63">
        <w:rPr>
          <w:rFonts w:ascii="Aptos" w:eastAsia="Times New Roman" w:hAnsi="Aptos" w:cs="Times New Roman"/>
          <w:color w:val="00000A"/>
          <w:lang w:val="ro-RO"/>
        </w:rPr>
        <w:lastRenderedPageBreak/>
        <w:t>Vom întări formatele trilaterale consolidate, cu precădere trilaterala România-Republica Moldova-Ucraina și trilaterala România-Polonia-Turcia, urmând să evaluăm oportunitatea și capacitatea de realizare a trilateralei România-Polonia-Ucraina.</w:t>
      </w:r>
    </w:p>
    <w:p w14:paraId="453F44EC" w14:textId="77777777" w:rsidR="00DB3C22" w:rsidRDefault="00DB3C22" w:rsidP="00DB3C22">
      <w:pPr>
        <w:ind w:left="360" w:hanging="360"/>
        <w:jc w:val="center"/>
        <w:rPr>
          <w:rFonts w:ascii="Aptos" w:hAnsi="Aptos"/>
          <w:b/>
          <w:bCs/>
          <w:u w:val="single"/>
          <w:lang w:val="ro-RO"/>
        </w:rPr>
      </w:pPr>
    </w:p>
    <w:p w14:paraId="2743F6BD" w14:textId="77777777" w:rsidR="00DB3C22" w:rsidRDefault="00DB3C22" w:rsidP="00DB3C22">
      <w:pPr>
        <w:ind w:left="360" w:hanging="360"/>
        <w:jc w:val="center"/>
        <w:rPr>
          <w:rFonts w:ascii="Aptos" w:hAnsi="Aptos"/>
          <w:b/>
          <w:bCs/>
          <w:u w:val="single"/>
          <w:lang w:val="ro-RO"/>
        </w:rPr>
      </w:pPr>
    </w:p>
    <w:p w14:paraId="755D84CD" w14:textId="77777777" w:rsidR="00DB3C22" w:rsidRPr="00A73C63" w:rsidRDefault="00DB3C22" w:rsidP="00DB3C22">
      <w:pPr>
        <w:ind w:left="360" w:hanging="360"/>
        <w:jc w:val="center"/>
        <w:rPr>
          <w:rFonts w:ascii="Aptos" w:hAnsi="Aptos"/>
          <w:b/>
          <w:bCs/>
          <w:u w:val="single"/>
          <w:lang w:val="ro-RO"/>
        </w:rPr>
      </w:pPr>
      <w:r w:rsidRPr="00A73C63">
        <w:rPr>
          <w:rFonts w:ascii="Aptos" w:hAnsi="Aptos"/>
          <w:b/>
          <w:bCs/>
          <w:u w:val="single"/>
          <w:lang w:val="ro-RO"/>
        </w:rPr>
        <w:t>EDUCAȚIE ȘI CERCETARE</w:t>
      </w:r>
    </w:p>
    <w:p w14:paraId="1FBCAC01" w14:textId="77777777" w:rsidR="00DB3C22" w:rsidRPr="00A73C63" w:rsidRDefault="00DB3C22" w:rsidP="00DB3C22">
      <w:pPr>
        <w:ind w:left="360" w:hanging="360"/>
        <w:jc w:val="center"/>
        <w:rPr>
          <w:rFonts w:ascii="Aptos" w:hAnsi="Aptos"/>
          <w:b/>
          <w:bCs/>
          <w:lang w:val="ro-RO"/>
        </w:rPr>
      </w:pPr>
    </w:p>
    <w:p w14:paraId="241F5BD6" w14:textId="77777777" w:rsidR="00DB3C22" w:rsidRPr="00A73C63" w:rsidRDefault="00DB3C22" w:rsidP="00DB3C22">
      <w:pPr>
        <w:pStyle w:val="Listparagraf"/>
        <w:numPr>
          <w:ilvl w:val="0"/>
          <w:numId w:val="90"/>
        </w:numPr>
        <w:spacing w:after="0" w:line="240" w:lineRule="auto"/>
        <w:jc w:val="both"/>
        <w:rPr>
          <w:rFonts w:ascii="Aptos" w:hAnsi="Aptos" w:cs="Times New Roman"/>
          <w:b/>
          <w:bCs/>
          <w:lang w:val="ro-RO"/>
        </w:rPr>
      </w:pPr>
      <w:r w:rsidRPr="00A73C63">
        <w:rPr>
          <w:rFonts w:ascii="Aptos" w:hAnsi="Aptos" w:cs="Times New Roman"/>
          <w:b/>
          <w:bCs/>
          <w:lang w:val="ro-RO"/>
        </w:rPr>
        <w:t>Învățământ preuniversitar</w:t>
      </w:r>
    </w:p>
    <w:p w14:paraId="6212E06E" w14:textId="77777777" w:rsidR="00DB3C22" w:rsidRPr="00A73C63" w:rsidRDefault="00DB3C22" w:rsidP="00DB3C22">
      <w:pPr>
        <w:jc w:val="both"/>
        <w:rPr>
          <w:rFonts w:ascii="Aptos" w:hAnsi="Aptos" w:cs="Times New Roman"/>
          <w:b/>
          <w:bCs/>
          <w:lang w:val="ro-RO"/>
        </w:rPr>
      </w:pPr>
    </w:p>
    <w:p w14:paraId="0938C4F0" w14:textId="77777777" w:rsidR="00DB3C22" w:rsidRPr="00A73C63" w:rsidRDefault="00DB3C22" w:rsidP="00DB3C22">
      <w:pPr>
        <w:jc w:val="both"/>
        <w:rPr>
          <w:rFonts w:ascii="Aptos" w:hAnsi="Aptos" w:cs="Times New Roman"/>
          <w:b/>
          <w:bCs/>
          <w:lang w:val="ro-RO"/>
        </w:rPr>
      </w:pPr>
      <w:r w:rsidRPr="00A73C63">
        <w:rPr>
          <w:rFonts w:ascii="Aptos" w:hAnsi="Aptos" w:cs="Times New Roman"/>
          <w:b/>
          <w:bCs/>
          <w:lang w:val="ro-RO"/>
        </w:rPr>
        <w:t>Obiective generale - Viziune</w:t>
      </w:r>
    </w:p>
    <w:p w14:paraId="61E7F105" w14:textId="77777777" w:rsidR="00DB3C22" w:rsidRPr="00A73C63" w:rsidRDefault="00DB3C22" w:rsidP="00DB3C22">
      <w:pPr>
        <w:pStyle w:val="Listparagraf"/>
        <w:numPr>
          <w:ilvl w:val="0"/>
          <w:numId w:val="91"/>
        </w:numPr>
        <w:spacing w:after="0" w:line="240" w:lineRule="auto"/>
        <w:jc w:val="both"/>
        <w:rPr>
          <w:rFonts w:ascii="Aptos" w:hAnsi="Aptos" w:cs="Times New Roman"/>
          <w:b/>
          <w:bCs/>
          <w:lang w:val="ro-RO"/>
        </w:rPr>
      </w:pPr>
      <w:r w:rsidRPr="00A73C63">
        <w:rPr>
          <w:rFonts w:ascii="Aptos" w:eastAsia="Times New Roman" w:hAnsi="Aptos" w:cs="Times New Roman"/>
          <w:color w:val="000000"/>
          <w:lang w:val="ro-RO"/>
        </w:rPr>
        <w:t xml:space="preserve">Trebuie să pregătească și să transfere prin educație cele opt competențe cheie, prin care absolvenții să devină buni specialiști, buni cetățeni și oameni cu o calitate bună a vieții. </w:t>
      </w:r>
      <w:r w:rsidRPr="00A73C63">
        <w:rPr>
          <w:rFonts w:ascii="Aptos" w:eastAsia="Times New Roman" w:hAnsi="Aptos" w:cs="Times New Roman"/>
          <w:lang w:val="ro-RO"/>
        </w:rPr>
        <w:t xml:space="preserve">Absolvenții trebuie să se poată integra eficient pe piața muncii (nivelul 3 de calificare după clasa a XI-a, respectiv nivelul 4 după absolvirea liceului) și/sau să-și continue studiile la nivel postliceal și/sau universitar. Educația va fi motorul mobilității sociale, al inovației și dezvoltării economice sustenabile, prin asigurarea unui sistem de învățământ centrat pe elev, echitabil </w:t>
      </w:r>
      <w:r w:rsidRPr="00A73C63">
        <w:rPr>
          <w:rFonts w:ascii="Aptos" w:hAnsi="Aptos" w:cs="Times New Roman"/>
          <w:spacing w:val="3"/>
          <w:lang w:val="ro-RO"/>
        </w:rPr>
        <w:t>și incluziv</w:t>
      </w:r>
      <w:r w:rsidRPr="00A73C63">
        <w:rPr>
          <w:rFonts w:ascii="Aptos" w:eastAsia="Times New Roman" w:hAnsi="Aptos" w:cs="Times New Roman"/>
          <w:lang w:val="ro-RO"/>
        </w:rPr>
        <w:t xml:space="preserve">, sprijinit de profesori motivați și corespunzător formați. </w:t>
      </w:r>
      <w:r w:rsidRPr="00A73C63">
        <w:rPr>
          <w:rFonts w:ascii="Aptos" w:hAnsi="Aptos" w:cs="Times New Roman"/>
          <w:color w:val="000000"/>
          <w:lang w:val="ro-RO"/>
        </w:rPr>
        <w:t>Rata abandonului școlar și cea a analfabetismului funcțional nu depășesc media europeană. Până în 2030 se urmărește atingerea țintei din legislație de 15% pentru educație din bugetul general pe cheltuieli (pentru tot domeniul educației).</w:t>
      </w:r>
      <w:r w:rsidRPr="00A73C63">
        <w:rPr>
          <w:rFonts w:ascii="Aptos" w:hAnsi="Aptos" w:cs="Times New Roman"/>
          <w:lang w:val="ro-RO"/>
        </w:rPr>
        <w:t xml:space="preserve"> Măsurile vor viza în principal creșterea calității educației, reducerea abandonului școlar și a analfabetismului funcțional prin reforme (1) curriculare - planuri-cadru actualizate și flexibile, axate pe cele opt competențe cheie, integrând competențe digitale și programe care să promoveze gândirea critică, creativitatea și adaptarea la meseriile viitorului; (2) de evaluare (ex. standarde de evaluare/testare și examene naționale/standardizate); inclusiv (3) reforma infrastructurii educaționale (cu un accent pe reforma învățământului rural), care implică și dezvoltarea de laboratoare pentru educația prin descoperire și/sau campusuri duale (aici cu introducerea sistemului de credite transferabile).</w:t>
      </w:r>
    </w:p>
    <w:p w14:paraId="1A1631BF" w14:textId="77777777" w:rsidR="00DB3C22" w:rsidRPr="00A73C63" w:rsidRDefault="00DB3C22" w:rsidP="00DB3C22">
      <w:pPr>
        <w:pStyle w:val="Listparagraf"/>
        <w:numPr>
          <w:ilvl w:val="0"/>
          <w:numId w:val="91"/>
        </w:numPr>
        <w:spacing w:after="0" w:line="240" w:lineRule="auto"/>
        <w:jc w:val="both"/>
        <w:rPr>
          <w:rFonts w:ascii="Aptos" w:hAnsi="Aptos" w:cs="Times New Roman"/>
          <w:lang w:val="ro-RO"/>
        </w:rPr>
      </w:pPr>
      <w:r w:rsidRPr="00A73C63">
        <w:rPr>
          <w:rFonts w:ascii="Aptos" w:hAnsi="Aptos" w:cs="Times New Roman"/>
          <w:lang w:val="ro-RO"/>
        </w:rPr>
        <w:t>Propunem extinderea școlilor-pilot pentru inovații curriculare și învățământ dual, iar manualele vor fi completate cu platforme de e-</w:t>
      </w:r>
      <w:proofErr w:type="spellStart"/>
      <w:r w:rsidRPr="00A73C63">
        <w:rPr>
          <w:rFonts w:ascii="Aptos" w:hAnsi="Aptos" w:cs="Times New Roman"/>
          <w:lang w:val="ro-RO"/>
        </w:rPr>
        <w:t>learning</w:t>
      </w:r>
      <w:proofErr w:type="spellEnd"/>
      <w:r w:rsidRPr="00A73C63">
        <w:rPr>
          <w:rFonts w:ascii="Aptos" w:hAnsi="Aptos" w:cs="Times New Roman"/>
          <w:lang w:val="ro-RO"/>
        </w:rPr>
        <w:t xml:space="preserve"> și alte instrumente interactive.</w:t>
      </w:r>
    </w:p>
    <w:p w14:paraId="607F3990" w14:textId="77777777" w:rsidR="00DB3C22" w:rsidRPr="00A73C63" w:rsidRDefault="00DB3C22" w:rsidP="00DB3C22">
      <w:pPr>
        <w:pStyle w:val="Listparagraf"/>
        <w:numPr>
          <w:ilvl w:val="0"/>
          <w:numId w:val="91"/>
        </w:numPr>
        <w:spacing w:after="0" w:line="240" w:lineRule="auto"/>
        <w:jc w:val="both"/>
        <w:rPr>
          <w:rFonts w:ascii="Aptos" w:hAnsi="Aptos" w:cs="Times New Roman"/>
          <w:b/>
          <w:bCs/>
          <w:u w:val="single"/>
          <w:lang w:val="ro-RO"/>
        </w:rPr>
      </w:pPr>
      <w:r w:rsidRPr="00A73C63">
        <w:rPr>
          <w:rFonts w:ascii="Aptos" w:hAnsi="Aptos" w:cs="Times New Roman"/>
          <w:lang w:val="ro-RO"/>
        </w:rPr>
        <w:t xml:space="preserve">Se va acorda o atenție sporită educației timpurii și infrastructurii de creșe. </w:t>
      </w:r>
    </w:p>
    <w:p w14:paraId="0BD0269A" w14:textId="77777777" w:rsidR="00DB3C22" w:rsidRPr="00A73C63" w:rsidRDefault="00DB3C22" w:rsidP="00DB3C22">
      <w:pPr>
        <w:pStyle w:val="Listparagraf"/>
        <w:numPr>
          <w:ilvl w:val="0"/>
          <w:numId w:val="91"/>
        </w:numPr>
        <w:spacing w:after="0" w:line="240" w:lineRule="auto"/>
        <w:jc w:val="both"/>
        <w:rPr>
          <w:rFonts w:ascii="Aptos" w:hAnsi="Aptos" w:cs="Times New Roman"/>
          <w:b/>
          <w:bCs/>
          <w:u w:val="single"/>
          <w:lang w:val="ro-RO"/>
        </w:rPr>
      </w:pPr>
      <w:r w:rsidRPr="00A73C63">
        <w:rPr>
          <w:rFonts w:ascii="Aptos" w:hAnsi="Aptos" w:cs="Times New Roman"/>
          <w:lang w:val="ro-RO"/>
        </w:rPr>
        <w:t xml:space="preserve">De asemenea, se va urmări consolidarea statutului profesorilor prin susținerea formării și dezvoltării profesionale a acestora, intrarea în sistem pe bază de merit, prin salarii competitive și evaluări bazate pe performanță (inclusiv, spre exemplu, privind congruența dintre notele elevilor în școală și la examenele naționale). </w:t>
      </w:r>
    </w:p>
    <w:p w14:paraId="4B659AE4" w14:textId="77777777" w:rsidR="00DB3C22" w:rsidRPr="00A73C63" w:rsidRDefault="00DB3C22" w:rsidP="00DB3C22">
      <w:pPr>
        <w:jc w:val="both"/>
        <w:rPr>
          <w:rFonts w:ascii="Aptos" w:hAnsi="Aptos" w:cs="Times New Roman"/>
          <w:b/>
          <w:bCs/>
          <w:color w:val="000000"/>
          <w:lang w:val="ro-RO"/>
        </w:rPr>
      </w:pPr>
    </w:p>
    <w:p w14:paraId="13F3F878" w14:textId="77777777" w:rsidR="00DB3C22" w:rsidRPr="00A73C63" w:rsidRDefault="00DB3C22" w:rsidP="00DB3C22">
      <w:pPr>
        <w:jc w:val="both"/>
        <w:rPr>
          <w:rFonts w:ascii="Aptos" w:hAnsi="Aptos" w:cs="Times New Roman"/>
          <w:b/>
          <w:bCs/>
          <w:lang w:val="ro-RO"/>
        </w:rPr>
      </w:pPr>
      <w:r w:rsidRPr="00A73C63">
        <w:rPr>
          <w:rFonts w:ascii="Aptos" w:hAnsi="Aptos" w:cs="Times New Roman"/>
          <w:b/>
          <w:bCs/>
          <w:lang w:val="ro-RO"/>
        </w:rPr>
        <w:t>2. Învățământ universitar și cercetare</w:t>
      </w:r>
    </w:p>
    <w:p w14:paraId="118FCCB1" w14:textId="77777777" w:rsidR="00DB3C22" w:rsidRPr="00A73C63" w:rsidRDefault="00DB3C22" w:rsidP="00DB3C22">
      <w:pPr>
        <w:pBdr>
          <w:top w:val="nil"/>
          <w:left w:val="nil"/>
          <w:bottom w:val="nil"/>
          <w:right w:val="nil"/>
          <w:between w:val="nil"/>
        </w:pBdr>
        <w:jc w:val="both"/>
        <w:rPr>
          <w:rFonts w:ascii="Aptos" w:hAnsi="Aptos" w:cs="Times New Roman"/>
          <w:b/>
          <w:bCs/>
          <w:lang w:val="ro-RO"/>
        </w:rPr>
      </w:pPr>
      <w:r w:rsidRPr="00A73C63">
        <w:rPr>
          <w:rFonts w:ascii="Aptos" w:hAnsi="Aptos" w:cs="Times New Roman"/>
          <w:b/>
          <w:bCs/>
          <w:lang w:val="ro-RO"/>
        </w:rPr>
        <w:lastRenderedPageBreak/>
        <w:t>Obiective generale - Viziune</w:t>
      </w:r>
    </w:p>
    <w:p w14:paraId="54AC6583" w14:textId="77777777" w:rsidR="00DB3C22" w:rsidRPr="00A73C63" w:rsidRDefault="00DB3C22" w:rsidP="00DB3C22">
      <w:pPr>
        <w:pStyle w:val="Listparagraf"/>
        <w:numPr>
          <w:ilvl w:val="0"/>
          <w:numId w:val="92"/>
        </w:numPr>
        <w:pBdr>
          <w:top w:val="nil"/>
          <w:left w:val="nil"/>
          <w:bottom w:val="nil"/>
          <w:right w:val="nil"/>
          <w:between w:val="nil"/>
        </w:pBdr>
        <w:spacing w:after="0" w:line="240" w:lineRule="auto"/>
        <w:jc w:val="both"/>
        <w:rPr>
          <w:rFonts w:ascii="Aptos" w:eastAsia="Cambria" w:hAnsi="Aptos" w:cs="Times New Roman"/>
          <w:lang w:val="ro-RO"/>
        </w:rPr>
      </w:pPr>
      <w:r w:rsidRPr="00A73C63">
        <w:rPr>
          <w:rFonts w:ascii="Aptos" w:eastAsia="Cambria" w:hAnsi="Aptos" w:cs="Times New Roman"/>
          <w:color w:val="000000"/>
          <w:lang w:val="ro-RO"/>
        </w:rPr>
        <w:t xml:space="preserve">Sistemul național de învățământ superior trebuie să aibă ca scop formarea de resursă umană înalt calificată (calificările 5/6- licență; 7- master; 8- doctorat), care să-și păstreze și să-și dezvolte competențele prin învățare pe tot parcursul vieții. Formarea de resursă umană trebuie să fie făcută în contextul generării și/sau utilizării celei mai avansate cunoașteri științifice. </w:t>
      </w:r>
      <w:r w:rsidRPr="00A73C63">
        <w:rPr>
          <w:rFonts w:ascii="Aptos" w:eastAsia="Cambria" w:hAnsi="Aptos" w:cs="Times New Roman"/>
          <w:lang w:val="ro-RO"/>
        </w:rPr>
        <w:t>În timp ce calificările 5/6 ar trebui să genereze conexiune directă cu piața muncii existentă – specifică, în domeniile cu accent vocațional, și generală (la nivelul unei culturi generale de specialitate), în celelalte domenii, calificările de nivel 7/8 ar trebui să accentueze specializările și, astfel, să dinamizeze și să dezvolte noi segmente ale pieței muncii.</w:t>
      </w:r>
    </w:p>
    <w:p w14:paraId="74BF29CE" w14:textId="77777777" w:rsidR="00DB3C22" w:rsidRPr="00A73C63" w:rsidRDefault="00DB3C22" w:rsidP="00DB3C22">
      <w:pPr>
        <w:pStyle w:val="Listparagraf"/>
        <w:numPr>
          <w:ilvl w:val="0"/>
          <w:numId w:val="92"/>
        </w:numPr>
        <w:spacing w:after="0" w:line="240" w:lineRule="auto"/>
        <w:jc w:val="both"/>
        <w:rPr>
          <w:rFonts w:ascii="Aptos" w:eastAsia="Cambria" w:hAnsi="Aptos" w:cs="Times New Roman"/>
          <w:lang w:val="ro-RO"/>
        </w:rPr>
      </w:pPr>
      <w:r w:rsidRPr="00A73C63">
        <w:rPr>
          <w:rFonts w:ascii="Aptos" w:eastAsia="Cambria" w:hAnsi="Aptos" w:cs="Times New Roman"/>
          <w:color w:val="000000"/>
          <w:lang w:val="ro-RO"/>
        </w:rPr>
        <w:t xml:space="preserve">Sistemul național de cercetare-dezvoltare-inovare (CDI) trebuie să genereze cunoaștere științifică, prin care să rezolvăm probleme teoretice (mai ales prin cercetare fundamentală) și/sau practice (mai ales prin cercetare aplicativă – cercetare-dezvoltare). </w:t>
      </w:r>
      <w:r w:rsidRPr="00A73C63">
        <w:rPr>
          <w:rFonts w:ascii="Aptos" w:eastAsia="Cambria" w:hAnsi="Aptos" w:cs="Times New Roman"/>
          <w:lang w:val="ro-RO"/>
        </w:rPr>
        <w:t xml:space="preserve">Când această cunoaștere se transferă în societate și devine relevantă socioeconomic, vorbim de inovare. Includem aici atât inovarea tehnologică, cât și inovarea socioculturală. Inovarea tehnologică contribuie decisiv la creșterea nivelului de trai. Inovarea socioculturală ne oferă înțelegeri (sensuri și semnificații) ale lumii, care contribuie decisiv la creșterea calității vieții și devin antidot la </w:t>
      </w:r>
      <w:proofErr w:type="spellStart"/>
      <w:r w:rsidRPr="00A73C63">
        <w:rPr>
          <w:rFonts w:ascii="Aptos" w:eastAsia="Cambria" w:hAnsi="Aptos" w:cs="Times New Roman"/>
          <w:lang w:val="ro-RO"/>
        </w:rPr>
        <w:t>pseudocunoașterea</w:t>
      </w:r>
      <w:proofErr w:type="spellEnd"/>
      <w:r w:rsidRPr="00A73C63">
        <w:rPr>
          <w:rFonts w:ascii="Aptos" w:eastAsia="Cambria" w:hAnsi="Aptos" w:cs="Times New Roman"/>
          <w:lang w:val="ro-RO"/>
        </w:rPr>
        <w:t xml:space="preserve"> care generează manipulare și conspirații. </w:t>
      </w:r>
    </w:p>
    <w:p w14:paraId="64B3AE28" w14:textId="77777777" w:rsidR="00DB3C22" w:rsidRPr="00A73C63" w:rsidRDefault="00DB3C22" w:rsidP="00DB3C22">
      <w:pPr>
        <w:jc w:val="both"/>
        <w:rPr>
          <w:rFonts w:ascii="Aptos" w:hAnsi="Aptos" w:cs="Times New Roman"/>
          <w:b/>
          <w:bCs/>
          <w:color w:val="000000"/>
          <w:lang w:val="ro-RO"/>
        </w:rPr>
      </w:pPr>
    </w:p>
    <w:p w14:paraId="5C2D2B24" w14:textId="77777777" w:rsidR="00DB3C22" w:rsidRPr="00A73C63" w:rsidRDefault="00DB3C22" w:rsidP="00DB3C22">
      <w:pPr>
        <w:jc w:val="both"/>
        <w:rPr>
          <w:rFonts w:ascii="Aptos" w:eastAsia="Times New Roman" w:hAnsi="Aptos" w:cs="Times New Roman"/>
          <w:b/>
          <w:bCs/>
          <w:lang w:val="ro-RO"/>
        </w:rPr>
      </w:pPr>
      <w:r w:rsidRPr="00A73C63">
        <w:rPr>
          <w:rFonts w:ascii="Aptos" w:hAnsi="Aptos" w:cs="Times New Roman"/>
          <w:b/>
          <w:bCs/>
          <w:color w:val="000000"/>
          <w:lang w:val="ro-RO"/>
        </w:rPr>
        <w:t>Reforme și reorganizări</w:t>
      </w:r>
    </w:p>
    <w:p w14:paraId="4BDCF286" w14:textId="77777777" w:rsidR="00DB3C22" w:rsidRPr="00A73C63" w:rsidRDefault="00DB3C22" w:rsidP="00DB3C22">
      <w:pPr>
        <w:pStyle w:val="Listparagraf"/>
        <w:numPr>
          <w:ilvl w:val="0"/>
          <w:numId w:val="93"/>
        </w:numPr>
        <w:spacing w:after="0" w:line="240" w:lineRule="auto"/>
        <w:jc w:val="both"/>
        <w:rPr>
          <w:rFonts w:ascii="Aptos" w:hAnsi="Aptos" w:cs="Times New Roman"/>
          <w:lang w:val="ro-RO"/>
        </w:rPr>
      </w:pPr>
      <w:r w:rsidRPr="00A73C63">
        <w:rPr>
          <w:rFonts w:ascii="Aptos" w:hAnsi="Aptos" w:cs="Times New Roman"/>
          <w:lang w:val="ro-RO"/>
        </w:rPr>
        <w:t>Diferențierea universităților prin misiuni (educație, educație și cercetare, educație și cercetare avansată) și evaluările instituționale raportate la aceasta, inclusiv crearea de mecanisme noi de susținere a misiunii asumate și a flexibilizării ciclurilor de studiu în aceeași universitate, întărire a autonomiei financiare și parteneriate cu mediul socioeconomic. Se încurajează concentrările academice, care pot duce la eficientizarea costurilor și la performanță academică. Politicile în domeniul universitar trebuie să fie relaționate și cu trasabilitatea forței de muncă generate.</w:t>
      </w:r>
    </w:p>
    <w:p w14:paraId="7650CE7A" w14:textId="77777777" w:rsidR="00DB3C22" w:rsidRPr="00A73C63" w:rsidRDefault="00DB3C22" w:rsidP="00DB3C22">
      <w:pPr>
        <w:pStyle w:val="Listparagraf"/>
        <w:numPr>
          <w:ilvl w:val="0"/>
          <w:numId w:val="93"/>
        </w:numPr>
        <w:spacing w:after="0" w:line="240" w:lineRule="auto"/>
        <w:jc w:val="both"/>
        <w:rPr>
          <w:rFonts w:ascii="Aptos" w:hAnsi="Aptos" w:cs="Times New Roman"/>
          <w:lang w:val="ro-RO"/>
        </w:rPr>
      </w:pPr>
      <w:r w:rsidRPr="00A73C63">
        <w:rPr>
          <w:rFonts w:ascii="Aptos" w:hAnsi="Aptos" w:cs="Times New Roman"/>
          <w:lang w:val="ro-RO"/>
        </w:rPr>
        <w:t xml:space="preserve">Cercetarea se reorganizează într-un sistem național eficient – mai ales în baza evaluării demarate în 2025 - cu finanțare publică crescândă până la 1% din PIB până în 2030. Se promovează concentrări academice, susținând inovarea tehnologică și socioculturală. Se încurajează parteneriatele public-privat pentru transfer tehnologic, crearea unui hub regional de inovare și atragerea companiilor internaționale prin facilități fiscale. Propunem lansarea de competiții multianuale pentru cercetători și alinierea priorităților CDI cu temele din programele europene., dar și cu strategiile naționale. </w:t>
      </w:r>
    </w:p>
    <w:p w14:paraId="150E0952" w14:textId="77777777" w:rsidR="00DB3C22" w:rsidRPr="00A73C63" w:rsidRDefault="00DB3C22" w:rsidP="00DB3C22">
      <w:pPr>
        <w:pStyle w:val="Listparagraf"/>
        <w:numPr>
          <w:ilvl w:val="0"/>
          <w:numId w:val="93"/>
        </w:numPr>
        <w:spacing w:after="0" w:line="240" w:lineRule="auto"/>
        <w:jc w:val="both"/>
        <w:rPr>
          <w:rFonts w:ascii="Aptos" w:hAnsi="Aptos" w:cs="Times New Roman"/>
          <w:lang w:val="ro-RO"/>
        </w:rPr>
      </w:pPr>
      <w:r w:rsidRPr="00A73C63">
        <w:rPr>
          <w:rFonts w:ascii="Aptos" w:hAnsi="Aptos" w:cs="Times New Roman"/>
          <w:lang w:val="ro-RO"/>
        </w:rPr>
        <w:t>Etica trebuie să fie un demers transversal în educație-cercetare, organizată după bunele practici europene.</w:t>
      </w:r>
    </w:p>
    <w:p w14:paraId="568850F3" w14:textId="77777777" w:rsidR="00DB3C22" w:rsidRPr="00A73C63" w:rsidRDefault="00DB3C22" w:rsidP="00DB3C22">
      <w:pPr>
        <w:jc w:val="both"/>
        <w:rPr>
          <w:rFonts w:ascii="Aptos" w:hAnsi="Aptos" w:cs="Times New Roman"/>
          <w:b/>
          <w:bCs/>
          <w:lang w:val="ro-RO"/>
        </w:rPr>
      </w:pPr>
    </w:p>
    <w:p w14:paraId="46966307" w14:textId="77777777" w:rsidR="00DB3C22" w:rsidRPr="00A73C63" w:rsidRDefault="00DB3C22" w:rsidP="00DB3C22">
      <w:pPr>
        <w:jc w:val="both"/>
        <w:rPr>
          <w:rFonts w:ascii="Aptos" w:hAnsi="Aptos" w:cs="Times New Roman"/>
          <w:b/>
          <w:bCs/>
          <w:lang w:val="ro-RO"/>
        </w:rPr>
      </w:pPr>
      <w:r w:rsidRPr="00A73C63">
        <w:rPr>
          <w:rFonts w:ascii="Aptos" w:hAnsi="Aptos" w:cs="Times New Roman"/>
          <w:b/>
          <w:bCs/>
          <w:lang w:val="ro-RO"/>
        </w:rPr>
        <w:t>Acțiuni pentru instituții subordonate</w:t>
      </w:r>
    </w:p>
    <w:p w14:paraId="1261DAD6" w14:textId="77777777" w:rsidR="00DB3C22" w:rsidRPr="00A73C63" w:rsidRDefault="00DB3C22" w:rsidP="00DB3C22">
      <w:pPr>
        <w:jc w:val="both"/>
        <w:rPr>
          <w:rFonts w:ascii="Aptos" w:hAnsi="Aptos" w:cs="Times New Roman"/>
          <w:lang w:val="ro-RO"/>
        </w:rPr>
      </w:pPr>
      <w:r w:rsidRPr="00A73C63">
        <w:rPr>
          <w:rFonts w:ascii="Aptos" w:hAnsi="Aptos" w:cs="Times New Roman"/>
          <w:lang w:val="ro-RO"/>
        </w:rPr>
        <w:lastRenderedPageBreak/>
        <w:t>Reorganizarea structurilor teritoriale ale Ministerului Educației și Cercetării, în vederea eficientizării, descentralizării și debirocratizării activității de management școlar, precum și pentru un nivel de sprijin mai ridicat pentru școli, în logica că „politicul se oprește la poarta școlii!”.</w:t>
      </w:r>
    </w:p>
    <w:p w14:paraId="4F150EAB" w14:textId="77777777" w:rsidR="00DB3C22" w:rsidRPr="00A73C63" w:rsidRDefault="00DB3C22" w:rsidP="00DB3C22">
      <w:pPr>
        <w:jc w:val="both"/>
        <w:rPr>
          <w:rFonts w:ascii="Aptos" w:hAnsi="Aptos" w:cs="Times New Roman"/>
          <w:b/>
          <w:bCs/>
          <w:lang w:val="ro-RO"/>
        </w:rPr>
      </w:pPr>
      <w:r w:rsidRPr="00A73C63">
        <w:rPr>
          <w:rFonts w:ascii="Aptos" w:hAnsi="Aptos" w:cs="Times New Roman"/>
          <w:b/>
          <w:bCs/>
          <w:lang w:val="ro-RO"/>
        </w:rPr>
        <w:t>Măsuri pentru accelerarea fondurilor UE (PNRR și Coeziune)</w:t>
      </w:r>
    </w:p>
    <w:p w14:paraId="75E0A889" w14:textId="77777777" w:rsidR="00DB3C22" w:rsidRPr="00A73C63" w:rsidRDefault="00DB3C22" w:rsidP="00DB3C22">
      <w:pPr>
        <w:pStyle w:val="Listparagraf"/>
        <w:numPr>
          <w:ilvl w:val="0"/>
          <w:numId w:val="94"/>
        </w:numPr>
        <w:spacing w:after="0" w:line="240" w:lineRule="auto"/>
        <w:jc w:val="both"/>
        <w:rPr>
          <w:rFonts w:ascii="Aptos" w:hAnsi="Aptos" w:cs="Times New Roman"/>
          <w:lang w:val="ro-RO"/>
        </w:rPr>
      </w:pPr>
      <w:r w:rsidRPr="00A73C63">
        <w:rPr>
          <w:rFonts w:ascii="Aptos" w:hAnsi="Aptos" w:cs="Times New Roman"/>
          <w:lang w:val="ro-RO"/>
        </w:rPr>
        <w:t>Absorbția a 100% din granturi și credite din cadrul PNRR renegociat.</w:t>
      </w:r>
    </w:p>
    <w:p w14:paraId="46AE779F" w14:textId="77777777" w:rsidR="00DB3C22" w:rsidRPr="00A73C63" w:rsidRDefault="00DB3C22" w:rsidP="00DB3C22">
      <w:pPr>
        <w:pStyle w:val="Listparagraf"/>
        <w:numPr>
          <w:ilvl w:val="0"/>
          <w:numId w:val="94"/>
        </w:numPr>
        <w:spacing w:after="0" w:line="240" w:lineRule="auto"/>
        <w:jc w:val="both"/>
        <w:rPr>
          <w:rFonts w:ascii="Aptos" w:hAnsi="Aptos" w:cs="Times New Roman"/>
          <w:lang w:val="ro-RO"/>
        </w:rPr>
      </w:pPr>
      <w:r w:rsidRPr="00A73C63">
        <w:rPr>
          <w:rFonts w:ascii="Aptos" w:hAnsi="Aptos" w:cs="Times New Roman"/>
          <w:lang w:val="ro-RO"/>
        </w:rPr>
        <w:t>Reorganizări la nivelul ministerului, pentru o coordonare mai bună în accesarea și implementarea acestor fonduri/programe.</w:t>
      </w:r>
    </w:p>
    <w:p w14:paraId="2E2FDF50" w14:textId="77777777" w:rsidR="00DB3C22" w:rsidRPr="00A73C63" w:rsidRDefault="00DB3C22" w:rsidP="00DB3C22">
      <w:pPr>
        <w:spacing w:line="240" w:lineRule="auto"/>
        <w:jc w:val="both"/>
        <w:rPr>
          <w:rFonts w:ascii="Aptos" w:hAnsi="Aptos" w:cs="Times New Roman"/>
          <w:lang w:val="ro-RO"/>
        </w:rPr>
      </w:pPr>
    </w:p>
    <w:p w14:paraId="7D96BDA6" w14:textId="77777777" w:rsidR="00DB3C22" w:rsidRPr="00A73C63" w:rsidRDefault="00DB3C22" w:rsidP="00DB3C22">
      <w:pPr>
        <w:spacing w:line="240" w:lineRule="auto"/>
        <w:jc w:val="both"/>
        <w:rPr>
          <w:rFonts w:ascii="Aptos" w:hAnsi="Aptos" w:cs="Times New Roman"/>
          <w:b/>
          <w:bCs/>
          <w:lang w:val="ro-RO"/>
        </w:rPr>
      </w:pPr>
      <w:r w:rsidRPr="00A73C63">
        <w:rPr>
          <w:rFonts w:ascii="Aptos" w:hAnsi="Aptos" w:cs="Times New Roman"/>
          <w:b/>
          <w:bCs/>
          <w:lang w:val="ro-RO"/>
        </w:rPr>
        <w:t>Programe -</w:t>
      </w:r>
      <w:r w:rsidRPr="00A73C63">
        <w:rPr>
          <w:rFonts w:ascii="Aptos" w:hAnsi="Aptos" w:cs="Times New Roman"/>
          <w:lang w:val="ro-RO"/>
        </w:rPr>
        <w:t xml:space="preserve"> </w:t>
      </w:r>
      <w:r w:rsidRPr="00A73C63">
        <w:rPr>
          <w:rFonts w:ascii="Aptos" w:hAnsi="Aptos" w:cs="Times New Roman"/>
          <w:b/>
          <w:bCs/>
          <w:lang w:val="ro-RO"/>
        </w:rPr>
        <w:t>Măsuri transversale</w:t>
      </w:r>
    </w:p>
    <w:p w14:paraId="1AF69559" w14:textId="77777777" w:rsidR="00DB3C22" w:rsidRPr="00A73C63" w:rsidRDefault="00DB3C22" w:rsidP="00DB3C22">
      <w:pPr>
        <w:pStyle w:val="Listparagraf"/>
        <w:numPr>
          <w:ilvl w:val="0"/>
          <w:numId w:val="95"/>
        </w:numPr>
        <w:spacing w:after="0" w:line="240" w:lineRule="auto"/>
        <w:jc w:val="both"/>
        <w:rPr>
          <w:rFonts w:ascii="Aptos" w:hAnsi="Aptos" w:cs="Times New Roman"/>
          <w:lang w:val="ro-RO"/>
        </w:rPr>
      </w:pPr>
      <w:r w:rsidRPr="00A73C63">
        <w:rPr>
          <w:rFonts w:ascii="Aptos" w:hAnsi="Aptos" w:cs="Times New Roman"/>
          <w:lang w:val="ro-RO"/>
        </w:rPr>
        <w:t xml:space="preserve">Se </w:t>
      </w:r>
      <w:proofErr w:type="spellStart"/>
      <w:r w:rsidRPr="00A73C63">
        <w:rPr>
          <w:rFonts w:ascii="Aptos" w:hAnsi="Aptos" w:cs="Times New Roman"/>
          <w:lang w:val="ro-RO"/>
        </w:rPr>
        <w:t>prioritizează</w:t>
      </w:r>
      <w:proofErr w:type="spellEnd"/>
      <w:r w:rsidRPr="00A73C63">
        <w:rPr>
          <w:rFonts w:ascii="Aptos" w:hAnsi="Aptos" w:cs="Times New Roman"/>
          <w:lang w:val="ro-RO"/>
        </w:rPr>
        <w:t xml:space="preserve"> prevenirea abandonului educațional prin programe ca PNRAS, PNRAU, „Școală după școală” și mese sănătoase în școli. </w:t>
      </w:r>
    </w:p>
    <w:p w14:paraId="00CC3D8B" w14:textId="77777777" w:rsidR="00DB3C22" w:rsidRPr="00A73C63" w:rsidRDefault="00DB3C22" w:rsidP="00DB3C22">
      <w:pPr>
        <w:pStyle w:val="Listparagraf"/>
        <w:numPr>
          <w:ilvl w:val="0"/>
          <w:numId w:val="95"/>
        </w:numPr>
        <w:spacing w:after="0" w:line="240" w:lineRule="auto"/>
        <w:jc w:val="both"/>
        <w:rPr>
          <w:rFonts w:ascii="Aptos" w:hAnsi="Aptos" w:cs="Times New Roman"/>
          <w:lang w:val="ro-RO"/>
        </w:rPr>
      </w:pPr>
      <w:r w:rsidRPr="00A73C63">
        <w:rPr>
          <w:rFonts w:ascii="Aptos" w:hAnsi="Aptos" w:cs="Times New Roman"/>
          <w:lang w:val="ro-RO"/>
        </w:rPr>
        <w:t>Dezvoltarea și susținerea programului „Școală după școală”, prin asigurarea unui cadru legal clar, care să stimuleze și să încurajeze primăriile și agenții economici să investească în activități educative complementare, inclusiv pilotarea și generalizarea programului Școală de la 8 la 17. Celelalte programe se află deja în derulare și se vor susține în baza unei analize cost-beneficiu.</w:t>
      </w:r>
    </w:p>
    <w:p w14:paraId="3661B88A" w14:textId="77777777" w:rsidR="00DB3C22" w:rsidRPr="00A73C63" w:rsidRDefault="00DB3C22" w:rsidP="00DB3C22">
      <w:pPr>
        <w:pStyle w:val="Listparagraf"/>
        <w:numPr>
          <w:ilvl w:val="0"/>
          <w:numId w:val="96"/>
        </w:numPr>
        <w:spacing w:after="0" w:line="240" w:lineRule="auto"/>
        <w:jc w:val="both"/>
        <w:rPr>
          <w:rFonts w:ascii="Aptos" w:hAnsi="Aptos" w:cs="Times New Roman"/>
          <w:lang w:val="ro-RO"/>
        </w:rPr>
      </w:pPr>
      <w:r w:rsidRPr="00A73C63">
        <w:rPr>
          <w:rFonts w:ascii="Aptos" w:hAnsi="Aptos" w:cs="Times New Roman"/>
          <w:lang w:val="ro-RO"/>
        </w:rPr>
        <w:t>Asigurarea drepturilor educaționale ale minorităților naționale prin adaptarea programelor școlare, manuale și platforme de e-</w:t>
      </w:r>
      <w:proofErr w:type="spellStart"/>
      <w:r w:rsidRPr="00A73C63">
        <w:rPr>
          <w:rFonts w:ascii="Aptos" w:hAnsi="Aptos" w:cs="Times New Roman"/>
          <w:lang w:val="ro-RO"/>
        </w:rPr>
        <w:t>learning</w:t>
      </w:r>
      <w:proofErr w:type="spellEnd"/>
      <w:r w:rsidRPr="00A73C63">
        <w:rPr>
          <w:rFonts w:ascii="Aptos" w:hAnsi="Aptos" w:cs="Times New Roman"/>
          <w:lang w:val="ro-RO"/>
        </w:rPr>
        <w:t xml:space="preserve"> în limbile minorităților, formarea profesorilor și aplicarea integrală a prevederilor legale.</w:t>
      </w:r>
    </w:p>
    <w:p w14:paraId="5DF16511" w14:textId="77777777" w:rsidR="00DB3C22" w:rsidRPr="00A73C63" w:rsidRDefault="00DB3C22" w:rsidP="00DB3C22">
      <w:pPr>
        <w:pStyle w:val="Listparagraf"/>
        <w:numPr>
          <w:ilvl w:val="0"/>
          <w:numId w:val="96"/>
        </w:numPr>
        <w:spacing w:after="0" w:line="240" w:lineRule="auto"/>
        <w:jc w:val="both"/>
        <w:rPr>
          <w:rFonts w:ascii="Aptos" w:hAnsi="Aptos" w:cs="Times New Roman"/>
          <w:lang w:val="ro-RO"/>
        </w:rPr>
      </w:pPr>
      <w:r w:rsidRPr="00A73C63">
        <w:rPr>
          <w:rFonts w:ascii="Aptos" w:hAnsi="Aptos" w:cs="Times New Roman"/>
          <w:lang w:val="ro-RO"/>
        </w:rPr>
        <w:t>Educația destinată românilor din diaspora și comunităților istorice este consolidată prin burse, cursuri LCCR și simplificarea procesului de recunoaștere a diplomelor.</w:t>
      </w:r>
    </w:p>
    <w:p w14:paraId="10BF27CD" w14:textId="77777777" w:rsidR="00DB3C22" w:rsidRPr="00A73C63" w:rsidRDefault="00DB3C22" w:rsidP="00DB3C22">
      <w:pPr>
        <w:numPr>
          <w:ilvl w:val="0"/>
          <w:numId w:val="96"/>
        </w:numPr>
        <w:spacing w:after="0" w:line="240" w:lineRule="auto"/>
        <w:jc w:val="both"/>
        <w:rPr>
          <w:rFonts w:ascii="Aptos" w:hAnsi="Aptos" w:cs="Times New Roman"/>
          <w:lang w:val="ro-RO"/>
        </w:rPr>
      </w:pPr>
      <w:r w:rsidRPr="00A73C63">
        <w:rPr>
          <w:rFonts w:ascii="Aptos" w:hAnsi="Aptos" w:cs="Times New Roman"/>
          <w:lang w:val="ro-RO"/>
        </w:rPr>
        <w:t>Susținerea programului național de învățare a limbii și literaturii române, cu suportul universităților.</w:t>
      </w:r>
    </w:p>
    <w:p w14:paraId="1066A929" w14:textId="77777777" w:rsidR="00DB3C22" w:rsidRPr="00A73C63" w:rsidRDefault="00DB3C22" w:rsidP="00DB3C22">
      <w:pPr>
        <w:numPr>
          <w:ilvl w:val="0"/>
          <w:numId w:val="96"/>
        </w:numPr>
        <w:spacing w:after="0" w:line="240" w:lineRule="auto"/>
        <w:jc w:val="both"/>
        <w:rPr>
          <w:rFonts w:ascii="Aptos" w:hAnsi="Aptos" w:cs="Times New Roman"/>
          <w:lang w:val="ro-RO"/>
        </w:rPr>
      </w:pPr>
      <w:r w:rsidRPr="00A73C63">
        <w:rPr>
          <w:rFonts w:ascii="Aptos" w:hAnsi="Aptos" w:cs="Times New Roman"/>
          <w:lang w:val="ro-RO"/>
        </w:rPr>
        <w:t xml:space="preserve">Următoarele programe vor fi implementate după stabilizarea </w:t>
      </w:r>
      <w:proofErr w:type="spellStart"/>
      <w:r w:rsidRPr="00A73C63">
        <w:rPr>
          <w:rFonts w:ascii="Aptos" w:hAnsi="Aptos" w:cs="Times New Roman"/>
          <w:lang w:val="ro-RO"/>
        </w:rPr>
        <w:t>economico</w:t>
      </w:r>
      <w:proofErr w:type="spellEnd"/>
      <w:r w:rsidRPr="00A73C63">
        <w:rPr>
          <w:rFonts w:ascii="Aptos" w:hAnsi="Aptos" w:cs="Times New Roman"/>
          <w:lang w:val="ro-RO"/>
        </w:rPr>
        <w:t xml:space="preserve">-financiară: programul național pentru cantine școlare și programul de învățare </w:t>
      </w:r>
      <w:proofErr w:type="spellStart"/>
      <w:r w:rsidRPr="00A73C63">
        <w:rPr>
          <w:rFonts w:ascii="Aptos" w:hAnsi="Aptos" w:cs="Times New Roman"/>
          <w:lang w:val="ro-RO"/>
        </w:rPr>
        <w:t>remedială</w:t>
      </w:r>
      <w:proofErr w:type="spellEnd"/>
      <w:r w:rsidRPr="00A73C63">
        <w:rPr>
          <w:rFonts w:ascii="Aptos" w:hAnsi="Aptos" w:cs="Times New Roman"/>
          <w:lang w:val="ro-RO"/>
        </w:rPr>
        <w:t>.</w:t>
      </w:r>
    </w:p>
    <w:p w14:paraId="4D743A86" w14:textId="77777777" w:rsidR="00DB3C22" w:rsidRPr="00A73C63" w:rsidRDefault="00DB3C22" w:rsidP="00DB3C22">
      <w:pPr>
        <w:spacing w:line="240" w:lineRule="auto"/>
        <w:rPr>
          <w:rFonts w:ascii="Aptos" w:hAnsi="Aptos" w:cs="Times New Roman"/>
          <w:lang w:val="ro-RO"/>
        </w:rPr>
      </w:pPr>
    </w:p>
    <w:p w14:paraId="7EF5FC18" w14:textId="77777777" w:rsidR="00DB3C22" w:rsidRPr="00A73C63" w:rsidRDefault="00DB3C22" w:rsidP="00DB3C22">
      <w:pPr>
        <w:spacing w:line="240" w:lineRule="auto"/>
        <w:jc w:val="both"/>
        <w:rPr>
          <w:rFonts w:ascii="Aptos" w:hAnsi="Aptos" w:cs="Times New Roman"/>
          <w:b/>
          <w:bCs/>
          <w:lang w:val="ro-RO"/>
        </w:rPr>
      </w:pPr>
      <w:r w:rsidRPr="00A73C63">
        <w:rPr>
          <w:rFonts w:ascii="Aptos" w:hAnsi="Aptos" w:cs="Times New Roman"/>
          <w:b/>
          <w:bCs/>
          <w:lang w:val="ro-RO"/>
        </w:rPr>
        <w:t>Digitalizare/Debirocratizare</w:t>
      </w:r>
    </w:p>
    <w:p w14:paraId="3DD5279E" w14:textId="77777777" w:rsidR="00DB3C22" w:rsidRPr="00A73C63" w:rsidRDefault="00DB3C22" w:rsidP="00DB3C22">
      <w:pPr>
        <w:pStyle w:val="Listparagraf"/>
        <w:spacing w:line="240" w:lineRule="auto"/>
        <w:ind w:left="360"/>
        <w:jc w:val="both"/>
        <w:rPr>
          <w:rFonts w:ascii="Aptos" w:hAnsi="Aptos" w:cs="Times New Roman"/>
          <w:lang w:val="ro-RO"/>
        </w:rPr>
      </w:pPr>
    </w:p>
    <w:p w14:paraId="355DBED4" w14:textId="77777777" w:rsidR="00DB3C22" w:rsidRPr="00A73C63" w:rsidRDefault="00DB3C22" w:rsidP="00DB3C22">
      <w:pPr>
        <w:pStyle w:val="Listparagraf"/>
        <w:spacing w:line="240" w:lineRule="auto"/>
        <w:ind w:left="360"/>
        <w:jc w:val="both"/>
        <w:rPr>
          <w:rFonts w:ascii="Aptos" w:hAnsi="Aptos" w:cs="Times New Roman"/>
          <w:lang w:val="ro-RO"/>
        </w:rPr>
      </w:pPr>
      <w:r w:rsidRPr="00A73C63">
        <w:rPr>
          <w:rFonts w:ascii="Aptos" w:hAnsi="Aptos" w:cs="Times New Roman"/>
          <w:lang w:val="ro-RO"/>
        </w:rPr>
        <w:t>Digitalizarea sistemică, inclusiv prin catalogul electronic și formulare unice de raportare, reducând astfel birocrația și volumul de muncă al cadrelor didactice și cercetătorilor. Se va urmări interoperabilitatea bazelor de date privind gestionarea absolvenților și inserția pe piața muncii. Printre alte priorități, se mai includ digitalizarea completă a fluxurilor administrative, precum și integrarea tehnologiei în procesul educațional prin platforme digitale și conținut interactiv.</w:t>
      </w:r>
    </w:p>
    <w:p w14:paraId="686E8A1A" w14:textId="77777777" w:rsidR="00DB3C22" w:rsidRPr="00A73C63" w:rsidRDefault="00DB3C22" w:rsidP="00DB3C22">
      <w:pPr>
        <w:spacing w:line="240" w:lineRule="auto"/>
        <w:jc w:val="both"/>
        <w:rPr>
          <w:rFonts w:ascii="Aptos" w:hAnsi="Aptos" w:cs="Times New Roman"/>
          <w:lang w:val="ro-RO"/>
        </w:rPr>
      </w:pPr>
    </w:p>
    <w:p w14:paraId="73B50566" w14:textId="77777777" w:rsidR="00DB3C22" w:rsidRPr="00A73C63" w:rsidRDefault="00DB3C22" w:rsidP="00DB3C22">
      <w:pPr>
        <w:spacing w:line="240" w:lineRule="auto"/>
        <w:jc w:val="both"/>
        <w:rPr>
          <w:rFonts w:ascii="Aptos" w:hAnsi="Aptos" w:cs="Times New Roman"/>
          <w:lang w:val="ro-RO"/>
        </w:rPr>
      </w:pPr>
      <w:r w:rsidRPr="00A73C63">
        <w:rPr>
          <w:rFonts w:ascii="Aptos" w:hAnsi="Aptos" w:cs="Times New Roman"/>
          <w:b/>
          <w:bCs/>
          <w:lang w:val="ro-RO"/>
        </w:rPr>
        <w:t xml:space="preserve">Măsuri de eficientizare </w:t>
      </w:r>
      <w:proofErr w:type="spellStart"/>
      <w:r w:rsidRPr="00A73C63">
        <w:rPr>
          <w:rFonts w:ascii="Aptos" w:hAnsi="Aptos" w:cs="Times New Roman"/>
          <w:b/>
          <w:bCs/>
          <w:lang w:val="ro-RO"/>
        </w:rPr>
        <w:t>economico</w:t>
      </w:r>
      <w:proofErr w:type="spellEnd"/>
      <w:r w:rsidRPr="00A73C63">
        <w:rPr>
          <w:rFonts w:ascii="Aptos" w:hAnsi="Aptos" w:cs="Times New Roman"/>
          <w:b/>
          <w:bCs/>
          <w:lang w:val="ro-RO"/>
        </w:rPr>
        <w:t xml:space="preserve">-financiară </w:t>
      </w:r>
      <w:r w:rsidRPr="00A73C63">
        <w:rPr>
          <w:rFonts w:ascii="Aptos" w:hAnsi="Aptos" w:cs="Times New Roman"/>
          <w:lang w:val="ro-RO"/>
        </w:rPr>
        <w:t xml:space="preserve">(pot fi rediscutate după depășire crizei </w:t>
      </w:r>
      <w:proofErr w:type="spellStart"/>
      <w:r w:rsidRPr="00A73C63">
        <w:rPr>
          <w:rFonts w:ascii="Aptos" w:hAnsi="Aptos" w:cs="Times New Roman"/>
          <w:lang w:val="ro-RO"/>
        </w:rPr>
        <w:t>economico</w:t>
      </w:r>
      <w:proofErr w:type="spellEnd"/>
      <w:r w:rsidRPr="00A73C63">
        <w:rPr>
          <w:rFonts w:ascii="Aptos" w:hAnsi="Aptos" w:cs="Times New Roman"/>
          <w:lang w:val="ro-RO"/>
        </w:rPr>
        <w:t>-financiare a țării)</w:t>
      </w:r>
    </w:p>
    <w:p w14:paraId="029D00DC" w14:textId="77777777" w:rsidR="00DB3C22" w:rsidRPr="00A73C63" w:rsidRDefault="00DB3C22" w:rsidP="00DB3C22">
      <w:pPr>
        <w:spacing w:line="240" w:lineRule="auto"/>
        <w:jc w:val="both"/>
        <w:rPr>
          <w:rFonts w:ascii="Aptos" w:hAnsi="Aptos" w:cs="Times New Roman"/>
          <w:lang w:val="ro-RO"/>
        </w:rPr>
      </w:pPr>
      <w:r w:rsidRPr="00A73C63">
        <w:rPr>
          <w:rFonts w:ascii="Aptos" w:hAnsi="Aptos" w:cs="Times New Roman"/>
          <w:lang w:val="ro-RO"/>
        </w:rPr>
        <w:lastRenderedPageBreak/>
        <w:br/>
        <w:t>Modificarea normei didactice din educație, pe următoarele coordonate:</w:t>
      </w:r>
    </w:p>
    <w:p w14:paraId="5C36B37D" w14:textId="77777777" w:rsidR="00DB3C22" w:rsidRPr="00A73C63" w:rsidRDefault="00DB3C22" w:rsidP="00DB3C22">
      <w:pPr>
        <w:pStyle w:val="Listparagraf"/>
        <w:numPr>
          <w:ilvl w:val="0"/>
          <w:numId w:val="97"/>
        </w:numPr>
        <w:spacing w:after="0" w:line="240" w:lineRule="auto"/>
        <w:jc w:val="both"/>
        <w:rPr>
          <w:rFonts w:ascii="Aptos" w:hAnsi="Aptos" w:cs="Times New Roman"/>
          <w:lang w:val="ro-RO"/>
        </w:rPr>
      </w:pPr>
      <w:r w:rsidRPr="00A73C63">
        <w:rPr>
          <w:rFonts w:ascii="Aptos" w:hAnsi="Aptos" w:cs="Times New Roman"/>
          <w:lang w:val="ro-RO"/>
        </w:rPr>
        <w:t>Creșterea numărului de ore de activități didactice în învățământul preuniversitar, minimum până la nivelul valorii medii la nivel european/OECD. Ministerul va face o analiză și va diferenția aplicarea în funcție de mediul de lucru, ciclul de educație și de fragmentarea normei la mai multe unități școlare.</w:t>
      </w:r>
    </w:p>
    <w:p w14:paraId="3990ABC3" w14:textId="77777777" w:rsidR="00DB3C22" w:rsidRPr="00A73C63" w:rsidRDefault="00DB3C22" w:rsidP="00DB3C22">
      <w:pPr>
        <w:pStyle w:val="Listparagraf"/>
        <w:numPr>
          <w:ilvl w:val="0"/>
          <w:numId w:val="97"/>
        </w:numPr>
        <w:spacing w:after="0" w:line="240" w:lineRule="auto"/>
        <w:jc w:val="both"/>
        <w:rPr>
          <w:rFonts w:ascii="Aptos" w:hAnsi="Aptos" w:cs="Times New Roman"/>
          <w:lang w:val="ro-RO"/>
        </w:rPr>
      </w:pPr>
      <w:r w:rsidRPr="00A73C63">
        <w:rPr>
          <w:rFonts w:ascii="Aptos" w:hAnsi="Aptos" w:cs="Times New Roman"/>
          <w:lang w:val="ro-RO"/>
        </w:rPr>
        <w:t>Creșterea limitării legale a normei didactice în învățământul universitar, de la 16 la 18 ore convenționale, pentru a susține universitățile să se încadreze în bugetul alocat.</w:t>
      </w:r>
    </w:p>
    <w:p w14:paraId="7E1A3127" w14:textId="77777777" w:rsidR="00DB3C22" w:rsidRPr="00A73C63" w:rsidRDefault="00DB3C22" w:rsidP="00DB3C22">
      <w:pPr>
        <w:pStyle w:val="Listparagraf"/>
        <w:numPr>
          <w:ilvl w:val="0"/>
          <w:numId w:val="97"/>
        </w:numPr>
        <w:spacing w:after="0" w:line="240" w:lineRule="auto"/>
        <w:jc w:val="both"/>
        <w:rPr>
          <w:rFonts w:ascii="Aptos" w:hAnsi="Aptos" w:cs="Times New Roman"/>
          <w:lang w:val="ro-RO"/>
        </w:rPr>
      </w:pPr>
      <w:r w:rsidRPr="00A73C63">
        <w:rPr>
          <w:rFonts w:ascii="Aptos" w:hAnsi="Aptos" w:cs="Times New Roman"/>
          <w:lang w:val="ro-RO"/>
        </w:rPr>
        <w:t xml:space="preserve">Analiza degrevărilor de normă și acordarea lor, de regulă, din timpul </w:t>
      </w:r>
      <w:proofErr w:type="spellStart"/>
      <w:r w:rsidRPr="00A73C63">
        <w:rPr>
          <w:rFonts w:ascii="Aptos" w:hAnsi="Aptos" w:cs="Times New Roman"/>
          <w:lang w:val="ro-RO"/>
        </w:rPr>
        <w:t>nondidactic</w:t>
      </w:r>
      <w:proofErr w:type="spellEnd"/>
      <w:r w:rsidRPr="00A73C63">
        <w:rPr>
          <w:rFonts w:ascii="Aptos" w:hAnsi="Aptos" w:cs="Times New Roman"/>
          <w:lang w:val="ro-RO"/>
        </w:rPr>
        <w:t xml:space="preserve"> al normei.</w:t>
      </w:r>
    </w:p>
    <w:p w14:paraId="4DDC92CA" w14:textId="77777777" w:rsidR="00DB3C22" w:rsidRPr="00A73C63" w:rsidRDefault="00DB3C22" w:rsidP="00DB3C22">
      <w:pPr>
        <w:pStyle w:val="Listparagraf"/>
        <w:numPr>
          <w:ilvl w:val="0"/>
          <w:numId w:val="97"/>
        </w:numPr>
        <w:spacing w:after="0" w:line="240" w:lineRule="auto"/>
        <w:jc w:val="both"/>
        <w:rPr>
          <w:rFonts w:ascii="Aptos" w:hAnsi="Aptos" w:cs="Times New Roman"/>
          <w:lang w:val="ro-RO"/>
        </w:rPr>
      </w:pPr>
      <w:r w:rsidRPr="00A73C63">
        <w:rPr>
          <w:rFonts w:ascii="Aptos" w:hAnsi="Aptos" w:cs="Times New Roman"/>
          <w:lang w:val="ro-RO"/>
        </w:rPr>
        <w:t>Analiza numărului efectiv de ore, raportat la numărul normat de ore din cadrul unui post didactic.</w:t>
      </w:r>
    </w:p>
    <w:p w14:paraId="21F81F55" w14:textId="77777777" w:rsidR="00DB3C22" w:rsidRPr="00A73C63" w:rsidRDefault="00DB3C22" w:rsidP="00DB3C22">
      <w:pPr>
        <w:pStyle w:val="Listparagraf"/>
        <w:numPr>
          <w:ilvl w:val="0"/>
          <w:numId w:val="97"/>
        </w:numPr>
        <w:spacing w:after="0" w:line="240" w:lineRule="auto"/>
        <w:jc w:val="both"/>
        <w:rPr>
          <w:rFonts w:ascii="Aptos" w:hAnsi="Aptos" w:cs="Times New Roman"/>
          <w:lang w:val="ro-RO"/>
        </w:rPr>
      </w:pPr>
      <w:r w:rsidRPr="00A73C63">
        <w:rPr>
          <w:rFonts w:ascii="Aptos" w:hAnsi="Aptos" w:cs="Times New Roman"/>
          <w:lang w:val="ro-RO"/>
        </w:rPr>
        <w:t>Plata cu ora se va raporta la timpul total de lucru (40 de ore pe săptămână), pentru a se evita situația în care o oră la plata cu ora costă mai mult decât o oră din norma didactică.</w:t>
      </w:r>
    </w:p>
    <w:p w14:paraId="46D6D273" w14:textId="77777777" w:rsidR="00DB3C22" w:rsidRPr="00A73C63" w:rsidRDefault="00DB3C22" w:rsidP="00DB3C22">
      <w:pPr>
        <w:spacing w:line="240" w:lineRule="auto"/>
        <w:jc w:val="both"/>
        <w:rPr>
          <w:rFonts w:ascii="Aptos" w:hAnsi="Aptos" w:cs="Times New Roman"/>
          <w:lang w:val="ro-RO"/>
        </w:rPr>
      </w:pPr>
      <w:r w:rsidRPr="00A73C63">
        <w:rPr>
          <w:rFonts w:ascii="Aptos" w:hAnsi="Aptos" w:cs="Times New Roman"/>
          <w:lang w:val="ro-RO"/>
        </w:rPr>
        <w:t>Analiza sistemului de burse:</w:t>
      </w:r>
    </w:p>
    <w:p w14:paraId="3A546610" w14:textId="77777777" w:rsidR="00DB3C22" w:rsidRPr="00A73C63" w:rsidRDefault="00DB3C22" w:rsidP="00DB3C22">
      <w:pPr>
        <w:pStyle w:val="Listparagraf"/>
        <w:numPr>
          <w:ilvl w:val="0"/>
          <w:numId w:val="98"/>
        </w:numPr>
        <w:spacing w:after="0" w:line="240" w:lineRule="auto"/>
        <w:jc w:val="both"/>
        <w:rPr>
          <w:rFonts w:ascii="Aptos" w:hAnsi="Aptos" w:cs="Times New Roman"/>
          <w:lang w:val="ro-RO"/>
        </w:rPr>
      </w:pPr>
      <w:r w:rsidRPr="00A73C63">
        <w:rPr>
          <w:rFonts w:ascii="Aptos" w:hAnsi="Aptos" w:cs="Times New Roman"/>
          <w:lang w:val="ro-RO"/>
        </w:rPr>
        <w:t>Bursele trebuie să reflecte adecvat două lucruri: suportul pentru condiții socioeconomice dificile și/sau pentru excelență educațională.</w:t>
      </w:r>
    </w:p>
    <w:p w14:paraId="52DC36F3" w14:textId="77777777" w:rsidR="00DB3C22" w:rsidRPr="00A73C63" w:rsidRDefault="00DB3C22" w:rsidP="00DB3C22">
      <w:pPr>
        <w:pStyle w:val="Listparagraf"/>
        <w:numPr>
          <w:ilvl w:val="0"/>
          <w:numId w:val="98"/>
        </w:numPr>
        <w:spacing w:after="0" w:line="240" w:lineRule="auto"/>
        <w:jc w:val="both"/>
        <w:rPr>
          <w:rFonts w:ascii="Aptos" w:hAnsi="Aptos" w:cs="Times New Roman"/>
          <w:lang w:val="ro-RO"/>
        </w:rPr>
      </w:pPr>
      <w:r w:rsidRPr="00A73C63">
        <w:rPr>
          <w:rFonts w:ascii="Aptos" w:hAnsi="Aptos" w:cs="Times New Roman"/>
          <w:lang w:val="ro-RO"/>
        </w:rPr>
        <w:t xml:space="preserve">Bugetul trebuie dimensionat pornindu-se de la nivelul anului 2023, înainte de introducerea prin noua legislație (legea 198/2023) a unor angajamente </w:t>
      </w:r>
      <w:proofErr w:type="spellStart"/>
      <w:r w:rsidRPr="00A73C63">
        <w:rPr>
          <w:rFonts w:ascii="Aptos" w:hAnsi="Aptos" w:cs="Times New Roman"/>
          <w:lang w:val="ro-RO"/>
        </w:rPr>
        <w:t>nesustenabile</w:t>
      </w:r>
      <w:proofErr w:type="spellEnd"/>
      <w:r w:rsidRPr="00A73C63">
        <w:rPr>
          <w:rFonts w:ascii="Aptos" w:hAnsi="Aptos" w:cs="Times New Roman"/>
          <w:lang w:val="ro-RO"/>
        </w:rPr>
        <w:t>. Dimensionarea se va face prin raportare la practici europene și la condițiile de sustenabilitate pe care și le permite țara.</w:t>
      </w:r>
    </w:p>
    <w:p w14:paraId="6534D886" w14:textId="77777777" w:rsidR="00DB3C22" w:rsidRPr="00A73C63" w:rsidRDefault="00DB3C22" w:rsidP="00DB3C22">
      <w:pPr>
        <w:pStyle w:val="Listparagraf"/>
        <w:numPr>
          <w:ilvl w:val="0"/>
          <w:numId w:val="98"/>
        </w:numPr>
        <w:spacing w:after="0" w:line="240" w:lineRule="auto"/>
        <w:jc w:val="both"/>
        <w:rPr>
          <w:rFonts w:ascii="Aptos" w:hAnsi="Aptos" w:cs="Times New Roman"/>
          <w:lang w:val="ro-RO"/>
        </w:rPr>
      </w:pPr>
      <w:r w:rsidRPr="00A73C63">
        <w:rPr>
          <w:rFonts w:ascii="Aptos" w:hAnsi="Aptos" w:cs="Times New Roman"/>
          <w:lang w:val="ro-RO"/>
        </w:rPr>
        <w:t>Ținând cont de faptul că bursele nu se impozitează, fondul de burse/bursele care se raportează la salariul minim pe economie se va raporta la valoarea netă a salariului minim.</w:t>
      </w:r>
    </w:p>
    <w:p w14:paraId="37637B20" w14:textId="77777777" w:rsidR="00DB3C22" w:rsidRPr="00A73C63" w:rsidRDefault="00DB3C22" w:rsidP="00DB3C22">
      <w:pPr>
        <w:pStyle w:val="Listparagraf"/>
        <w:numPr>
          <w:ilvl w:val="0"/>
          <w:numId w:val="98"/>
        </w:numPr>
        <w:spacing w:after="0" w:line="240" w:lineRule="auto"/>
        <w:jc w:val="both"/>
        <w:rPr>
          <w:rFonts w:ascii="Aptos" w:hAnsi="Aptos" w:cs="Times New Roman"/>
          <w:lang w:val="ro-RO"/>
        </w:rPr>
      </w:pPr>
      <w:r w:rsidRPr="00A73C63">
        <w:rPr>
          <w:rFonts w:ascii="Aptos" w:hAnsi="Aptos" w:cs="Times New Roman"/>
          <w:lang w:val="ro-RO"/>
        </w:rPr>
        <w:t>Concentrări educaționale pentru eficientizare și creșterea calității prin evitarea fragmentării (unele măsuri reprezintă o reluare aproximativă a unor practici funcționale dinainte de Legea 198/2023):</w:t>
      </w:r>
    </w:p>
    <w:p w14:paraId="7E774A6C" w14:textId="77777777" w:rsidR="00DB3C22" w:rsidRPr="00A73C63" w:rsidRDefault="00DB3C22" w:rsidP="00DB3C22">
      <w:pPr>
        <w:pStyle w:val="Listparagraf"/>
        <w:numPr>
          <w:ilvl w:val="0"/>
          <w:numId w:val="99"/>
        </w:numPr>
        <w:spacing w:after="0" w:line="240" w:lineRule="auto"/>
        <w:jc w:val="both"/>
        <w:rPr>
          <w:rFonts w:ascii="Aptos" w:hAnsi="Aptos" w:cs="Times New Roman"/>
          <w:lang w:val="ro-RO"/>
        </w:rPr>
      </w:pPr>
      <w:r w:rsidRPr="00A73C63">
        <w:rPr>
          <w:rFonts w:ascii="Aptos" w:hAnsi="Aptos" w:cs="Times New Roman"/>
          <w:lang w:val="ro-RO"/>
        </w:rPr>
        <w:t xml:space="preserve">Creșterea numărului minim de copii dintr-o clasă (cu excepții justificabile în zonele de minorități și medii defavorizate). </w:t>
      </w:r>
    </w:p>
    <w:p w14:paraId="416EFC3B" w14:textId="77777777" w:rsidR="00DB3C22" w:rsidRPr="00A73C63" w:rsidRDefault="00DB3C22" w:rsidP="00DB3C22">
      <w:pPr>
        <w:pStyle w:val="Listparagraf"/>
        <w:numPr>
          <w:ilvl w:val="0"/>
          <w:numId w:val="99"/>
        </w:numPr>
        <w:spacing w:after="0" w:line="240" w:lineRule="auto"/>
        <w:jc w:val="both"/>
        <w:rPr>
          <w:rFonts w:ascii="Aptos" w:hAnsi="Aptos" w:cs="Times New Roman"/>
          <w:lang w:val="ro-RO"/>
        </w:rPr>
      </w:pPr>
      <w:r w:rsidRPr="00A73C63">
        <w:rPr>
          <w:rFonts w:ascii="Aptos" w:hAnsi="Aptos" w:cs="Times New Roman"/>
          <w:lang w:val="ro-RO"/>
        </w:rPr>
        <w:t xml:space="preserve">Creșterea numărului maxim de copii într-o clasă, în condițiile nedepășirii unor limite psihopedagogice. </w:t>
      </w:r>
    </w:p>
    <w:p w14:paraId="59CF4BF5" w14:textId="77777777" w:rsidR="00DB3C22" w:rsidRPr="00A73C63" w:rsidRDefault="00DB3C22" w:rsidP="00DB3C22">
      <w:pPr>
        <w:pStyle w:val="Listparagraf"/>
        <w:numPr>
          <w:ilvl w:val="0"/>
          <w:numId w:val="99"/>
        </w:numPr>
        <w:spacing w:after="0" w:line="240" w:lineRule="auto"/>
        <w:jc w:val="both"/>
        <w:rPr>
          <w:rFonts w:ascii="Aptos" w:hAnsi="Aptos" w:cs="Times New Roman"/>
          <w:lang w:val="ro-RO"/>
        </w:rPr>
      </w:pPr>
      <w:r w:rsidRPr="00A73C63">
        <w:rPr>
          <w:rFonts w:ascii="Aptos" w:hAnsi="Aptos" w:cs="Times New Roman"/>
          <w:lang w:val="ro-RO"/>
        </w:rPr>
        <w:t>Creșterea efectivului minim de elevi în unitățile educaționale cu personalitate juridică (cu excepții justificabile în zonele de minorități și medii defavorizate).</w:t>
      </w:r>
    </w:p>
    <w:p w14:paraId="00A1DEC2" w14:textId="77777777" w:rsidR="00DB3C22" w:rsidRPr="00A73C63" w:rsidRDefault="00DB3C22" w:rsidP="00DB3C22">
      <w:pPr>
        <w:pStyle w:val="Listparagraf"/>
        <w:numPr>
          <w:ilvl w:val="0"/>
          <w:numId w:val="99"/>
        </w:numPr>
        <w:spacing w:after="0" w:line="240" w:lineRule="auto"/>
        <w:jc w:val="both"/>
        <w:rPr>
          <w:rFonts w:ascii="Aptos" w:hAnsi="Aptos" w:cs="Times New Roman"/>
          <w:lang w:val="ro-RO"/>
        </w:rPr>
      </w:pPr>
      <w:r w:rsidRPr="00A73C63">
        <w:rPr>
          <w:rFonts w:ascii="Aptos" w:hAnsi="Aptos" w:cs="Times New Roman"/>
          <w:lang w:val="ro-RO"/>
        </w:rPr>
        <w:t>Concentrări academice în învățământul superior și în cercetare-dezvoltare-inovare, inclusiv fuziunea sau desființarea unor instituții deconcentrate, acolo unde acest lucru duce la eficientizări și la creșterea calității.</w:t>
      </w:r>
    </w:p>
    <w:p w14:paraId="5CEB6967" w14:textId="77777777" w:rsidR="00DB3C22" w:rsidRPr="00A73C63" w:rsidRDefault="00DB3C22" w:rsidP="00DB3C22">
      <w:pPr>
        <w:spacing w:line="240" w:lineRule="auto"/>
        <w:jc w:val="both"/>
        <w:rPr>
          <w:rFonts w:ascii="Aptos" w:hAnsi="Aptos" w:cs="Times New Roman"/>
          <w:lang w:val="ro-RO"/>
        </w:rPr>
      </w:pPr>
    </w:p>
    <w:p w14:paraId="4E3785B6" w14:textId="77777777" w:rsidR="00DB3C22" w:rsidRPr="00A73C63" w:rsidRDefault="00DB3C22" w:rsidP="00DB3C22">
      <w:pPr>
        <w:spacing w:line="240" w:lineRule="auto"/>
        <w:jc w:val="both"/>
        <w:rPr>
          <w:rFonts w:ascii="Aptos" w:hAnsi="Aptos" w:cs="Times New Roman"/>
          <w:lang w:val="ro-RO"/>
        </w:rPr>
      </w:pPr>
      <w:r w:rsidRPr="00A73C63">
        <w:rPr>
          <w:rFonts w:ascii="Aptos" w:hAnsi="Aptos" w:cs="Times New Roman"/>
          <w:lang w:val="ro-RO"/>
        </w:rPr>
        <w:t>Alte măsuri de eficientizare:</w:t>
      </w:r>
    </w:p>
    <w:p w14:paraId="43116EA2" w14:textId="77777777" w:rsidR="00DB3C22" w:rsidRPr="00A73C63" w:rsidRDefault="00DB3C22" w:rsidP="00DB3C22">
      <w:pPr>
        <w:pStyle w:val="Listparagraf"/>
        <w:numPr>
          <w:ilvl w:val="0"/>
          <w:numId w:val="100"/>
        </w:numPr>
        <w:spacing w:after="0" w:line="240" w:lineRule="auto"/>
        <w:jc w:val="both"/>
        <w:rPr>
          <w:rFonts w:ascii="Aptos" w:hAnsi="Aptos" w:cs="Times New Roman"/>
          <w:lang w:val="ro-RO"/>
        </w:rPr>
      </w:pPr>
      <w:r w:rsidRPr="00A73C63">
        <w:rPr>
          <w:rFonts w:ascii="Aptos" w:hAnsi="Aptos" w:cs="Times New Roman"/>
          <w:lang w:val="ro-RO"/>
        </w:rPr>
        <w:t>Reducerea sporurilor și a stimulentelor exagerate indiferent de sursa finanțării.</w:t>
      </w:r>
    </w:p>
    <w:p w14:paraId="0ECE1CB0" w14:textId="77777777" w:rsidR="00DB3C22" w:rsidRPr="00A73C63" w:rsidRDefault="00DB3C22" w:rsidP="00DB3C22">
      <w:pPr>
        <w:pStyle w:val="Listparagraf"/>
        <w:numPr>
          <w:ilvl w:val="0"/>
          <w:numId w:val="100"/>
        </w:numPr>
        <w:spacing w:after="0" w:line="240" w:lineRule="auto"/>
        <w:jc w:val="both"/>
        <w:rPr>
          <w:rFonts w:ascii="Aptos" w:hAnsi="Aptos" w:cs="Times New Roman"/>
          <w:lang w:val="ro-RO"/>
        </w:rPr>
      </w:pPr>
      <w:bookmarkStart w:id="4" w:name="_Hlk201408530"/>
      <w:r w:rsidRPr="00A73C63">
        <w:rPr>
          <w:rFonts w:ascii="Aptos" w:hAnsi="Aptos" w:cs="Times New Roman"/>
          <w:lang w:val="ro-RO"/>
        </w:rPr>
        <w:t xml:space="preserve">Testarea periodică a funcționarilor și a personalului de conducere </w:t>
      </w:r>
      <w:bookmarkEnd w:id="4"/>
      <w:r w:rsidRPr="00A73C63">
        <w:rPr>
          <w:rFonts w:ascii="Aptos" w:hAnsi="Aptos" w:cs="Times New Roman"/>
          <w:lang w:val="ro-RO"/>
        </w:rPr>
        <w:t>angajat prin contract de mandat.</w:t>
      </w:r>
    </w:p>
    <w:p w14:paraId="142F4BA1" w14:textId="77777777" w:rsidR="00DB3C22" w:rsidRDefault="00DB3C22" w:rsidP="00DB3C22">
      <w:pPr>
        <w:spacing w:line="240" w:lineRule="auto"/>
        <w:jc w:val="both"/>
        <w:rPr>
          <w:rFonts w:ascii="Aptos" w:hAnsi="Aptos" w:cs="Times New Roman"/>
          <w:lang w:val="ro-RO"/>
        </w:rPr>
      </w:pPr>
      <w:r w:rsidRPr="00A73C63">
        <w:rPr>
          <w:rFonts w:ascii="Aptos" w:hAnsi="Aptos" w:cs="Times New Roman"/>
          <w:u w:val="single"/>
          <w:lang w:val="ro-RO"/>
        </w:rPr>
        <w:lastRenderedPageBreak/>
        <w:t>Notă:</w:t>
      </w:r>
      <w:r w:rsidRPr="00A73C63">
        <w:rPr>
          <w:rFonts w:ascii="Aptos" w:hAnsi="Aptos" w:cs="Times New Roman"/>
          <w:lang w:val="ro-RO"/>
        </w:rPr>
        <w:t xml:space="preserve"> Unele teme (formulări) sunt preluate din Raportul QX și sunt detaliate acolo (</w:t>
      </w:r>
      <w:hyperlink r:id="rId5" w:history="1">
        <w:r w:rsidRPr="00E318C5">
          <w:rPr>
            <w:rStyle w:val="Hyperlink"/>
            <w:rFonts w:ascii="Aptos" w:hAnsi="Aptos" w:cs="Times New Roman"/>
            <w:lang w:val="ro-RO"/>
          </w:rPr>
          <w:t>https://www.edu.ro/sites/default/files/Daniel_David_Raport_QX.pdf</w:t>
        </w:r>
      </w:hyperlink>
      <w:r w:rsidRPr="00A73C63">
        <w:rPr>
          <w:rFonts w:ascii="Aptos" w:hAnsi="Aptos" w:cs="Times New Roman"/>
          <w:lang w:val="ro-RO"/>
        </w:rPr>
        <w:t>).</w:t>
      </w:r>
    </w:p>
    <w:p w14:paraId="75752219" w14:textId="77777777" w:rsidR="00DB3C22" w:rsidRPr="00A73C63" w:rsidRDefault="00DB3C22" w:rsidP="00DB3C22">
      <w:pPr>
        <w:spacing w:line="240" w:lineRule="auto"/>
        <w:jc w:val="both"/>
        <w:rPr>
          <w:rFonts w:ascii="Aptos" w:hAnsi="Aptos" w:cs="Times New Roman"/>
          <w:lang w:val="ro-RO"/>
        </w:rPr>
      </w:pPr>
    </w:p>
    <w:p w14:paraId="29AA0548" w14:textId="77777777" w:rsidR="00DB3C22" w:rsidRPr="00A73C63" w:rsidRDefault="00DB3C22" w:rsidP="00DB3C22">
      <w:pPr>
        <w:jc w:val="both"/>
        <w:rPr>
          <w:rFonts w:ascii="Aptos" w:hAnsi="Aptos"/>
          <w:lang w:val="ro-RO"/>
        </w:rPr>
      </w:pPr>
    </w:p>
    <w:p w14:paraId="7A9959B8" w14:textId="77777777" w:rsidR="00DB3C22" w:rsidRPr="00A73C63" w:rsidRDefault="00DB3C22" w:rsidP="00DB3C22">
      <w:pPr>
        <w:spacing w:after="0" w:line="240" w:lineRule="auto"/>
        <w:ind w:left="360"/>
        <w:jc w:val="both"/>
        <w:rPr>
          <w:rFonts w:ascii="Aptos" w:hAnsi="Aptos" w:cs="Times New Roman"/>
          <w:lang w:val="ro-RO"/>
        </w:rPr>
      </w:pPr>
    </w:p>
    <w:p w14:paraId="6813DB62" w14:textId="77777777" w:rsidR="00DB3C22" w:rsidRPr="00A73C63" w:rsidRDefault="00DB3C22" w:rsidP="00DB3C22">
      <w:pPr>
        <w:jc w:val="center"/>
        <w:rPr>
          <w:rFonts w:ascii="Aptos" w:hAnsi="Aptos"/>
          <w:u w:val="single"/>
          <w:lang w:val="ro-RO"/>
        </w:rPr>
      </w:pPr>
      <w:r w:rsidRPr="00A73C63">
        <w:rPr>
          <w:rFonts w:ascii="Aptos" w:hAnsi="Aptos"/>
          <w:b/>
          <w:u w:val="single"/>
          <w:lang w:val="ro-RO"/>
        </w:rPr>
        <w:t>SĂNĂTATE</w:t>
      </w:r>
    </w:p>
    <w:p w14:paraId="5CD41C09" w14:textId="77777777" w:rsidR="00DB3C22" w:rsidRPr="00A73C63" w:rsidRDefault="00DB3C22" w:rsidP="00DB3C22">
      <w:pPr>
        <w:jc w:val="both"/>
        <w:rPr>
          <w:rFonts w:ascii="Aptos" w:hAnsi="Aptos"/>
          <w:lang w:val="ro-RO"/>
        </w:rPr>
      </w:pPr>
    </w:p>
    <w:p w14:paraId="50447284" w14:textId="77777777" w:rsidR="00DB3C22" w:rsidRPr="00A73C63" w:rsidRDefault="00DB3C22" w:rsidP="00DB3C22">
      <w:pPr>
        <w:spacing w:after="0"/>
        <w:jc w:val="both"/>
        <w:rPr>
          <w:rFonts w:ascii="Aptos" w:hAnsi="Aptos"/>
          <w:b/>
          <w:bCs/>
          <w:lang w:val="ro-RO"/>
        </w:rPr>
      </w:pPr>
      <w:r w:rsidRPr="00A73C63">
        <w:rPr>
          <w:rFonts w:ascii="Aptos" w:hAnsi="Aptos"/>
          <w:b/>
          <w:bCs/>
          <w:lang w:val="ro-RO"/>
        </w:rPr>
        <w:t>Obiective generale</w:t>
      </w:r>
    </w:p>
    <w:p w14:paraId="6CEA0559" w14:textId="77777777" w:rsidR="00DB3C22" w:rsidRPr="00A73C63" w:rsidRDefault="00DB3C22" w:rsidP="00DB3C22">
      <w:pPr>
        <w:spacing w:after="0"/>
        <w:jc w:val="both"/>
        <w:rPr>
          <w:rFonts w:ascii="Aptos" w:hAnsi="Aptos"/>
          <w:lang w:val="ro-RO"/>
        </w:rPr>
      </w:pPr>
      <w:r w:rsidRPr="00632A47">
        <w:rPr>
          <w:rFonts w:ascii="Aptos" w:hAnsi="Aptos"/>
          <w:lang w:val="ro-RO"/>
        </w:rPr>
        <w:t>Acces echitabil la servicii de sănătate. Dezvoltarea asistentei medicale primare și comunitare. Rețea națională de centre medicale comunitare. Dezvoltarea asistentei medicale primare respectiv a medicinii de familie. Dezvoltarea asistenței medicale spitalicești și a medicinii de urgență.   Acces la medicamente de bună calitate printr-o nouă politică a medicamentului. Prevenția și programele de sănătate. Dezvoltarea centrelor de îngrijire a persoanelor vârstnice și îngrijirile la domiciliu si a îngrijirilor paliative. Dezvoltarea asistenței medicale comunitare și a medicinii școlare. Dezvoltarea infrastructurii de prevenție și asistență medicală în domeniul drogurilor.</w:t>
      </w:r>
    </w:p>
    <w:p w14:paraId="68DC078A" w14:textId="77777777" w:rsidR="00DB3C22" w:rsidRPr="00A73C63" w:rsidRDefault="00DB3C22" w:rsidP="00DB3C22">
      <w:pPr>
        <w:jc w:val="both"/>
        <w:rPr>
          <w:rFonts w:ascii="Aptos" w:hAnsi="Aptos"/>
          <w:lang w:val="ro-RO"/>
        </w:rPr>
      </w:pPr>
    </w:p>
    <w:p w14:paraId="5C1A1BAA" w14:textId="77777777" w:rsidR="00DB3C22" w:rsidRPr="00A73C63" w:rsidRDefault="00DB3C22" w:rsidP="00DB3C22">
      <w:pPr>
        <w:jc w:val="both"/>
        <w:rPr>
          <w:rFonts w:ascii="Aptos" w:hAnsi="Aptos"/>
          <w:b/>
          <w:bCs/>
          <w:lang w:val="ro-RO"/>
        </w:rPr>
      </w:pPr>
      <w:r w:rsidRPr="00A73C63">
        <w:rPr>
          <w:rFonts w:ascii="Aptos" w:hAnsi="Aptos"/>
          <w:b/>
          <w:bCs/>
          <w:lang w:val="ro-RO"/>
        </w:rPr>
        <w:t xml:space="preserve">Reforme /reorganizări /comasări </w:t>
      </w:r>
    </w:p>
    <w:p w14:paraId="70A41D20" w14:textId="77777777" w:rsidR="00DB3C22" w:rsidRPr="00A73C63" w:rsidRDefault="00DB3C22" w:rsidP="00DB3C22">
      <w:pPr>
        <w:pStyle w:val="Listparagraf"/>
        <w:numPr>
          <w:ilvl w:val="0"/>
          <w:numId w:val="42"/>
        </w:numPr>
        <w:jc w:val="both"/>
        <w:rPr>
          <w:rFonts w:ascii="Aptos" w:hAnsi="Aptos" w:cs="Times New Roman"/>
          <w:lang w:val="ro-RO"/>
        </w:rPr>
      </w:pPr>
      <w:proofErr w:type="spellStart"/>
      <w:r w:rsidRPr="005E6C0D">
        <w:rPr>
          <w:rFonts w:ascii="Aptos" w:hAnsi="Aptos" w:cs="Times New Roman"/>
          <w:b/>
          <w:bCs/>
        </w:rPr>
        <w:t>Creșterea</w:t>
      </w:r>
      <w:proofErr w:type="spellEnd"/>
      <w:r w:rsidRPr="005E6C0D">
        <w:rPr>
          <w:rFonts w:ascii="Aptos" w:hAnsi="Aptos" w:cs="Times New Roman"/>
          <w:b/>
          <w:bCs/>
        </w:rPr>
        <w:t xml:space="preserve"> </w:t>
      </w:r>
      <w:proofErr w:type="spellStart"/>
      <w:r w:rsidRPr="005E6C0D">
        <w:rPr>
          <w:rFonts w:ascii="Aptos" w:hAnsi="Aptos" w:cs="Times New Roman"/>
          <w:b/>
          <w:bCs/>
        </w:rPr>
        <w:t>performanței</w:t>
      </w:r>
      <w:proofErr w:type="spellEnd"/>
      <w:r w:rsidRPr="005E6C0D">
        <w:rPr>
          <w:rFonts w:ascii="Aptos" w:hAnsi="Aptos" w:cs="Times New Roman"/>
          <w:b/>
          <w:bCs/>
        </w:rPr>
        <w:t xml:space="preserve"> </w:t>
      </w:r>
      <w:proofErr w:type="spellStart"/>
      <w:r w:rsidRPr="005E6C0D">
        <w:rPr>
          <w:rFonts w:ascii="Aptos" w:hAnsi="Aptos" w:cs="Times New Roman"/>
          <w:b/>
          <w:bCs/>
        </w:rPr>
        <w:t>spitalelor</w:t>
      </w:r>
      <w:proofErr w:type="spellEnd"/>
      <w:r>
        <w:rPr>
          <w:rFonts w:ascii="Aptos" w:hAnsi="Aptos" w:cs="Times New Roman"/>
          <w:b/>
          <w:bCs/>
        </w:rPr>
        <w:t xml:space="preserve">: </w:t>
      </w:r>
      <w:proofErr w:type="spellStart"/>
      <w:r w:rsidRPr="005E6C0D">
        <w:rPr>
          <w:rFonts w:ascii="Aptos" w:hAnsi="Aptos" w:cs="Times New Roman"/>
        </w:rPr>
        <w:t>Reducerea</w:t>
      </w:r>
      <w:proofErr w:type="spellEnd"/>
      <w:r w:rsidRPr="005E6C0D">
        <w:rPr>
          <w:rFonts w:ascii="Aptos" w:hAnsi="Aptos" w:cs="Times New Roman"/>
        </w:rPr>
        <w:t xml:space="preserve"> </w:t>
      </w:r>
      <w:proofErr w:type="spellStart"/>
      <w:r w:rsidRPr="005E6C0D">
        <w:rPr>
          <w:rFonts w:ascii="Aptos" w:hAnsi="Aptos" w:cs="Times New Roman"/>
        </w:rPr>
        <w:t>numărului</w:t>
      </w:r>
      <w:proofErr w:type="spellEnd"/>
      <w:r w:rsidRPr="005E6C0D">
        <w:rPr>
          <w:rFonts w:ascii="Aptos" w:hAnsi="Aptos" w:cs="Times New Roman"/>
        </w:rPr>
        <w:t xml:space="preserve"> de </w:t>
      </w:r>
      <w:proofErr w:type="spellStart"/>
      <w:r w:rsidRPr="005E6C0D">
        <w:rPr>
          <w:rFonts w:ascii="Aptos" w:hAnsi="Aptos" w:cs="Times New Roman"/>
        </w:rPr>
        <w:t>paturi</w:t>
      </w:r>
      <w:proofErr w:type="spellEnd"/>
      <w:r w:rsidRPr="005E6C0D">
        <w:rPr>
          <w:rFonts w:ascii="Aptos" w:hAnsi="Aptos" w:cs="Times New Roman"/>
        </w:rPr>
        <w:t xml:space="preserve"> cu </w:t>
      </w:r>
      <w:proofErr w:type="spellStart"/>
      <w:r w:rsidRPr="005E6C0D">
        <w:rPr>
          <w:rFonts w:ascii="Aptos" w:hAnsi="Aptos" w:cs="Times New Roman"/>
        </w:rPr>
        <w:t>spitalizare</w:t>
      </w:r>
      <w:proofErr w:type="spellEnd"/>
      <w:r w:rsidRPr="005E6C0D">
        <w:rPr>
          <w:rFonts w:ascii="Aptos" w:hAnsi="Aptos" w:cs="Times New Roman"/>
        </w:rPr>
        <w:t xml:space="preserve"> </w:t>
      </w:r>
      <w:proofErr w:type="spellStart"/>
      <w:r w:rsidRPr="005E6C0D">
        <w:rPr>
          <w:rFonts w:ascii="Aptos" w:hAnsi="Aptos" w:cs="Times New Roman"/>
        </w:rPr>
        <w:t>continuă</w:t>
      </w:r>
      <w:proofErr w:type="spellEnd"/>
      <w:r w:rsidRPr="005E6C0D">
        <w:rPr>
          <w:rFonts w:ascii="Aptos" w:hAnsi="Aptos" w:cs="Times New Roman"/>
        </w:rPr>
        <w:t xml:space="preserve"> cu </w:t>
      </w:r>
      <w:proofErr w:type="spellStart"/>
      <w:r w:rsidRPr="005E6C0D">
        <w:rPr>
          <w:rFonts w:ascii="Aptos" w:hAnsi="Aptos" w:cs="Times New Roman"/>
        </w:rPr>
        <w:t>peste</w:t>
      </w:r>
      <w:proofErr w:type="spellEnd"/>
      <w:r w:rsidRPr="005E6C0D">
        <w:rPr>
          <w:rFonts w:ascii="Aptos" w:hAnsi="Aptos" w:cs="Times New Roman"/>
        </w:rPr>
        <w:t xml:space="preserve"> 20% </w:t>
      </w:r>
      <w:proofErr w:type="spellStart"/>
      <w:r w:rsidRPr="005E6C0D">
        <w:rPr>
          <w:rFonts w:ascii="Aptos" w:hAnsi="Aptos" w:cs="Times New Roman"/>
        </w:rPr>
        <w:t>până</w:t>
      </w:r>
      <w:proofErr w:type="spellEnd"/>
      <w:r w:rsidRPr="005E6C0D">
        <w:rPr>
          <w:rFonts w:ascii="Aptos" w:hAnsi="Aptos" w:cs="Times New Roman"/>
        </w:rPr>
        <w:t xml:space="preserve"> </w:t>
      </w:r>
      <w:proofErr w:type="spellStart"/>
      <w:r w:rsidRPr="005E6C0D">
        <w:rPr>
          <w:rFonts w:ascii="Aptos" w:hAnsi="Aptos" w:cs="Times New Roman"/>
        </w:rPr>
        <w:t>în</w:t>
      </w:r>
      <w:proofErr w:type="spellEnd"/>
      <w:r w:rsidRPr="005E6C0D">
        <w:rPr>
          <w:rFonts w:ascii="Aptos" w:hAnsi="Aptos" w:cs="Times New Roman"/>
        </w:rPr>
        <w:t xml:space="preserve"> 2030;</w:t>
      </w:r>
      <w:r>
        <w:rPr>
          <w:rFonts w:ascii="Aptos" w:hAnsi="Aptos" w:cs="Times New Roman"/>
          <w:b/>
          <w:bCs/>
        </w:rPr>
        <w:t xml:space="preserve"> </w:t>
      </w:r>
      <w:r w:rsidRPr="005E6C0D">
        <w:rPr>
          <w:rFonts w:ascii="Aptos" w:hAnsi="Aptos" w:cs="Times New Roman"/>
        </w:rPr>
        <w:t xml:space="preserve">Plata </w:t>
      </w:r>
      <w:proofErr w:type="spellStart"/>
      <w:r w:rsidRPr="005E6C0D">
        <w:rPr>
          <w:rFonts w:ascii="Aptos" w:hAnsi="Aptos" w:cs="Times New Roman"/>
        </w:rPr>
        <w:t>funcție</w:t>
      </w:r>
      <w:proofErr w:type="spellEnd"/>
      <w:r w:rsidRPr="005E6C0D">
        <w:rPr>
          <w:rFonts w:ascii="Aptos" w:hAnsi="Aptos" w:cs="Times New Roman"/>
        </w:rPr>
        <w:t xml:space="preserve"> de </w:t>
      </w:r>
      <w:proofErr w:type="spellStart"/>
      <w:r w:rsidRPr="005E6C0D">
        <w:rPr>
          <w:rFonts w:ascii="Aptos" w:hAnsi="Aptos" w:cs="Times New Roman"/>
        </w:rPr>
        <w:t>performanță</w:t>
      </w:r>
      <w:proofErr w:type="spellEnd"/>
      <w:r w:rsidRPr="005E6C0D">
        <w:rPr>
          <w:rFonts w:ascii="Aptos" w:hAnsi="Aptos" w:cs="Times New Roman"/>
        </w:rPr>
        <w:t xml:space="preserve"> </w:t>
      </w:r>
      <w:proofErr w:type="spellStart"/>
      <w:r w:rsidRPr="005E6C0D">
        <w:rPr>
          <w:rFonts w:ascii="Aptos" w:hAnsi="Aptos" w:cs="Times New Roman"/>
        </w:rPr>
        <w:t>pentru</w:t>
      </w:r>
      <w:proofErr w:type="spellEnd"/>
      <w:r w:rsidRPr="005E6C0D">
        <w:rPr>
          <w:rFonts w:ascii="Aptos" w:hAnsi="Aptos" w:cs="Times New Roman"/>
        </w:rPr>
        <w:t xml:space="preserve"> </w:t>
      </w:r>
      <w:proofErr w:type="spellStart"/>
      <w:r w:rsidRPr="005E6C0D">
        <w:rPr>
          <w:rFonts w:ascii="Aptos" w:hAnsi="Aptos" w:cs="Times New Roman"/>
        </w:rPr>
        <w:t>medici</w:t>
      </w:r>
      <w:proofErr w:type="spellEnd"/>
      <w:r w:rsidRPr="005E6C0D">
        <w:rPr>
          <w:rFonts w:ascii="Aptos" w:hAnsi="Aptos" w:cs="Times New Roman"/>
        </w:rPr>
        <w:t>;</w:t>
      </w:r>
      <w:r>
        <w:rPr>
          <w:rFonts w:ascii="Aptos" w:hAnsi="Aptos" w:cs="Times New Roman"/>
          <w:b/>
          <w:bCs/>
        </w:rPr>
        <w:t xml:space="preserve"> </w:t>
      </w:r>
      <w:proofErr w:type="spellStart"/>
      <w:r>
        <w:rPr>
          <w:rFonts w:ascii="Aptos" w:hAnsi="Aptos" w:cs="Times New Roman"/>
        </w:rPr>
        <w:t>Optimizarea</w:t>
      </w:r>
      <w:proofErr w:type="spellEnd"/>
      <w:r w:rsidRPr="005E6C0D">
        <w:rPr>
          <w:rFonts w:ascii="Aptos" w:hAnsi="Aptos" w:cs="Times New Roman"/>
        </w:rPr>
        <w:t xml:space="preserve"> </w:t>
      </w:r>
      <w:proofErr w:type="spellStart"/>
      <w:r w:rsidRPr="005E6C0D">
        <w:rPr>
          <w:rFonts w:ascii="Aptos" w:hAnsi="Aptos" w:cs="Times New Roman"/>
        </w:rPr>
        <w:t>sporurilor</w:t>
      </w:r>
      <w:proofErr w:type="spellEnd"/>
      <w:r w:rsidRPr="005E6C0D">
        <w:rPr>
          <w:rFonts w:ascii="Aptos" w:hAnsi="Aptos" w:cs="Times New Roman"/>
        </w:rPr>
        <w:t xml:space="preserve"> la </w:t>
      </w:r>
      <w:proofErr w:type="spellStart"/>
      <w:r w:rsidRPr="005E6C0D">
        <w:rPr>
          <w:rFonts w:ascii="Aptos" w:hAnsi="Aptos" w:cs="Times New Roman"/>
        </w:rPr>
        <w:t>personalul</w:t>
      </w:r>
      <w:proofErr w:type="spellEnd"/>
      <w:r w:rsidRPr="005E6C0D">
        <w:rPr>
          <w:rFonts w:ascii="Aptos" w:hAnsi="Aptos" w:cs="Times New Roman"/>
        </w:rPr>
        <w:t xml:space="preserve"> din </w:t>
      </w:r>
      <w:proofErr w:type="spellStart"/>
      <w:r w:rsidRPr="005E6C0D">
        <w:rPr>
          <w:rFonts w:ascii="Aptos" w:hAnsi="Aptos" w:cs="Times New Roman"/>
        </w:rPr>
        <w:t>spitalele</w:t>
      </w:r>
      <w:proofErr w:type="spellEnd"/>
      <w:r w:rsidRPr="005E6C0D">
        <w:rPr>
          <w:rFonts w:ascii="Aptos" w:hAnsi="Aptos" w:cs="Times New Roman"/>
        </w:rPr>
        <w:t xml:space="preserve"> </w:t>
      </w:r>
      <w:proofErr w:type="spellStart"/>
      <w:r>
        <w:rPr>
          <w:rFonts w:ascii="Aptos" w:hAnsi="Aptos" w:cs="Times New Roman"/>
        </w:rPr>
        <w:t>în</w:t>
      </w:r>
      <w:proofErr w:type="spellEnd"/>
      <w:r>
        <w:rPr>
          <w:rFonts w:ascii="Aptos" w:hAnsi="Aptos" w:cs="Times New Roman"/>
        </w:rPr>
        <w:t xml:space="preserve"> </w:t>
      </w:r>
      <w:proofErr w:type="spellStart"/>
      <w:r>
        <w:rPr>
          <w:rFonts w:ascii="Aptos" w:hAnsi="Aptos" w:cs="Times New Roman"/>
        </w:rPr>
        <w:t>funcție</w:t>
      </w:r>
      <w:proofErr w:type="spellEnd"/>
      <w:r>
        <w:rPr>
          <w:rFonts w:ascii="Aptos" w:hAnsi="Aptos" w:cs="Times New Roman"/>
        </w:rPr>
        <w:t xml:space="preserve"> de </w:t>
      </w:r>
      <w:proofErr w:type="spellStart"/>
      <w:r>
        <w:rPr>
          <w:rFonts w:ascii="Aptos" w:hAnsi="Aptos" w:cs="Times New Roman"/>
        </w:rPr>
        <w:t>numărul</w:t>
      </w:r>
      <w:proofErr w:type="spellEnd"/>
      <w:r>
        <w:rPr>
          <w:rFonts w:ascii="Aptos" w:hAnsi="Aptos" w:cs="Times New Roman"/>
        </w:rPr>
        <w:t xml:space="preserve"> de </w:t>
      </w:r>
      <w:proofErr w:type="spellStart"/>
      <w:r>
        <w:rPr>
          <w:rFonts w:ascii="Aptos" w:hAnsi="Aptos" w:cs="Times New Roman"/>
        </w:rPr>
        <w:t>servicii</w:t>
      </w:r>
      <w:proofErr w:type="spellEnd"/>
      <w:r>
        <w:rPr>
          <w:rFonts w:ascii="Aptos" w:hAnsi="Aptos" w:cs="Times New Roman"/>
        </w:rPr>
        <w:t xml:space="preserve"> </w:t>
      </w:r>
      <w:proofErr w:type="spellStart"/>
      <w:r>
        <w:rPr>
          <w:rFonts w:ascii="Aptos" w:hAnsi="Aptos" w:cs="Times New Roman"/>
        </w:rPr>
        <w:t>medicale</w:t>
      </w:r>
      <w:proofErr w:type="spellEnd"/>
      <w:r>
        <w:rPr>
          <w:rFonts w:ascii="Aptos" w:hAnsi="Aptos" w:cs="Times New Roman"/>
        </w:rPr>
        <w:t xml:space="preserve"> </w:t>
      </w:r>
      <w:proofErr w:type="spellStart"/>
      <w:r>
        <w:rPr>
          <w:rFonts w:ascii="Aptos" w:hAnsi="Aptos" w:cs="Times New Roman"/>
        </w:rPr>
        <w:t>acordate</w:t>
      </w:r>
      <w:proofErr w:type="spellEnd"/>
      <w:r>
        <w:rPr>
          <w:rFonts w:ascii="Aptos" w:hAnsi="Aptos" w:cs="Times New Roman"/>
        </w:rPr>
        <w:t xml:space="preserve">; </w:t>
      </w:r>
      <w:proofErr w:type="spellStart"/>
      <w:r>
        <w:rPr>
          <w:rFonts w:ascii="Aptos" w:hAnsi="Aptos" w:cs="Times New Roman"/>
        </w:rPr>
        <w:t>Creșterea</w:t>
      </w:r>
      <w:proofErr w:type="spellEnd"/>
      <w:r>
        <w:rPr>
          <w:rFonts w:ascii="Aptos" w:hAnsi="Aptos" w:cs="Times New Roman"/>
        </w:rPr>
        <w:t xml:space="preserve"> </w:t>
      </w:r>
      <w:proofErr w:type="spellStart"/>
      <w:r>
        <w:rPr>
          <w:rFonts w:ascii="Aptos" w:hAnsi="Aptos" w:cs="Times New Roman"/>
        </w:rPr>
        <w:t>numărului</w:t>
      </w:r>
      <w:proofErr w:type="spellEnd"/>
      <w:r>
        <w:rPr>
          <w:rFonts w:ascii="Aptos" w:hAnsi="Aptos" w:cs="Times New Roman"/>
        </w:rPr>
        <w:t xml:space="preserve"> de </w:t>
      </w:r>
      <w:proofErr w:type="spellStart"/>
      <w:r>
        <w:rPr>
          <w:rFonts w:ascii="Aptos" w:hAnsi="Aptos" w:cs="Times New Roman"/>
        </w:rPr>
        <w:t>instrumente</w:t>
      </w:r>
      <w:proofErr w:type="spellEnd"/>
      <w:r>
        <w:rPr>
          <w:rFonts w:ascii="Aptos" w:hAnsi="Aptos" w:cs="Times New Roman"/>
        </w:rPr>
        <w:t xml:space="preserve"> administrative </w:t>
      </w:r>
      <w:proofErr w:type="spellStart"/>
      <w:r>
        <w:rPr>
          <w:rFonts w:ascii="Aptos" w:hAnsi="Aptos" w:cs="Times New Roman"/>
        </w:rPr>
        <w:t>pentru</w:t>
      </w:r>
      <w:proofErr w:type="spellEnd"/>
      <w:r>
        <w:rPr>
          <w:rFonts w:ascii="Aptos" w:hAnsi="Aptos" w:cs="Times New Roman"/>
        </w:rPr>
        <w:t xml:space="preserve"> </w:t>
      </w:r>
      <w:proofErr w:type="spellStart"/>
      <w:r>
        <w:rPr>
          <w:rFonts w:ascii="Aptos" w:hAnsi="Aptos" w:cs="Times New Roman"/>
        </w:rPr>
        <w:t>managerii</w:t>
      </w:r>
      <w:proofErr w:type="spellEnd"/>
      <w:r>
        <w:rPr>
          <w:rFonts w:ascii="Aptos" w:hAnsi="Aptos" w:cs="Times New Roman"/>
        </w:rPr>
        <w:t xml:space="preserve"> </w:t>
      </w:r>
      <w:proofErr w:type="spellStart"/>
      <w:r>
        <w:rPr>
          <w:rFonts w:ascii="Aptos" w:hAnsi="Aptos" w:cs="Times New Roman"/>
        </w:rPr>
        <w:t>unităților</w:t>
      </w:r>
      <w:proofErr w:type="spellEnd"/>
      <w:r>
        <w:rPr>
          <w:rFonts w:ascii="Aptos" w:hAnsi="Aptos" w:cs="Times New Roman"/>
        </w:rPr>
        <w:t xml:space="preserve"> </w:t>
      </w:r>
      <w:proofErr w:type="spellStart"/>
      <w:r>
        <w:rPr>
          <w:rFonts w:ascii="Aptos" w:hAnsi="Aptos" w:cs="Times New Roman"/>
        </w:rPr>
        <w:t>sanitare</w:t>
      </w:r>
      <w:proofErr w:type="spellEnd"/>
      <w:r>
        <w:rPr>
          <w:rFonts w:ascii="Aptos" w:hAnsi="Aptos" w:cs="Times New Roman"/>
        </w:rPr>
        <w:t xml:space="preserve"> </w:t>
      </w:r>
      <w:proofErr w:type="spellStart"/>
      <w:r>
        <w:rPr>
          <w:rFonts w:ascii="Aptos" w:hAnsi="Aptos" w:cs="Times New Roman"/>
        </w:rPr>
        <w:t>și</w:t>
      </w:r>
      <w:proofErr w:type="spellEnd"/>
      <w:r>
        <w:rPr>
          <w:rFonts w:ascii="Aptos" w:hAnsi="Aptos" w:cs="Times New Roman"/>
        </w:rPr>
        <w:t xml:space="preserve"> </w:t>
      </w:r>
      <w:proofErr w:type="spellStart"/>
      <w:r>
        <w:rPr>
          <w:rFonts w:ascii="Aptos" w:hAnsi="Aptos" w:cs="Times New Roman"/>
        </w:rPr>
        <w:t>introducerea</w:t>
      </w:r>
      <w:proofErr w:type="spellEnd"/>
      <w:r>
        <w:rPr>
          <w:rFonts w:ascii="Aptos" w:hAnsi="Aptos" w:cs="Times New Roman"/>
        </w:rPr>
        <w:t xml:space="preserve"> de </w:t>
      </w:r>
      <w:proofErr w:type="spellStart"/>
      <w:r>
        <w:rPr>
          <w:rFonts w:ascii="Aptos" w:hAnsi="Aptos" w:cs="Times New Roman"/>
        </w:rPr>
        <w:t>criterii</w:t>
      </w:r>
      <w:proofErr w:type="spellEnd"/>
      <w:r>
        <w:rPr>
          <w:rFonts w:ascii="Aptos" w:hAnsi="Aptos" w:cs="Times New Roman"/>
        </w:rPr>
        <w:t xml:space="preserve"> de </w:t>
      </w:r>
      <w:proofErr w:type="spellStart"/>
      <w:r>
        <w:rPr>
          <w:rFonts w:ascii="Aptos" w:hAnsi="Aptos" w:cs="Times New Roman"/>
        </w:rPr>
        <w:t>performanță</w:t>
      </w:r>
      <w:proofErr w:type="spellEnd"/>
      <w:r>
        <w:rPr>
          <w:rFonts w:ascii="Aptos" w:hAnsi="Aptos" w:cs="Times New Roman"/>
        </w:rPr>
        <w:t xml:space="preserve"> </w:t>
      </w:r>
      <w:proofErr w:type="spellStart"/>
      <w:r>
        <w:rPr>
          <w:rFonts w:ascii="Aptos" w:hAnsi="Aptos" w:cs="Times New Roman"/>
        </w:rPr>
        <w:t>pentru</w:t>
      </w:r>
      <w:proofErr w:type="spellEnd"/>
      <w:r>
        <w:rPr>
          <w:rFonts w:ascii="Aptos" w:hAnsi="Aptos" w:cs="Times New Roman"/>
        </w:rPr>
        <w:t xml:space="preserve"> </w:t>
      </w:r>
      <w:proofErr w:type="spellStart"/>
      <w:r>
        <w:rPr>
          <w:rFonts w:ascii="Aptos" w:hAnsi="Aptos" w:cs="Times New Roman"/>
        </w:rPr>
        <w:t>șefii</w:t>
      </w:r>
      <w:proofErr w:type="spellEnd"/>
      <w:r>
        <w:rPr>
          <w:rFonts w:ascii="Aptos" w:hAnsi="Aptos" w:cs="Times New Roman"/>
        </w:rPr>
        <w:t xml:space="preserve"> de </w:t>
      </w:r>
      <w:proofErr w:type="spellStart"/>
      <w:r>
        <w:rPr>
          <w:rFonts w:ascii="Aptos" w:hAnsi="Aptos" w:cs="Times New Roman"/>
        </w:rPr>
        <w:t>secție</w:t>
      </w:r>
      <w:proofErr w:type="spellEnd"/>
      <w:r>
        <w:rPr>
          <w:rFonts w:ascii="Aptos" w:hAnsi="Aptos" w:cs="Times New Roman"/>
        </w:rPr>
        <w:t>;</w:t>
      </w:r>
      <w:r>
        <w:rPr>
          <w:rFonts w:ascii="Aptos" w:hAnsi="Aptos" w:cs="Times New Roman"/>
          <w:b/>
          <w:bCs/>
        </w:rPr>
        <w:t xml:space="preserve"> </w:t>
      </w:r>
      <w:proofErr w:type="spellStart"/>
      <w:r w:rsidRPr="005E6C0D">
        <w:rPr>
          <w:rFonts w:ascii="Aptos" w:hAnsi="Aptos" w:cs="Times New Roman"/>
        </w:rPr>
        <w:t>Consorții</w:t>
      </w:r>
      <w:proofErr w:type="spellEnd"/>
      <w:r w:rsidRPr="005E6C0D">
        <w:rPr>
          <w:rFonts w:ascii="Aptos" w:hAnsi="Aptos" w:cs="Times New Roman"/>
        </w:rPr>
        <w:t xml:space="preserve"> de </w:t>
      </w:r>
      <w:proofErr w:type="spellStart"/>
      <w:r w:rsidRPr="005E6C0D">
        <w:rPr>
          <w:rFonts w:ascii="Aptos" w:hAnsi="Aptos" w:cs="Times New Roman"/>
        </w:rPr>
        <w:t>spitale</w:t>
      </w:r>
      <w:proofErr w:type="spellEnd"/>
      <w:r w:rsidRPr="005E6C0D">
        <w:rPr>
          <w:rFonts w:ascii="Aptos" w:hAnsi="Aptos" w:cs="Times New Roman"/>
        </w:rPr>
        <w:t xml:space="preserve"> </w:t>
      </w:r>
      <w:proofErr w:type="spellStart"/>
      <w:r w:rsidRPr="005E6C0D">
        <w:rPr>
          <w:rFonts w:ascii="Aptos" w:hAnsi="Aptos" w:cs="Times New Roman"/>
        </w:rPr>
        <w:t>și</w:t>
      </w:r>
      <w:proofErr w:type="spellEnd"/>
      <w:r w:rsidRPr="005E6C0D">
        <w:rPr>
          <w:rFonts w:ascii="Aptos" w:hAnsi="Aptos" w:cs="Times New Roman"/>
        </w:rPr>
        <w:t xml:space="preserve"> </w:t>
      </w:r>
      <w:proofErr w:type="spellStart"/>
      <w:r w:rsidRPr="005E6C0D">
        <w:rPr>
          <w:rFonts w:ascii="Aptos" w:hAnsi="Aptos" w:cs="Times New Roman"/>
        </w:rPr>
        <w:t>achiziții</w:t>
      </w:r>
      <w:proofErr w:type="spellEnd"/>
      <w:r w:rsidRPr="005E6C0D">
        <w:rPr>
          <w:rFonts w:ascii="Aptos" w:hAnsi="Aptos" w:cs="Times New Roman"/>
        </w:rPr>
        <w:t xml:space="preserve"> </w:t>
      </w:r>
      <w:proofErr w:type="spellStart"/>
      <w:r w:rsidRPr="005E6C0D">
        <w:rPr>
          <w:rFonts w:ascii="Aptos" w:hAnsi="Aptos" w:cs="Times New Roman"/>
        </w:rPr>
        <w:t>comune</w:t>
      </w:r>
      <w:proofErr w:type="spellEnd"/>
      <w:r w:rsidRPr="005E6C0D">
        <w:rPr>
          <w:rFonts w:ascii="Aptos" w:hAnsi="Aptos" w:cs="Times New Roman"/>
        </w:rPr>
        <w:t xml:space="preserve"> </w:t>
      </w:r>
      <w:proofErr w:type="spellStart"/>
      <w:r w:rsidRPr="005E6C0D">
        <w:rPr>
          <w:rFonts w:ascii="Aptos" w:hAnsi="Aptos" w:cs="Times New Roman"/>
        </w:rPr>
        <w:t>pentru</w:t>
      </w:r>
      <w:proofErr w:type="spellEnd"/>
      <w:r w:rsidRPr="005E6C0D">
        <w:rPr>
          <w:rFonts w:ascii="Aptos" w:hAnsi="Aptos" w:cs="Times New Roman"/>
        </w:rPr>
        <w:t xml:space="preserve"> </w:t>
      </w:r>
      <w:proofErr w:type="spellStart"/>
      <w:r w:rsidRPr="005E6C0D">
        <w:rPr>
          <w:rFonts w:ascii="Aptos" w:hAnsi="Aptos" w:cs="Times New Roman"/>
        </w:rPr>
        <w:t>materiale</w:t>
      </w:r>
      <w:proofErr w:type="spellEnd"/>
      <w:r w:rsidRPr="005E6C0D">
        <w:rPr>
          <w:rFonts w:ascii="Aptos" w:hAnsi="Aptos" w:cs="Times New Roman"/>
        </w:rPr>
        <w:t xml:space="preserve"> </w:t>
      </w:r>
      <w:proofErr w:type="spellStart"/>
      <w:r w:rsidRPr="005E6C0D">
        <w:rPr>
          <w:rFonts w:ascii="Aptos" w:hAnsi="Aptos" w:cs="Times New Roman"/>
        </w:rPr>
        <w:t>primare</w:t>
      </w:r>
      <w:proofErr w:type="spellEnd"/>
      <w:r>
        <w:rPr>
          <w:rFonts w:ascii="Aptos" w:hAnsi="Aptos" w:cs="Times New Roman"/>
        </w:rPr>
        <w:t xml:space="preserve"> la </w:t>
      </w:r>
      <w:proofErr w:type="spellStart"/>
      <w:r>
        <w:rPr>
          <w:rFonts w:ascii="Aptos" w:hAnsi="Aptos" w:cs="Times New Roman"/>
        </w:rPr>
        <w:t>nivel</w:t>
      </w:r>
      <w:proofErr w:type="spellEnd"/>
      <w:r>
        <w:rPr>
          <w:rFonts w:ascii="Aptos" w:hAnsi="Aptos" w:cs="Times New Roman"/>
        </w:rPr>
        <w:t xml:space="preserve"> </w:t>
      </w:r>
      <w:proofErr w:type="spellStart"/>
      <w:r>
        <w:rPr>
          <w:rFonts w:ascii="Aptos" w:hAnsi="Aptos" w:cs="Times New Roman"/>
        </w:rPr>
        <w:t>județean</w:t>
      </w:r>
      <w:proofErr w:type="spellEnd"/>
      <w:r>
        <w:rPr>
          <w:rFonts w:ascii="Aptos" w:hAnsi="Aptos" w:cs="Times New Roman"/>
        </w:rPr>
        <w:t>/regional/</w:t>
      </w:r>
      <w:proofErr w:type="spellStart"/>
      <w:r>
        <w:rPr>
          <w:rFonts w:ascii="Aptos" w:hAnsi="Aptos" w:cs="Times New Roman"/>
        </w:rPr>
        <w:t>național</w:t>
      </w:r>
      <w:proofErr w:type="spellEnd"/>
      <w:r>
        <w:rPr>
          <w:rFonts w:ascii="Aptos" w:hAnsi="Aptos" w:cs="Times New Roman"/>
        </w:rPr>
        <w:t>;</w:t>
      </w:r>
    </w:p>
    <w:p w14:paraId="62FE42B1" w14:textId="77777777" w:rsidR="00DB3C22" w:rsidRPr="00A73C63" w:rsidRDefault="00DB3C22" w:rsidP="00DB3C22">
      <w:pPr>
        <w:pStyle w:val="Listparagraf"/>
        <w:numPr>
          <w:ilvl w:val="0"/>
          <w:numId w:val="42"/>
        </w:numPr>
        <w:jc w:val="both"/>
        <w:rPr>
          <w:rFonts w:ascii="Aptos" w:hAnsi="Aptos" w:cs="Times New Roman"/>
          <w:lang w:val="ro-RO"/>
        </w:rPr>
      </w:pPr>
      <w:proofErr w:type="spellStart"/>
      <w:r w:rsidRPr="005E6C0D">
        <w:rPr>
          <w:rFonts w:ascii="Aptos" w:hAnsi="Aptos" w:cs="Times New Roman"/>
          <w:b/>
          <w:bCs/>
        </w:rPr>
        <w:t>Creșterea</w:t>
      </w:r>
      <w:proofErr w:type="spellEnd"/>
      <w:r w:rsidRPr="005E6C0D">
        <w:rPr>
          <w:rFonts w:ascii="Aptos" w:hAnsi="Aptos" w:cs="Times New Roman"/>
          <w:b/>
          <w:bCs/>
        </w:rPr>
        <w:t xml:space="preserve"> </w:t>
      </w:r>
      <w:proofErr w:type="spellStart"/>
      <w:r w:rsidRPr="005E6C0D">
        <w:rPr>
          <w:rFonts w:ascii="Aptos" w:hAnsi="Aptos" w:cs="Times New Roman"/>
          <w:b/>
          <w:bCs/>
        </w:rPr>
        <w:t>bazei</w:t>
      </w:r>
      <w:proofErr w:type="spellEnd"/>
      <w:r w:rsidRPr="005E6C0D">
        <w:rPr>
          <w:rFonts w:ascii="Aptos" w:hAnsi="Aptos" w:cs="Times New Roman"/>
          <w:b/>
          <w:bCs/>
        </w:rPr>
        <w:t xml:space="preserve"> de </w:t>
      </w:r>
      <w:proofErr w:type="spellStart"/>
      <w:r w:rsidRPr="005E6C0D">
        <w:rPr>
          <w:rFonts w:ascii="Aptos" w:hAnsi="Aptos" w:cs="Times New Roman"/>
          <w:b/>
          <w:bCs/>
        </w:rPr>
        <w:t>plătitori</w:t>
      </w:r>
      <w:proofErr w:type="spellEnd"/>
      <w:r w:rsidRPr="005E6C0D">
        <w:rPr>
          <w:rFonts w:ascii="Aptos" w:hAnsi="Aptos" w:cs="Times New Roman"/>
          <w:b/>
          <w:bCs/>
        </w:rPr>
        <w:t xml:space="preserve"> la Casa de </w:t>
      </w:r>
      <w:proofErr w:type="spellStart"/>
      <w:r w:rsidRPr="005E6C0D">
        <w:rPr>
          <w:rFonts w:ascii="Aptos" w:hAnsi="Aptos" w:cs="Times New Roman"/>
          <w:b/>
          <w:bCs/>
        </w:rPr>
        <w:t>Asigurări</w:t>
      </w:r>
      <w:proofErr w:type="spellEnd"/>
      <w:r w:rsidRPr="005E6C0D">
        <w:rPr>
          <w:rFonts w:ascii="Aptos" w:hAnsi="Aptos" w:cs="Times New Roman"/>
          <w:b/>
          <w:bCs/>
        </w:rPr>
        <w:t xml:space="preserve">: </w:t>
      </w:r>
      <w:r>
        <w:rPr>
          <w:rFonts w:ascii="Aptos" w:hAnsi="Aptos" w:cs="Times New Roman"/>
          <w:b/>
          <w:bCs/>
        </w:rPr>
        <w:t xml:space="preserve"> </w:t>
      </w:r>
      <w:proofErr w:type="spellStart"/>
      <w:r w:rsidRPr="005E6C0D">
        <w:rPr>
          <w:rFonts w:ascii="Aptos" w:hAnsi="Aptos" w:cs="Times New Roman"/>
        </w:rPr>
        <w:t>Descurajarea</w:t>
      </w:r>
      <w:proofErr w:type="spellEnd"/>
      <w:r w:rsidRPr="005E6C0D">
        <w:rPr>
          <w:rFonts w:ascii="Aptos" w:hAnsi="Aptos" w:cs="Times New Roman"/>
        </w:rPr>
        <w:t xml:space="preserve"> </w:t>
      </w:r>
      <w:proofErr w:type="spellStart"/>
      <w:r w:rsidRPr="005E6C0D">
        <w:rPr>
          <w:rFonts w:ascii="Aptos" w:hAnsi="Aptos" w:cs="Times New Roman"/>
        </w:rPr>
        <w:t>acordării</w:t>
      </w:r>
      <w:proofErr w:type="spellEnd"/>
      <w:r w:rsidRPr="005E6C0D">
        <w:rPr>
          <w:rFonts w:ascii="Aptos" w:hAnsi="Aptos" w:cs="Times New Roman"/>
        </w:rPr>
        <w:t xml:space="preserve"> de </w:t>
      </w:r>
      <w:proofErr w:type="spellStart"/>
      <w:r w:rsidRPr="005E6C0D">
        <w:rPr>
          <w:rFonts w:ascii="Aptos" w:hAnsi="Aptos" w:cs="Times New Roman"/>
        </w:rPr>
        <w:t>concedii</w:t>
      </w:r>
      <w:proofErr w:type="spellEnd"/>
      <w:r w:rsidRPr="005E6C0D">
        <w:rPr>
          <w:rFonts w:ascii="Aptos" w:hAnsi="Aptos" w:cs="Times New Roman"/>
        </w:rPr>
        <w:t xml:space="preserve"> </w:t>
      </w:r>
      <w:proofErr w:type="spellStart"/>
      <w:r w:rsidRPr="005E6C0D">
        <w:rPr>
          <w:rFonts w:ascii="Aptos" w:hAnsi="Aptos" w:cs="Times New Roman"/>
        </w:rPr>
        <w:t>medicale</w:t>
      </w:r>
      <w:proofErr w:type="spellEnd"/>
      <w:r w:rsidRPr="005E6C0D">
        <w:rPr>
          <w:rFonts w:ascii="Aptos" w:hAnsi="Aptos" w:cs="Times New Roman"/>
        </w:rPr>
        <w:t xml:space="preserve"> fictive: </w:t>
      </w:r>
      <w:proofErr w:type="spellStart"/>
      <w:r w:rsidRPr="005E6C0D">
        <w:rPr>
          <w:rFonts w:ascii="Aptos" w:hAnsi="Aptos" w:cs="Times New Roman"/>
        </w:rPr>
        <w:t>controale</w:t>
      </w:r>
      <w:proofErr w:type="spellEnd"/>
      <w:r w:rsidRPr="005E6C0D">
        <w:rPr>
          <w:rFonts w:ascii="Aptos" w:hAnsi="Aptos" w:cs="Times New Roman"/>
        </w:rPr>
        <w:t xml:space="preserve"> </w:t>
      </w:r>
      <w:proofErr w:type="spellStart"/>
      <w:r w:rsidRPr="005E6C0D">
        <w:rPr>
          <w:rFonts w:ascii="Aptos" w:hAnsi="Aptos" w:cs="Times New Roman"/>
        </w:rPr>
        <w:t>asupra</w:t>
      </w:r>
      <w:proofErr w:type="spellEnd"/>
      <w:r w:rsidRPr="005E6C0D">
        <w:rPr>
          <w:rFonts w:ascii="Aptos" w:hAnsi="Aptos" w:cs="Times New Roman"/>
        </w:rPr>
        <w:t xml:space="preserve"> </w:t>
      </w:r>
      <w:proofErr w:type="spellStart"/>
      <w:r w:rsidRPr="005E6C0D">
        <w:rPr>
          <w:rFonts w:ascii="Aptos" w:hAnsi="Aptos" w:cs="Times New Roman"/>
        </w:rPr>
        <w:t>medicilor</w:t>
      </w:r>
      <w:proofErr w:type="spellEnd"/>
      <w:r w:rsidRPr="005E6C0D">
        <w:rPr>
          <w:rFonts w:ascii="Aptos" w:hAnsi="Aptos" w:cs="Times New Roman"/>
        </w:rPr>
        <w:t xml:space="preserve"> </w:t>
      </w:r>
      <w:proofErr w:type="spellStart"/>
      <w:r w:rsidRPr="005E6C0D">
        <w:rPr>
          <w:rFonts w:ascii="Aptos" w:hAnsi="Aptos" w:cs="Times New Roman"/>
        </w:rPr>
        <w:t>și</w:t>
      </w:r>
      <w:proofErr w:type="spellEnd"/>
      <w:r w:rsidRPr="005E6C0D">
        <w:rPr>
          <w:rFonts w:ascii="Aptos" w:hAnsi="Aptos" w:cs="Times New Roman"/>
        </w:rPr>
        <w:t xml:space="preserve"> </w:t>
      </w:r>
      <w:proofErr w:type="spellStart"/>
      <w:r w:rsidRPr="005E6C0D">
        <w:rPr>
          <w:rFonts w:ascii="Aptos" w:hAnsi="Aptos" w:cs="Times New Roman"/>
        </w:rPr>
        <w:t>beneficiarilor</w:t>
      </w:r>
      <w:proofErr w:type="spellEnd"/>
      <w:r w:rsidRPr="005E6C0D">
        <w:rPr>
          <w:rFonts w:ascii="Aptos" w:hAnsi="Aptos" w:cs="Times New Roman"/>
        </w:rPr>
        <w:t xml:space="preserve"> de </w:t>
      </w:r>
      <w:proofErr w:type="spellStart"/>
      <w:r w:rsidRPr="005E6C0D">
        <w:rPr>
          <w:rFonts w:ascii="Aptos" w:hAnsi="Aptos" w:cs="Times New Roman"/>
        </w:rPr>
        <w:t>concedii</w:t>
      </w:r>
      <w:proofErr w:type="spellEnd"/>
      <w:r w:rsidRPr="005E6C0D">
        <w:rPr>
          <w:rFonts w:ascii="Aptos" w:hAnsi="Aptos" w:cs="Times New Roman"/>
        </w:rPr>
        <w:t xml:space="preserve">. </w:t>
      </w:r>
      <w:proofErr w:type="spellStart"/>
      <w:r w:rsidRPr="005E6C0D">
        <w:rPr>
          <w:rFonts w:ascii="Aptos" w:hAnsi="Aptos" w:cs="Times New Roman"/>
        </w:rPr>
        <w:t>Eliminarea</w:t>
      </w:r>
      <w:proofErr w:type="spellEnd"/>
      <w:r w:rsidRPr="005E6C0D">
        <w:rPr>
          <w:rFonts w:ascii="Aptos" w:hAnsi="Aptos" w:cs="Times New Roman"/>
        </w:rPr>
        <w:t xml:space="preserve"> </w:t>
      </w:r>
      <w:proofErr w:type="spellStart"/>
      <w:r w:rsidRPr="005E6C0D">
        <w:rPr>
          <w:rFonts w:ascii="Aptos" w:hAnsi="Aptos" w:cs="Times New Roman"/>
        </w:rPr>
        <w:t>scutirii</w:t>
      </w:r>
      <w:proofErr w:type="spellEnd"/>
      <w:r w:rsidRPr="005E6C0D">
        <w:rPr>
          <w:rFonts w:ascii="Aptos" w:hAnsi="Aptos" w:cs="Times New Roman"/>
        </w:rPr>
        <w:t xml:space="preserve"> CASS </w:t>
      </w:r>
      <w:proofErr w:type="spellStart"/>
      <w:r w:rsidRPr="005E6C0D">
        <w:rPr>
          <w:rFonts w:ascii="Aptos" w:hAnsi="Aptos" w:cs="Times New Roman"/>
        </w:rPr>
        <w:t>pentru</w:t>
      </w:r>
      <w:proofErr w:type="spellEnd"/>
      <w:r w:rsidRPr="005E6C0D">
        <w:rPr>
          <w:rFonts w:ascii="Aptos" w:hAnsi="Aptos" w:cs="Times New Roman"/>
        </w:rPr>
        <w:t xml:space="preserve"> </w:t>
      </w:r>
      <w:proofErr w:type="spellStart"/>
      <w:r w:rsidRPr="005E6C0D">
        <w:rPr>
          <w:rFonts w:ascii="Aptos" w:hAnsi="Aptos" w:cs="Times New Roman"/>
        </w:rPr>
        <w:t>toate</w:t>
      </w:r>
      <w:proofErr w:type="spellEnd"/>
      <w:r w:rsidRPr="005E6C0D">
        <w:rPr>
          <w:rFonts w:ascii="Aptos" w:hAnsi="Aptos" w:cs="Times New Roman"/>
        </w:rPr>
        <w:t xml:space="preserve"> </w:t>
      </w:r>
      <w:proofErr w:type="spellStart"/>
      <w:r w:rsidRPr="005E6C0D">
        <w:rPr>
          <w:rFonts w:ascii="Aptos" w:hAnsi="Aptos" w:cs="Times New Roman"/>
        </w:rPr>
        <w:t>concediile</w:t>
      </w:r>
      <w:proofErr w:type="spellEnd"/>
      <w:r w:rsidRPr="005E6C0D">
        <w:rPr>
          <w:rFonts w:ascii="Aptos" w:hAnsi="Aptos" w:cs="Times New Roman"/>
        </w:rPr>
        <w:t xml:space="preserve"> </w:t>
      </w:r>
      <w:proofErr w:type="spellStart"/>
      <w:r w:rsidRPr="005E6C0D">
        <w:rPr>
          <w:rFonts w:ascii="Aptos" w:hAnsi="Aptos" w:cs="Times New Roman"/>
        </w:rPr>
        <w:t>medicale</w:t>
      </w:r>
      <w:proofErr w:type="spellEnd"/>
      <w:r w:rsidRPr="005E6C0D">
        <w:rPr>
          <w:rFonts w:ascii="Aptos" w:hAnsi="Aptos" w:cs="Times New Roman"/>
        </w:rPr>
        <w:t>;</w:t>
      </w:r>
      <w:r>
        <w:rPr>
          <w:rFonts w:ascii="Aptos" w:hAnsi="Aptos" w:cs="Times New Roman"/>
          <w:b/>
          <w:bCs/>
        </w:rPr>
        <w:t xml:space="preserve"> </w:t>
      </w:r>
      <w:proofErr w:type="spellStart"/>
      <w:r w:rsidRPr="005E6C0D">
        <w:rPr>
          <w:rFonts w:ascii="Aptos" w:hAnsi="Aptos" w:cs="Times New Roman"/>
        </w:rPr>
        <w:t>Creșterea</w:t>
      </w:r>
      <w:proofErr w:type="spellEnd"/>
      <w:r w:rsidRPr="005E6C0D">
        <w:rPr>
          <w:rFonts w:ascii="Aptos" w:hAnsi="Aptos" w:cs="Times New Roman"/>
        </w:rPr>
        <w:t xml:space="preserve"> cu 20% a </w:t>
      </w:r>
      <w:proofErr w:type="spellStart"/>
      <w:r w:rsidRPr="005E6C0D">
        <w:rPr>
          <w:rFonts w:ascii="Aptos" w:hAnsi="Aptos" w:cs="Times New Roman"/>
        </w:rPr>
        <w:t>bazei</w:t>
      </w:r>
      <w:proofErr w:type="spellEnd"/>
      <w:r w:rsidRPr="005E6C0D">
        <w:rPr>
          <w:rFonts w:ascii="Aptos" w:hAnsi="Aptos" w:cs="Times New Roman"/>
        </w:rPr>
        <w:t xml:space="preserve"> de </w:t>
      </w:r>
      <w:proofErr w:type="spellStart"/>
      <w:r w:rsidRPr="005E6C0D">
        <w:rPr>
          <w:rFonts w:ascii="Aptos" w:hAnsi="Aptos" w:cs="Times New Roman"/>
        </w:rPr>
        <w:t>contribuabili</w:t>
      </w:r>
      <w:proofErr w:type="spellEnd"/>
      <w:r w:rsidRPr="005E6C0D">
        <w:rPr>
          <w:rFonts w:ascii="Aptos" w:hAnsi="Aptos" w:cs="Times New Roman"/>
        </w:rPr>
        <w:t xml:space="preserve"> a CASS, </w:t>
      </w:r>
      <w:proofErr w:type="spellStart"/>
      <w:r w:rsidRPr="005E6C0D">
        <w:rPr>
          <w:rFonts w:ascii="Aptos" w:hAnsi="Aptos" w:cs="Times New Roman"/>
        </w:rPr>
        <w:t>prin</w:t>
      </w:r>
      <w:proofErr w:type="spellEnd"/>
      <w:r w:rsidRPr="005E6C0D">
        <w:rPr>
          <w:rFonts w:ascii="Aptos" w:hAnsi="Aptos" w:cs="Times New Roman"/>
        </w:rPr>
        <w:t xml:space="preserve"> </w:t>
      </w:r>
      <w:proofErr w:type="spellStart"/>
      <w:r w:rsidRPr="005E6C0D">
        <w:rPr>
          <w:rFonts w:ascii="Aptos" w:hAnsi="Aptos" w:cs="Times New Roman"/>
        </w:rPr>
        <w:t>eliminarea</w:t>
      </w:r>
      <w:proofErr w:type="spellEnd"/>
      <w:r w:rsidRPr="005E6C0D">
        <w:rPr>
          <w:rFonts w:ascii="Aptos" w:hAnsi="Aptos" w:cs="Times New Roman"/>
        </w:rPr>
        <w:t xml:space="preserve"> </w:t>
      </w:r>
      <w:proofErr w:type="spellStart"/>
      <w:r w:rsidRPr="005E6C0D">
        <w:rPr>
          <w:rFonts w:ascii="Aptos" w:hAnsi="Aptos" w:cs="Times New Roman"/>
        </w:rPr>
        <w:t>excepțiilor</w:t>
      </w:r>
      <w:proofErr w:type="spellEnd"/>
      <w:r w:rsidRPr="005E6C0D">
        <w:rPr>
          <w:rFonts w:ascii="Aptos" w:hAnsi="Aptos" w:cs="Times New Roman"/>
        </w:rPr>
        <w:t>. (</w:t>
      </w:r>
      <w:proofErr w:type="spellStart"/>
      <w:r w:rsidRPr="005E6C0D">
        <w:rPr>
          <w:rFonts w:ascii="Aptos" w:hAnsi="Aptos" w:cs="Times New Roman"/>
        </w:rPr>
        <w:t>Plătitori</w:t>
      </w:r>
      <w:proofErr w:type="spellEnd"/>
      <w:r w:rsidRPr="005E6C0D">
        <w:rPr>
          <w:rFonts w:ascii="Aptos" w:hAnsi="Aptos" w:cs="Times New Roman"/>
        </w:rPr>
        <w:t xml:space="preserve"> 6.3 </w:t>
      </w:r>
      <w:proofErr w:type="spellStart"/>
      <w:r w:rsidRPr="005E6C0D">
        <w:rPr>
          <w:rFonts w:ascii="Aptos" w:hAnsi="Aptos" w:cs="Times New Roman"/>
        </w:rPr>
        <w:t>milioane</w:t>
      </w:r>
      <w:proofErr w:type="spellEnd"/>
      <w:r w:rsidRPr="005E6C0D">
        <w:rPr>
          <w:rFonts w:ascii="Aptos" w:hAnsi="Aptos" w:cs="Times New Roman"/>
        </w:rPr>
        <w:t xml:space="preserve"> - </w:t>
      </w:r>
      <w:proofErr w:type="spellStart"/>
      <w:r w:rsidRPr="005E6C0D">
        <w:rPr>
          <w:rFonts w:ascii="Aptos" w:hAnsi="Aptos" w:cs="Times New Roman"/>
        </w:rPr>
        <w:t>beneficiari</w:t>
      </w:r>
      <w:proofErr w:type="spellEnd"/>
      <w:r w:rsidRPr="005E6C0D">
        <w:rPr>
          <w:rFonts w:ascii="Aptos" w:hAnsi="Aptos" w:cs="Times New Roman"/>
        </w:rPr>
        <w:t xml:space="preserve"> 16.6 </w:t>
      </w:r>
      <w:proofErr w:type="spellStart"/>
      <w:r w:rsidRPr="005E6C0D">
        <w:rPr>
          <w:rFonts w:ascii="Aptos" w:hAnsi="Aptos" w:cs="Times New Roman"/>
        </w:rPr>
        <w:t>milioane</w:t>
      </w:r>
      <w:proofErr w:type="spellEnd"/>
      <w:r w:rsidRPr="005E6C0D">
        <w:rPr>
          <w:rFonts w:ascii="Aptos" w:hAnsi="Aptos" w:cs="Times New Roman"/>
        </w:rPr>
        <w:t>);</w:t>
      </w:r>
      <w:r>
        <w:rPr>
          <w:rFonts w:ascii="Aptos" w:hAnsi="Aptos" w:cs="Times New Roman"/>
          <w:b/>
          <w:bCs/>
        </w:rPr>
        <w:t xml:space="preserve"> </w:t>
      </w:r>
      <w:proofErr w:type="spellStart"/>
      <w:r w:rsidRPr="005E6C0D">
        <w:rPr>
          <w:rFonts w:ascii="Aptos" w:hAnsi="Aptos" w:cs="Times New Roman"/>
        </w:rPr>
        <w:t>Creșterea</w:t>
      </w:r>
      <w:proofErr w:type="spellEnd"/>
      <w:r w:rsidRPr="005E6C0D">
        <w:rPr>
          <w:rFonts w:ascii="Aptos" w:hAnsi="Aptos" w:cs="Times New Roman"/>
        </w:rPr>
        <w:t xml:space="preserve"> cu peste15% </w:t>
      </w:r>
      <w:proofErr w:type="spellStart"/>
      <w:r w:rsidRPr="005E6C0D">
        <w:rPr>
          <w:rFonts w:ascii="Aptos" w:hAnsi="Aptos" w:cs="Times New Roman"/>
        </w:rPr>
        <w:t>prin</w:t>
      </w:r>
      <w:proofErr w:type="spellEnd"/>
      <w:r w:rsidRPr="005E6C0D">
        <w:rPr>
          <w:rFonts w:ascii="Aptos" w:hAnsi="Aptos" w:cs="Times New Roman"/>
        </w:rPr>
        <w:t xml:space="preserve"> </w:t>
      </w:r>
      <w:proofErr w:type="spellStart"/>
      <w:r w:rsidRPr="005E6C0D">
        <w:rPr>
          <w:rFonts w:ascii="Aptos" w:hAnsi="Aptos" w:cs="Times New Roman"/>
        </w:rPr>
        <w:t>aplicarea</w:t>
      </w:r>
      <w:proofErr w:type="spellEnd"/>
      <w:r w:rsidRPr="005E6C0D">
        <w:rPr>
          <w:rFonts w:ascii="Aptos" w:hAnsi="Aptos" w:cs="Times New Roman"/>
        </w:rPr>
        <w:t xml:space="preserve"> CASS la </w:t>
      </w:r>
      <w:proofErr w:type="spellStart"/>
      <w:r w:rsidRPr="005E6C0D">
        <w:rPr>
          <w:rFonts w:ascii="Aptos" w:hAnsi="Aptos" w:cs="Times New Roman"/>
        </w:rPr>
        <w:t>pensiile</w:t>
      </w:r>
      <w:proofErr w:type="spellEnd"/>
      <w:r w:rsidRPr="005E6C0D">
        <w:rPr>
          <w:rFonts w:ascii="Aptos" w:hAnsi="Aptos" w:cs="Times New Roman"/>
        </w:rPr>
        <w:t xml:space="preserve"> </w:t>
      </w:r>
      <w:proofErr w:type="spellStart"/>
      <w:proofErr w:type="gramStart"/>
      <w:r w:rsidRPr="005E6C0D">
        <w:rPr>
          <w:rFonts w:ascii="Aptos" w:hAnsi="Aptos" w:cs="Times New Roman"/>
        </w:rPr>
        <w:t>mari</w:t>
      </w:r>
      <w:proofErr w:type="spellEnd"/>
      <w:r w:rsidRPr="005E6C0D">
        <w:rPr>
          <w:rFonts w:ascii="Aptos" w:hAnsi="Aptos" w:cs="Times New Roman"/>
        </w:rPr>
        <w:t>;</w:t>
      </w:r>
      <w:proofErr w:type="gramEnd"/>
      <w:r w:rsidRPr="005E6C0D">
        <w:rPr>
          <w:rFonts w:ascii="Aptos" w:hAnsi="Aptos" w:cs="Times New Roman"/>
        </w:rPr>
        <w:t xml:space="preserve"> </w:t>
      </w:r>
      <w:r w:rsidRPr="00A73C63">
        <w:rPr>
          <w:rFonts w:ascii="Aptos" w:hAnsi="Aptos" w:cs="Times New Roman"/>
          <w:lang w:val="ro-RO"/>
        </w:rPr>
        <w:t xml:space="preserve"> </w:t>
      </w:r>
    </w:p>
    <w:p w14:paraId="4F517A0F" w14:textId="77777777" w:rsidR="00DB3C22" w:rsidRPr="00A73C63" w:rsidRDefault="00DB3C22" w:rsidP="00DB3C22">
      <w:pPr>
        <w:pStyle w:val="Listparagraf"/>
        <w:numPr>
          <w:ilvl w:val="0"/>
          <w:numId w:val="42"/>
        </w:numPr>
        <w:jc w:val="both"/>
        <w:rPr>
          <w:rFonts w:ascii="Aptos" w:hAnsi="Aptos" w:cs="Times New Roman"/>
          <w:lang w:val="ro-RO"/>
        </w:rPr>
      </w:pPr>
      <w:proofErr w:type="spellStart"/>
      <w:r w:rsidRPr="005E6C0D">
        <w:rPr>
          <w:rFonts w:ascii="Aptos" w:hAnsi="Aptos" w:cs="Times New Roman"/>
          <w:b/>
          <w:bCs/>
        </w:rPr>
        <w:t>Folosirea</w:t>
      </w:r>
      <w:proofErr w:type="spellEnd"/>
      <w:r w:rsidRPr="005E6C0D">
        <w:rPr>
          <w:rFonts w:ascii="Aptos" w:hAnsi="Aptos" w:cs="Times New Roman"/>
          <w:b/>
          <w:bCs/>
        </w:rPr>
        <w:t xml:space="preserve"> </w:t>
      </w:r>
      <w:proofErr w:type="spellStart"/>
      <w:r w:rsidRPr="005E6C0D">
        <w:rPr>
          <w:rFonts w:ascii="Aptos" w:hAnsi="Aptos" w:cs="Times New Roman"/>
          <w:b/>
          <w:bCs/>
        </w:rPr>
        <w:t>eficientă</w:t>
      </w:r>
      <w:proofErr w:type="spellEnd"/>
      <w:r w:rsidRPr="005E6C0D">
        <w:rPr>
          <w:rFonts w:ascii="Aptos" w:hAnsi="Aptos" w:cs="Times New Roman"/>
          <w:b/>
          <w:bCs/>
        </w:rPr>
        <w:t xml:space="preserve"> a </w:t>
      </w:r>
      <w:proofErr w:type="spellStart"/>
      <w:r w:rsidRPr="005E6C0D">
        <w:rPr>
          <w:rFonts w:ascii="Aptos" w:hAnsi="Aptos" w:cs="Times New Roman"/>
          <w:b/>
          <w:bCs/>
        </w:rPr>
        <w:t>bugetelor</w:t>
      </w:r>
      <w:proofErr w:type="spellEnd"/>
      <w:r w:rsidRPr="005E6C0D">
        <w:rPr>
          <w:rFonts w:ascii="Aptos" w:hAnsi="Aptos" w:cs="Times New Roman"/>
          <w:b/>
          <w:bCs/>
        </w:rPr>
        <w:t xml:space="preserve"> CNAS</w:t>
      </w:r>
      <w:r>
        <w:rPr>
          <w:rFonts w:ascii="Aptos" w:hAnsi="Aptos" w:cs="Times New Roman"/>
          <w:b/>
          <w:bCs/>
        </w:rPr>
        <w:t xml:space="preserve">: </w:t>
      </w:r>
      <w:proofErr w:type="spellStart"/>
      <w:r w:rsidRPr="005E6C0D">
        <w:rPr>
          <w:rFonts w:ascii="Aptos" w:hAnsi="Aptos" w:cs="Times New Roman"/>
        </w:rPr>
        <w:t>Reducerea</w:t>
      </w:r>
      <w:proofErr w:type="spellEnd"/>
      <w:r w:rsidRPr="005E6C0D">
        <w:rPr>
          <w:rFonts w:ascii="Aptos" w:hAnsi="Aptos" w:cs="Times New Roman"/>
        </w:rPr>
        <w:t xml:space="preserve"> </w:t>
      </w:r>
      <w:proofErr w:type="spellStart"/>
      <w:r w:rsidRPr="005E6C0D">
        <w:rPr>
          <w:rFonts w:ascii="Aptos" w:hAnsi="Aptos" w:cs="Times New Roman"/>
        </w:rPr>
        <w:t>centrelor</w:t>
      </w:r>
      <w:proofErr w:type="spellEnd"/>
      <w:r w:rsidRPr="005E6C0D">
        <w:rPr>
          <w:rFonts w:ascii="Aptos" w:hAnsi="Aptos" w:cs="Times New Roman"/>
        </w:rPr>
        <w:t xml:space="preserve"> de </w:t>
      </w:r>
      <w:proofErr w:type="spellStart"/>
      <w:r w:rsidRPr="005E6C0D">
        <w:rPr>
          <w:rFonts w:ascii="Aptos" w:hAnsi="Aptos" w:cs="Times New Roman"/>
        </w:rPr>
        <w:t>permanență</w:t>
      </w:r>
      <w:proofErr w:type="spellEnd"/>
      <w:r w:rsidRPr="005E6C0D">
        <w:rPr>
          <w:rFonts w:ascii="Aptos" w:hAnsi="Aptos" w:cs="Times New Roman"/>
        </w:rPr>
        <w:t xml:space="preserve"> din </w:t>
      </w:r>
      <w:proofErr w:type="spellStart"/>
      <w:r w:rsidRPr="005E6C0D">
        <w:rPr>
          <w:rFonts w:ascii="Aptos" w:hAnsi="Aptos" w:cs="Times New Roman"/>
        </w:rPr>
        <w:t>mediul</w:t>
      </w:r>
      <w:proofErr w:type="spellEnd"/>
      <w:r w:rsidRPr="005E6C0D">
        <w:rPr>
          <w:rFonts w:ascii="Aptos" w:hAnsi="Aptos" w:cs="Times New Roman"/>
        </w:rPr>
        <w:t xml:space="preserve"> urban;</w:t>
      </w:r>
      <w:r>
        <w:rPr>
          <w:rFonts w:ascii="Aptos" w:hAnsi="Aptos" w:cs="Times New Roman"/>
          <w:b/>
          <w:bCs/>
        </w:rPr>
        <w:t xml:space="preserve"> </w:t>
      </w:r>
      <w:proofErr w:type="spellStart"/>
      <w:r w:rsidRPr="005E6C0D">
        <w:rPr>
          <w:rFonts w:ascii="Aptos" w:hAnsi="Aptos" w:cs="Times New Roman"/>
        </w:rPr>
        <w:t>Sistemele</w:t>
      </w:r>
      <w:proofErr w:type="spellEnd"/>
      <w:r w:rsidRPr="005E6C0D">
        <w:rPr>
          <w:rFonts w:ascii="Aptos" w:hAnsi="Aptos" w:cs="Times New Roman"/>
        </w:rPr>
        <w:t xml:space="preserve"> private de </w:t>
      </w:r>
      <w:proofErr w:type="spellStart"/>
      <w:r w:rsidRPr="005E6C0D">
        <w:rPr>
          <w:rFonts w:ascii="Aptos" w:hAnsi="Aptos" w:cs="Times New Roman"/>
        </w:rPr>
        <w:t>sănătate</w:t>
      </w:r>
      <w:proofErr w:type="spellEnd"/>
      <w:r w:rsidRPr="005E6C0D">
        <w:rPr>
          <w:rFonts w:ascii="Aptos" w:hAnsi="Aptos" w:cs="Times New Roman"/>
        </w:rPr>
        <w:t xml:space="preserve"> care </w:t>
      </w:r>
      <w:proofErr w:type="spellStart"/>
      <w:r w:rsidRPr="005E6C0D">
        <w:rPr>
          <w:rFonts w:ascii="Aptos" w:hAnsi="Aptos" w:cs="Times New Roman"/>
        </w:rPr>
        <w:t>vor</w:t>
      </w:r>
      <w:proofErr w:type="spellEnd"/>
      <w:r w:rsidRPr="005E6C0D">
        <w:rPr>
          <w:rFonts w:ascii="Aptos" w:hAnsi="Aptos" w:cs="Times New Roman"/>
        </w:rPr>
        <w:t xml:space="preserve"> </w:t>
      </w:r>
      <w:proofErr w:type="spellStart"/>
      <w:r w:rsidRPr="005E6C0D">
        <w:rPr>
          <w:rFonts w:ascii="Aptos" w:hAnsi="Aptos" w:cs="Times New Roman"/>
        </w:rPr>
        <w:t>dori</w:t>
      </w:r>
      <w:proofErr w:type="spellEnd"/>
      <w:r w:rsidRPr="005E6C0D">
        <w:rPr>
          <w:rFonts w:ascii="Aptos" w:hAnsi="Aptos" w:cs="Times New Roman"/>
        </w:rPr>
        <w:t xml:space="preserve"> contract cu CNAS </w:t>
      </w:r>
      <w:proofErr w:type="spellStart"/>
      <w:r w:rsidRPr="005E6C0D">
        <w:rPr>
          <w:rFonts w:ascii="Aptos" w:hAnsi="Aptos" w:cs="Times New Roman"/>
        </w:rPr>
        <w:t>vor</w:t>
      </w:r>
      <w:proofErr w:type="spellEnd"/>
      <w:r w:rsidRPr="005E6C0D">
        <w:rPr>
          <w:rFonts w:ascii="Aptos" w:hAnsi="Aptos" w:cs="Times New Roman"/>
        </w:rPr>
        <w:t xml:space="preserve"> </w:t>
      </w:r>
      <w:proofErr w:type="spellStart"/>
      <w:r w:rsidRPr="005E6C0D">
        <w:rPr>
          <w:rFonts w:ascii="Aptos" w:hAnsi="Aptos" w:cs="Times New Roman"/>
        </w:rPr>
        <w:t>avea</w:t>
      </w:r>
      <w:proofErr w:type="spellEnd"/>
      <w:r w:rsidRPr="005E6C0D">
        <w:rPr>
          <w:rFonts w:ascii="Aptos" w:hAnsi="Aptos" w:cs="Times New Roman"/>
        </w:rPr>
        <w:t xml:space="preserve"> </w:t>
      </w:r>
      <w:proofErr w:type="spellStart"/>
      <w:r w:rsidRPr="005E6C0D">
        <w:rPr>
          <w:rFonts w:ascii="Aptos" w:hAnsi="Aptos" w:cs="Times New Roman"/>
        </w:rPr>
        <w:t>obligația</w:t>
      </w:r>
      <w:proofErr w:type="spellEnd"/>
      <w:r w:rsidRPr="005E6C0D">
        <w:rPr>
          <w:rFonts w:ascii="Aptos" w:hAnsi="Aptos" w:cs="Times New Roman"/>
        </w:rPr>
        <w:t xml:space="preserve"> ca minim 80% din </w:t>
      </w:r>
      <w:proofErr w:type="spellStart"/>
      <w:r w:rsidRPr="005E6C0D">
        <w:rPr>
          <w:rFonts w:ascii="Aptos" w:hAnsi="Aptos" w:cs="Times New Roman"/>
        </w:rPr>
        <w:t>personalul</w:t>
      </w:r>
      <w:proofErr w:type="spellEnd"/>
      <w:r w:rsidRPr="005E6C0D">
        <w:rPr>
          <w:rFonts w:ascii="Aptos" w:hAnsi="Aptos" w:cs="Times New Roman"/>
        </w:rPr>
        <w:t xml:space="preserve"> </w:t>
      </w:r>
      <w:proofErr w:type="spellStart"/>
      <w:r w:rsidRPr="005E6C0D">
        <w:rPr>
          <w:rFonts w:ascii="Aptos" w:hAnsi="Aptos" w:cs="Times New Roman"/>
        </w:rPr>
        <w:t>angajat</w:t>
      </w:r>
      <w:proofErr w:type="spellEnd"/>
      <w:r w:rsidRPr="005E6C0D">
        <w:rPr>
          <w:rFonts w:ascii="Aptos" w:hAnsi="Aptos" w:cs="Times New Roman"/>
        </w:rPr>
        <w:t xml:space="preserve"> </w:t>
      </w:r>
      <w:proofErr w:type="spellStart"/>
      <w:r w:rsidRPr="005E6C0D">
        <w:rPr>
          <w:rFonts w:ascii="Aptos" w:hAnsi="Aptos" w:cs="Times New Roman"/>
        </w:rPr>
        <w:t>să</w:t>
      </w:r>
      <w:proofErr w:type="spellEnd"/>
      <w:r w:rsidRPr="005E6C0D">
        <w:rPr>
          <w:rFonts w:ascii="Aptos" w:hAnsi="Aptos" w:cs="Times New Roman"/>
        </w:rPr>
        <w:t xml:space="preserve"> fie </w:t>
      </w:r>
      <w:proofErr w:type="spellStart"/>
      <w:r w:rsidRPr="005E6C0D">
        <w:rPr>
          <w:rFonts w:ascii="Aptos" w:hAnsi="Aptos" w:cs="Times New Roman"/>
        </w:rPr>
        <w:t>angajați</w:t>
      </w:r>
      <w:proofErr w:type="spellEnd"/>
      <w:r w:rsidRPr="005E6C0D">
        <w:rPr>
          <w:rFonts w:ascii="Aptos" w:hAnsi="Aptos" w:cs="Times New Roman"/>
        </w:rPr>
        <w:t xml:space="preserve"> cu </w:t>
      </w:r>
      <w:proofErr w:type="spellStart"/>
      <w:r w:rsidRPr="005E6C0D">
        <w:rPr>
          <w:rFonts w:ascii="Aptos" w:hAnsi="Aptos" w:cs="Times New Roman"/>
        </w:rPr>
        <w:t>normă</w:t>
      </w:r>
      <w:proofErr w:type="spellEnd"/>
      <w:r w:rsidRPr="005E6C0D">
        <w:rPr>
          <w:rFonts w:ascii="Aptos" w:hAnsi="Aptos" w:cs="Times New Roman"/>
        </w:rPr>
        <w:t xml:space="preserve"> </w:t>
      </w:r>
      <w:proofErr w:type="spellStart"/>
      <w:r w:rsidRPr="005E6C0D">
        <w:rPr>
          <w:rFonts w:ascii="Aptos" w:hAnsi="Aptos" w:cs="Times New Roman"/>
        </w:rPr>
        <w:t>întreagă</w:t>
      </w:r>
      <w:proofErr w:type="spellEnd"/>
      <w:r>
        <w:rPr>
          <w:rFonts w:ascii="Aptos" w:hAnsi="Aptos" w:cs="Times New Roman"/>
        </w:rPr>
        <w:t xml:space="preserve">; </w:t>
      </w:r>
      <w:proofErr w:type="spellStart"/>
      <w:r w:rsidRPr="005E6C0D">
        <w:rPr>
          <w:rFonts w:ascii="Aptos" w:hAnsi="Aptos" w:cs="Times New Roman"/>
        </w:rPr>
        <w:t>Rezidenții</w:t>
      </w:r>
      <w:proofErr w:type="spellEnd"/>
      <w:r w:rsidRPr="005E6C0D">
        <w:rPr>
          <w:rFonts w:ascii="Aptos" w:hAnsi="Aptos" w:cs="Times New Roman"/>
        </w:rPr>
        <w:t xml:space="preserve"> </w:t>
      </w:r>
      <w:proofErr w:type="spellStart"/>
      <w:r w:rsidRPr="005E6C0D">
        <w:rPr>
          <w:rFonts w:ascii="Aptos" w:hAnsi="Aptos" w:cs="Times New Roman"/>
        </w:rPr>
        <w:t>în</w:t>
      </w:r>
      <w:proofErr w:type="spellEnd"/>
      <w:r w:rsidRPr="005E6C0D">
        <w:rPr>
          <w:rFonts w:ascii="Aptos" w:hAnsi="Aptos" w:cs="Times New Roman"/>
        </w:rPr>
        <w:t xml:space="preserve"> </w:t>
      </w:r>
      <w:proofErr w:type="spellStart"/>
      <w:r w:rsidRPr="005E6C0D">
        <w:rPr>
          <w:rFonts w:ascii="Aptos" w:hAnsi="Aptos" w:cs="Times New Roman"/>
        </w:rPr>
        <w:t>sistem</w:t>
      </w:r>
      <w:proofErr w:type="spellEnd"/>
      <w:r w:rsidRPr="005E6C0D">
        <w:rPr>
          <w:rFonts w:ascii="Aptos" w:hAnsi="Aptos" w:cs="Times New Roman"/>
        </w:rPr>
        <w:t xml:space="preserve"> </w:t>
      </w:r>
      <w:proofErr w:type="spellStart"/>
      <w:r w:rsidRPr="005E6C0D">
        <w:rPr>
          <w:rFonts w:ascii="Aptos" w:hAnsi="Aptos" w:cs="Times New Roman"/>
        </w:rPr>
        <w:t>privat</w:t>
      </w:r>
      <w:proofErr w:type="spellEnd"/>
      <w:r w:rsidRPr="005E6C0D">
        <w:rPr>
          <w:rFonts w:ascii="Aptos" w:hAnsi="Aptos" w:cs="Times New Roman"/>
        </w:rPr>
        <w:t xml:space="preserve"> </w:t>
      </w:r>
      <w:proofErr w:type="spellStart"/>
      <w:r w:rsidRPr="005E6C0D">
        <w:rPr>
          <w:rFonts w:ascii="Aptos" w:hAnsi="Aptos" w:cs="Times New Roman"/>
        </w:rPr>
        <w:t>plătiți</w:t>
      </w:r>
      <w:proofErr w:type="spellEnd"/>
      <w:r w:rsidRPr="005E6C0D">
        <w:rPr>
          <w:rFonts w:ascii="Aptos" w:hAnsi="Aptos" w:cs="Times New Roman"/>
        </w:rPr>
        <w:t xml:space="preserve"> </w:t>
      </w:r>
      <w:proofErr w:type="spellStart"/>
      <w:r w:rsidRPr="005E6C0D">
        <w:rPr>
          <w:rFonts w:ascii="Aptos" w:hAnsi="Aptos" w:cs="Times New Roman"/>
        </w:rPr>
        <w:t>parțial</w:t>
      </w:r>
      <w:proofErr w:type="spellEnd"/>
      <w:r w:rsidRPr="005E6C0D">
        <w:rPr>
          <w:rFonts w:ascii="Aptos" w:hAnsi="Aptos" w:cs="Times New Roman"/>
        </w:rPr>
        <w:t xml:space="preserve"> de </w:t>
      </w:r>
      <w:proofErr w:type="spellStart"/>
      <w:r w:rsidRPr="005E6C0D">
        <w:rPr>
          <w:rFonts w:ascii="Aptos" w:hAnsi="Aptos" w:cs="Times New Roman"/>
        </w:rPr>
        <w:t>unitatea</w:t>
      </w:r>
      <w:proofErr w:type="spellEnd"/>
      <w:r w:rsidRPr="005E6C0D">
        <w:rPr>
          <w:rFonts w:ascii="Aptos" w:hAnsi="Aptos" w:cs="Times New Roman"/>
        </w:rPr>
        <w:t xml:space="preserve"> </w:t>
      </w:r>
      <w:proofErr w:type="spellStart"/>
      <w:r w:rsidRPr="005E6C0D">
        <w:rPr>
          <w:rFonts w:ascii="Aptos" w:hAnsi="Aptos" w:cs="Times New Roman"/>
        </w:rPr>
        <w:t>medicală</w:t>
      </w:r>
      <w:proofErr w:type="spellEnd"/>
      <w:r w:rsidRPr="005E6C0D">
        <w:rPr>
          <w:rFonts w:ascii="Aptos" w:hAnsi="Aptos" w:cs="Times New Roman"/>
        </w:rPr>
        <w:t>;</w:t>
      </w:r>
      <w:r>
        <w:rPr>
          <w:rFonts w:ascii="Aptos" w:hAnsi="Aptos" w:cs="Times New Roman"/>
          <w:b/>
          <w:bCs/>
        </w:rPr>
        <w:t xml:space="preserve"> </w:t>
      </w:r>
      <w:proofErr w:type="spellStart"/>
      <w:r w:rsidRPr="005E6C0D">
        <w:rPr>
          <w:rFonts w:ascii="Aptos" w:hAnsi="Aptos" w:cs="Times New Roman"/>
        </w:rPr>
        <w:t>Desfacerea</w:t>
      </w:r>
      <w:proofErr w:type="spellEnd"/>
      <w:r w:rsidRPr="005E6C0D">
        <w:rPr>
          <w:rFonts w:ascii="Aptos" w:hAnsi="Aptos" w:cs="Times New Roman"/>
        </w:rPr>
        <w:t xml:space="preserve"> </w:t>
      </w:r>
      <w:proofErr w:type="spellStart"/>
      <w:r w:rsidRPr="005E6C0D">
        <w:rPr>
          <w:rFonts w:ascii="Aptos" w:hAnsi="Aptos" w:cs="Times New Roman"/>
        </w:rPr>
        <w:lastRenderedPageBreak/>
        <w:t>contractului</w:t>
      </w:r>
      <w:proofErr w:type="spellEnd"/>
      <w:r w:rsidRPr="005E6C0D">
        <w:rPr>
          <w:rFonts w:ascii="Aptos" w:hAnsi="Aptos" w:cs="Times New Roman"/>
        </w:rPr>
        <w:t xml:space="preserve"> de </w:t>
      </w:r>
      <w:proofErr w:type="spellStart"/>
      <w:r w:rsidRPr="005E6C0D">
        <w:rPr>
          <w:rFonts w:ascii="Aptos" w:hAnsi="Aptos" w:cs="Times New Roman"/>
        </w:rPr>
        <w:t>muncă</w:t>
      </w:r>
      <w:proofErr w:type="spellEnd"/>
      <w:r w:rsidRPr="005E6C0D">
        <w:rPr>
          <w:rFonts w:ascii="Aptos" w:hAnsi="Aptos" w:cs="Times New Roman"/>
        </w:rPr>
        <w:t xml:space="preserve"> </w:t>
      </w:r>
      <w:proofErr w:type="spellStart"/>
      <w:r w:rsidRPr="005E6C0D">
        <w:rPr>
          <w:rFonts w:ascii="Aptos" w:hAnsi="Aptos" w:cs="Times New Roman"/>
        </w:rPr>
        <w:t>pentru</w:t>
      </w:r>
      <w:proofErr w:type="spellEnd"/>
      <w:r w:rsidRPr="005E6C0D">
        <w:rPr>
          <w:rFonts w:ascii="Aptos" w:hAnsi="Aptos" w:cs="Times New Roman"/>
        </w:rPr>
        <w:t xml:space="preserve"> </w:t>
      </w:r>
      <w:proofErr w:type="spellStart"/>
      <w:r w:rsidRPr="005E6C0D">
        <w:rPr>
          <w:rFonts w:ascii="Aptos" w:hAnsi="Aptos" w:cs="Times New Roman"/>
        </w:rPr>
        <w:t>personalul</w:t>
      </w:r>
      <w:proofErr w:type="spellEnd"/>
      <w:r w:rsidRPr="005E6C0D">
        <w:rPr>
          <w:rFonts w:ascii="Aptos" w:hAnsi="Aptos" w:cs="Times New Roman"/>
        </w:rPr>
        <w:t xml:space="preserve"> medical care </w:t>
      </w:r>
      <w:proofErr w:type="spellStart"/>
      <w:r w:rsidRPr="005E6C0D">
        <w:rPr>
          <w:rFonts w:ascii="Aptos" w:hAnsi="Aptos" w:cs="Times New Roman"/>
        </w:rPr>
        <w:t>desfășoară</w:t>
      </w:r>
      <w:proofErr w:type="spellEnd"/>
      <w:r w:rsidRPr="005E6C0D">
        <w:rPr>
          <w:rFonts w:ascii="Aptos" w:hAnsi="Aptos" w:cs="Times New Roman"/>
        </w:rPr>
        <w:t xml:space="preserve"> </w:t>
      </w:r>
      <w:proofErr w:type="spellStart"/>
      <w:r w:rsidRPr="005E6C0D">
        <w:rPr>
          <w:rFonts w:ascii="Aptos" w:hAnsi="Aptos" w:cs="Times New Roman"/>
        </w:rPr>
        <w:t>în</w:t>
      </w:r>
      <w:proofErr w:type="spellEnd"/>
      <w:r w:rsidRPr="005E6C0D">
        <w:rPr>
          <w:rFonts w:ascii="Aptos" w:hAnsi="Aptos" w:cs="Times New Roman"/>
        </w:rPr>
        <w:t xml:space="preserve"> </w:t>
      </w:r>
      <w:proofErr w:type="spellStart"/>
      <w:r w:rsidRPr="005E6C0D">
        <w:rPr>
          <w:rFonts w:ascii="Aptos" w:hAnsi="Aptos" w:cs="Times New Roman"/>
        </w:rPr>
        <w:t>timpul</w:t>
      </w:r>
      <w:proofErr w:type="spellEnd"/>
      <w:r w:rsidRPr="005E6C0D">
        <w:rPr>
          <w:rFonts w:ascii="Aptos" w:hAnsi="Aptos" w:cs="Times New Roman"/>
        </w:rPr>
        <w:t xml:space="preserve"> </w:t>
      </w:r>
      <w:proofErr w:type="spellStart"/>
      <w:r w:rsidRPr="005E6C0D">
        <w:rPr>
          <w:rFonts w:ascii="Aptos" w:hAnsi="Aptos" w:cs="Times New Roman"/>
        </w:rPr>
        <w:t>programului</w:t>
      </w:r>
      <w:proofErr w:type="spellEnd"/>
      <w:r w:rsidRPr="005E6C0D">
        <w:rPr>
          <w:rFonts w:ascii="Aptos" w:hAnsi="Aptos" w:cs="Times New Roman"/>
        </w:rPr>
        <w:t xml:space="preserve"> de </w:t>
      </w:r>
      <w:proofErr w:type="spellStart"/>
      <w:r w:rsidRPr="005E6C0D">
        <w:rPr>
          <w:rFonts w:ascii="Aptos" w:hAnsi="Aptos" w:cs="Times New Roman"/>
        </w:rPr>
        <w:t>lucru</w:t>
      </w:r>
      <w:proofErr w:type="spellEnd"/>
      <w:r w:rsidRPr="005E6C0D">
        <w:rPr>
          <w:rFonts w:ascii="Aptos" w:hAnsi="Aptos" w:cs="Times New Roman"/>
        </w:rPr>
        <w:t xml:space="preserve"> din </w:t>
      </w:r>
      <w:proofErr w:type="spellStart"/>
      <w:r w:rsidRPr="005E6C0D">
        <w:rPr>
          <w:rFonts w:ascii="Aptos" w:hAnsi="Aptos" w:cs="Times New Roman"/>
        </w:rPr>
        <w:t>sistemul</w:t>
      </w:r>
      <w:proofErr w:type="spellEnd"/>
      <w:r w:rsidRPr="005E6C0D">
        <w:rPr>
          <w:rFonts w:ascii="Aptos" w:hAnsi="Aptos" w:cs="Times New Roman"/>
        </w:rPr>
        <w:t xml:space="preserve"> public, </w:t>
      </w:r>
      <w:proofErr w:type="spellStart"/>
      <w:r w:rsidRPr="005E6C0D">
        <w:rPr>
          <w:rFonts w:ascii="Aptos" w:hAnsi="Aptos" w:cs="Times New Roman"/>
        </w:rPr>
        <w:t>activități</w:t>
      </w:r>
      <w:proofErr w:type="spellEnd"/>
      <w:r w:rsidRPr="005E6C0D">
        <w:rPr>
          <w:rFonts w:ascii="Aptos" w:hAnsi="Aptos" w:cs="Times New Roman"/>
        </w:rPr>
        <w:t xml:space="preserve"> </w:t>
      </w:r>
      <w:proofErr w:type="spellStart"/>
      <w:r w:rsidRPr="005E6C0D">
        <w:rPr>
          <w:rFonts w:ascii="Aptos" w:hAnsi="Aptos" w:cs="Times New Roman"/>
        </w:rPr>
        <w:t>medicale</w:t>
      </w:r>
      <w:proofErr w:type="spellEnd"/>
      <w:r w:rsidRPr="005E6C0D">
        <w:rPr>
          <w:rFonts w:ascii="Aptos" w:hAnsi="Aptos" w:cs="Times New Roman"/>
        </w:rPr>
        <w:t xml:space="preserve"> </w:t>
      </w:r>
      <w:proofErr w:type="spellStart"/>
      <w:r w:rsidRPr="005E6C0D">
        <w:rPr>
          <w:rFonts w:ascii="Aptos" w:hAnsi="Aptos" w:cs="Times New Roman"/>
        </w:rPr>
        <w:t>în</w:t>
      </w:r>
      <w:proofErr w:type="spellEnd"/>
      <w:r w:rsidRPr="005E6C0D">
        <w:rPr>
          <w:rFonts w:ascii="Aptos" w:hAnsi="Aptos" w:cs="Times New Roman"/>
        </w:rPr>
        <w:t xml:space="preserve"> </w:t>
      </w:r>
      <w:proofErr w:type="spellStart"/>
      <w:r w:rsidRPr="005E6C0D">
        <w:rPr>
          <w:rFonts w:ascii="Aptos" w:hAnsi="Aptos" w:cs="Times New Roman"/>
        </w:rPr>
        <w:t>alte</w:t>
      </w:r>
      <w:proofErr w:type="spellEnd"/>
      <w:r w:rsidRPr="005E6C0D">
        <w:rPr>
          <w:rFonts w:ascii="Aptos" w:hAnsi="Aptos" w:cs="Times New Roman"/>
        </w:rPr>
        <w:t xml:space="preserve"> </w:t>
      </w:r>
      <w:proofErr w:type="spellStart"/>
      <w:r w:rsidRPr="005E6C0D">
        <w:rPr>
          <w:rFonts w:ascii="Aptos" w:hAnsi="Aptos" w:cs="Times New Roman"/>
        </w:rPr>
        <w:t>unități</w:t>
      </w:r>
      <w:proofErr w:type="spellEnd"/>
      <w:r w:rsidRPr="005E6C0D">
        <w:rPr>
          <w:rFonts w:ascii="Aptos" w:hAnsi="Aptos" w:cs="Times New Roman"/>
        </w:rPr>
        <w:t xml:space="preserve"> </w:t>
      </w:r>
      <w:proofErr w:type="spellStart"/>
      <w:r w:rsidRPr="005E6C0D">
        <w:rPr>
          <w:rFonts w:ascii="Aptos" w:hAnsi="Aptos" w:cs="Times New Roman"/>
        </w:rPr>
        <w:t>sanitare</w:t>
      </w:r>
      <w:proofErr w:type="spellEnd"/>
      <w:r w:rsidRPr="005E6C0D">
        <w:rPr>
          <w:rFonts w:ascii="Aptos" w:hAnsi="Aptos" w:cs="Times New Roman"/>
        </w:rPr>
        <w:t>;</w:t>
      </w:r>
      <w:r>
        <w:rPr>
          <w:rFonts w:ascii="Aptos" w:hAnsi="Aptos" w:cs="Times New Roman"/>
          <w:b/>
          <w:bCs/>
        </w:rPr>
        <w:t xml:space="preserve"> </w:t>
      </w:r>
      <w:proofErr w:type="spellStart"/>
      <w:r w:rsidRPr="005E6C0D">
        <w:rPr>
          <w:rFonts w:ascii="Aptos" w:hAnsi="Aptos" w:cs="Times New Roman"/>
        </w:rPr>
        <w:t>Convertirea</w:t>
      </w:r>
      <w:proofErr w:type="spellEnd"/>
      <w:r w:rsidRPr="005E6C0D">
        <w:rPr>
          <w:rFonts w:ascii="Aptos" w:hAnsi="Aptos" w:cs="Times New Roman"/>
        </w:rPr>
        <w:t xml:space="preserve"> </w:t>
      </w:r>
      <w:proofErr w:type="spellStart"/>
      <w:r w:rsidRPr="005E6C0D">
        <w:rPr>
          <w:rFonts w:ascii="Aptos" w:hAnsi="Aptos" w:cs="Times New Roman"/>
        </w:rPr>
        <w:t>unităților</w:t>
      </w:r>
      <w:proofErr w:type="spellEnd"/>
      <w:r w:rsidRPr="005E6C0D">
        <w:rPr>
          <w:rFonts w:ascii="Aptos" w:hAnsi="Aptos" w:cs="Times New Roman"/>
        </w:rPr>
        <w:t xml:space="preserve"> </w:t>
      </w:r>
      <w:proofErr w:type="spellStart"/>
      <w:r w:rsidRPr="005E6C0D">
        <w:rPr>
          <w:rFonts w:ascii="Aptos" w:hAnsi="Aptos" w:cs="Times New Roman"/>
        </w:rPr>
        <w:t>sanitare</w:t>
      </w:r>
      <w:proofErr w:type="spellEnd"/>
      <w:r w:rsidRPr="005E6C0D">
        <w:rPr>
          <w:rFonts w:ascii="Aptos" w:hAnsi="Aptos" w:cs="Times New Roman"/>
        </w:rPr>
        <w:t xml:space="preserve"> cu grad </w:t>
      </w:r>
      <w:proofErr w:type="spellStart"/>
      <w:r w:rsidRPr="005E6C0D">
        <w:rPr>
          <w:rFonts w:ascii="Aptos" w:hAnsi="Aptos" w:cs="Times New Roman"/>
        </w:rPr>
        <w:t>redus</w:t>
      </w:r>
      <w:proofErr w:type="spellEnd"/>
      <w:r w:rsidRPr="005E6C0D">
        <w:rPr>
          <w:rFonts w:ascii="Aptos" w:hAnsi="Aptos" w:cs="Times New Roman"/>
        </w:rPr>
        <w:t xml:space="preserve"> de </w:t>
      </w:r>
      <w:proofErr w:type="spellStart"/>
      <w:r w:rsidRPr="005E6C0D">
        <w:rPr>
          <w:rFonts w:ascii="Aptos" w:hAnsi="Aptos" w:cs="Times New Roman"/>
        </w:rPr>
        <w:t>ocupare</w:t>
      </w:r>
      <w:proofErr w:type="spellEnd"/>
      <w:r w:rsidRPr="005E6C0D">
        <w:rPr>
          <w:rFonts w:ascii="Aptos" w:hAnsi="Aptos" w:cs="Times New Roman"/>
        </w:rPr>
        <w:t xml:space="preserve"> </w:t>
      </w:r>
      <w:proofErr w:type="spellStart"/>
      <w:r w:rsidRPr="005E6C0D">
        <w:rPr>
          <w:rFonts w:ascii="Aptos" w:hAnsi="Aptos" w:cs="Times New Roman"/>
        </w:rPr>
        <w:t>și</w:t>
      </w:r>
      <w:proofErr w:type="spellEnd"/>
      <w:r w:rsidRPr="005E6C0D">
        <w:rPr>
          <w:rFonts w:ascii="Aptos" w:hAnsi="Aptos" w:cs="Times New Roman"/>
        </w:rPr>
        <w:t xml:space="preserve"> </w:t>
      </w:r>
      <w:proofErr w:type="spellStart"/>
      <w:r w:rsidRPr="005E6C0D">
        <w:rPr>
          <w:rFonts w:ascii="Aptos" w:hAnsi="Aptos" w:cs="Times New Roman"/>
        </w:rPr>
        <w:t>servicii</w:t>
      </w:r>
      <w:proofErr w:type="spellEnd"/>
      <w:r w:rsidRPr="005E6C0D">
        <w:rPr>
          <w:rFonts w:ascii="Aptos" w:hAnsi="Aptos" w:cs="Times New Roman"/>
        </w:rPr>
        <w:t xml:space="preserve"> </w:t>
      </w:r>
      <w:proofErr w:type="spellStart"/>
      <w:r w:rsidRPr="005E6C0D">
        <w:rPr>
          <w:rFonts w:ascii="Aptos" w:hAnsi="Aptos" w:cs="Times New Roman"/>
        </w:rPr>
        <w:t>medicale</w:t>
      </w:r>
      <w:proofErr w:type="spellEnd"/>
      <w:r w:rsidRPr="005E6C0D">
        <w:rPr>
          <w:rFonts w:ascii="Aptos" w:hAnsi="Aptos" w:cs="Times New Roman"/>
        </w:rPr>
        <w:t xml:space="preserve"> </w:t>
      </w:r>
      <w:proofErr w:type="spellStart"/>
      <w:r w:rsidRPr="005E6C0D">
        <w:rPr>
          <w:rFonts w:ascii="Aptos" w:hAnsi="Aptos" w:cs="Times New Roman"/>
        </w:rPr>
        <w:t>ineficiente</w:t>
      </w:r>
      <w:proofErr w:type="spellEnd"/>
      <w:r w:rsidRPr="005E6C0D">
        <w:rPr>
          <w:rFonts w:ascii="Aptos" w:hAnsi="Aptos" w:cs="Times New Roman"/>
        </w:rPr>
        <w:t xml:space="preserve"> </w:t>
      </w:r>
      <w:proofErr w:type="spellStart"/>
      <w:r w:rsidRPr="005E6C0D">
        <w:rPr>
          <w:rFonts w:ascii="Aptos" w:hAnsi="Aptos" w:cs="Times New Roman"/>
        </w:rPr>
        <w:t>în</w:t>
      </w:r>
      <w:proofErr w:type="spellEnd"/>
      <w:r w:rsidRPr="005E6C0D">
        <w:rPr>
          <w:rFonts w:ascii="Aptos" w:hAnsi="Aptos" w:cs="Times New Roman"/>
        </w:rPr>
        <w:t xml:space="preserve"> </w:t>
      </w:r>
      <w:proofErr w:type="spellStart"/>
      <w:r w:rsidRPr="005E6C0D">
        <w:rPr>
          <w:rFonts w:ascii="Aptos" w:hAnsi="Aptos" w:cs="Times New Roman"/>
        </w:rPr>
        <w:t>ambulatorii</w:t>
      </w:r>
      <w:proofErr w:type="spellEnd"/>
      <w:r w:rsidRPr="005E6C0D">
        <w:rPr>
          <w:rFonts w:ascii="Aptos" w:hAnsi="Aptos" w:cs="Times New Roman"/>
        </w:rPr>
        <w:t xml:space="preserve"> </w:t>
      </w:r>
      <w:proofErr w:type="spellStart"/>
      <w:r w:rsidRPr="005E6C0D">
        <w:rPr>
          <w:rFonts w:ascii="Aptos" w:hAnsi="Aptos" w:cs="Times New Roman"/>
        </w:rPr>
        <w:t>sau</w:t>
      </w:r>
      <w:proofErr w:type="spellEnd"/>
      <w:r w:rsidRPr="005E6C0D">
        <w:rPr>
          <w:rFonts w:ascii="Aptos" w:hAnsi="Aptos" w:cs="Times New Roman"/>
        </w:rPr>
        <w:t xml:space="preserve"> </w:t>
      </w:r>
      <w:proofErr w:type="spellStart"/>
      <w:r w:rsidRPr="005E6C0D">
        <w:rPr>
          <w:rFonts w:ascii="Aptos" w:hAnsi="Aptos" w:cs="Times New Roman"/>
        </w:rPr>
        <w:t>spitale</w:t>
      </w:r>
      <w:proofErr w:type="spellEnd"/>
      <w:r w:rsidRPr="005E6C0D">
        <w:rPr>
          <w:rFonts w:ascii="Aptos" w:hAnsi="Aptos" w:cs="Times New Roman"/>
        </w:rPr>
        <w:t xml:space="preserve"> de </w:t>
      </w:r>
      <w:proofErr w:type="spellStart"/>
      <w:r w:rsidRPr="005E6C0D">
        <w:rPr>
          <w:rFonts w:ascii="Aptos" w:hAnsi="Aptos" w:cs="Times New Roman"/>
        </w:rPr>
        <w:t>recuperare</w:t>
      </w:r>
      <w:proofErr w:type="spellEnd"/>
      <w:r w:rsidRPr="005E6C0D">
        <w:rPr>
          <w:rFonts w:ascii="Aptos" w:hAnsi="Aptos" w:cs="Times New Roman"/>
        </w:rPr>
        <w:t xml:space="preserve"> </w:t>
      </w:r>
      <w:proofErr w:type="spellStart"/>
      <w:r w:rsidRPr="005E6C0D">
        <w:rPr>
          <w:rFonts w:ascii="Aptos" w:hAnsi="Aptos" w:cs="Times New Roman"/>
        </w:rPr>
        <w:t>și</w:t>
      </w:r>
      <w:proofErr w:type="spellEnd"/>
      <w:r w:rsidRPr="005E6C0D">
        <w:rPr>
          <w:rFonts w:ascii="Aptos" w:hAnsi="Aptos" w:cs="Times New Roman"/>
        </w:rPr>
        <w:t xml:space="preserve"> </w:t>
      </w:r>
      <w:proofErr w:type="spellStart"/>
      <w:r w:rsidRPr="005E6C0D">
        <w:rPr>
          <w:rFonts w:ascii="Aptos" w:hAnsi="Aptos" w:cs="Times New Roman"/>
        </w:rPr>
        <w:t>paleație</w:t>
      </w:r>
      <w:proofErr w:type="spellEnd"/>
      <w:r w:rsidRPr="005E6C0D">
        <w:rPr>
          <w:rFonts w:ascii="Aptos" w:hAnsi="Aptos" w:cs="Times New Roman"/>
        </w:rPr>
        <w:t>;</w:t>
      </w:r>
    </w:p>
    <w:p w14:paraId="03C471A9" w14:textId="77777777" w:rsidR="00DB3C22" w:rsidRPr="00632A47" w:rsidRDefault="00DB3C22" w:rsidP="00DB3C22">
      <w:pPr>
        <w:pStyle w:val="Listparagraf"/>
        <w:numPr>
          <w:ilvl w:val="0"/>
          <w:numId w:val="42"/>
        </w:numPr>
        <w:jc w:val="both"/>
        <w:rPr>
          <w:rFonts w:ascii="Aptos" w:hAnsi="Aptos" w:cs="Times New Roman"/>
          <w:lang w:val="ro-RO"/>
        </w:rPr>
      </w:pPr>
      <w:proofErr w:type="spellStart"/>
      <w:r w:rsidRPr="001550F0">
        <w:rPr>
          <w:rFonts w:ascii="Aptos" w:hAnsi="Aptos" w:cs="Times New Roman"/>
        </w:rPr>
        <w:t>Creșterea</w:t>
      </w:r>
      <w:proofErr w:type="spellEnd"/>
      <w:r w:rsidRPr="001550F0">
        <w:rPr>
          <w:rFonts w:ascii="Aptos" w:hAnsi="Aptos" w:cs="Times New Roman"/>
        </w:rPr>
        <w:t xml:space="preserve"> </w:t>
      </w:r>
      <w:proofErr w:type="spellStart"/>
      <w:r w:rsidRPr="001550F0">
        <w:rPr>
          <w:rFonts w:ascii="Aptos" w:hAnsi="Aptos" w:cs="Times New Roman"/>
        </w:rPr>
        <w:t>ponderii</w:t>
      </w:r>
      <w:proofErr w:type="spellEnd"/>
      <w:r w:rsidRPr="001550F0">
        <w:rPr>
          <w:rFonts w:ascii="Aptos" w:hAnsi="Aptos" w:cs="Times New Roman"/>
        </w:rPr>
        <w:t xml:space="preserve"> </w:t>
      </w:r>
      <w:proofErr w:type="spellStart"/>
      <w:r w:rsidRPr="001550F0">
        <w:rPr>
          <w:rFonts w:ascii="Aptos" w:hAnsi="Aptos" w:cs="Times New Roman"/>
        </w:rPr>
        <w:t>medicamentelor</w:t>
      </w:r>
      <w:proofErr w:type="spellEnd"/>
      <w:r w:rsidRPr="001550F0">
        <w:rPr>
          <w:rFonts w:ascii="Aptos" w:hAnsi="Aptos" w:cs="Times New Roman"/>
        </w:rPr>
        <w:t xml:space="preserve"> </w:t>
      </w:r>
      <w:proofErr w:type="spellStart"/>
      <w:r w:rsidRPr="001550F0">
        <w:rPr>
          <w:rFonts w:ascii="Aptos" w:hAnsi="Aptos" w:cs="Times New Roman"/>
        </w:rPr>
        <w:t>generice</w:t>
      </w:r>
      <w:proofErr w:type="spellEnd"/>
      <w:r w:rsidRPr="001550F0">
        <w:rPr>
          <w:rFonts w:ascii="Aptos" w:hAnsi="Aptos" w:cs="Times New Roman"/>
        </w:rPr>
        <w:t xml:space="preserve"> </w:t>
      </w:r>
      <w:proofErr w:type="spellStart"/>
      <w:r w:rsidRPr="001550F0">
        <w:rPr>
          <w:rFonts w:ascii="Aptos" w:hAnsi="Aptos" w:cs="Times New Roman"/>
        </w:rPr>
        <w:t>și</w:t>
      </w:r>
      <w:proofErr w:type="spellEnd"/>
      <w:r w:rsidRPr="001550F0">
        <w:rPr>
          <w:rFonts w:ascii="Aptos" w:hAnsi="Aptos" w:cs="Times New Roman"/>
        </w:rPr>
        <w:t xml:space="preserve"> </w:t>
      </w:r>
      <w:proofErr w:type="spellStart"/>
      <w:r w:rsidRPr="001550F0">
        <w:rPr>
          <w:rFonts w:ascii="Aptos" w:hAnsi="Aptos" w:cs="Times New Roman"/>
        </w:rPr>
        <w:t>respectarea</w:t>
      </w:r>
      <w:proofErr w:type="spellEnd"/>
      <w:r w:rsidRPr="001550F0">
        <w:rPr>
          <w:rFonts w:ascii="Aptos" w:hAnsi="Aptos" w:cs="Times New Roman"/>
        </w:rPr>
        <w:t xml:space="preserve"> </w:t>
      </w:r>
      <w:proofErr w:type="spellStart"/>
      <w:r w:rsidRPr="001550F0">
        <w:rPr>
          <w:rFonts w:ascii="Aptos" w:hAnsi="Aptos" w:cs="Times New Roman"/>
        </w:rPr>
        <w:t>ghidurilor</w:t>
      </w:r>
      <w:proofErr w:type="spellEnd"/>
      <w:r w:rsidRPr="001550F0">
        <w:rPr>
          <w:rFonts w:ascii="Aptos" w:hAnsi="Aptos" w:cs="Times New Roman"/>
        </w:rPr>
        <w:t xml:space="preserve"> de </w:t>
      </w:r>
      <w:proofErr w:type="spellStart"/>
      <w:proofErr w:type="gramStart"/>
      <w:r w:rsidRPr="001550F0">
        <w:rPr>
          <w:rFonts w:ascii="Aptos" w:hAnsi="Aptos" w:cs="Times New Roman"/>
        </w:rPr>
        <w:t>tratament</w:t>
      </w:r>
      <w:proofErr w:type="spellEnd"/>
      <w:r w:rsidRPr="001550F0">
        <w:rPr>
          <w:rFonts w:ascii="Aptos" w:hAnsi="Aptos" w:cs="Times New Roman"/>
        </w:rPr>
        <w:t>;</w:t>
      </w:r>
      <w:proofErr w:type="gramEnd"/>
    </w:p>
    <w:p w14:paraId="22491C90" w14:textId="77777777" w:rsidR="00DB3C22" w:rsidRPr="00A73C63" w:rsidRDefault="00DB3C22" w:rsidP="00DB3C22">
      <w:pPr>
        <w:pStyle w:val="Listparagraf"/>
        <w:numPr>
          <w:ilvl w:val="0"/>
          <w:numId w:val="42"/>
        </w:numPr>
        <w:jc w:val="both"/>
        <w:rPr>
          <w:rFonts w:ascii="Aptos" w:hAnsi="Aptos" w:cs="Times New Roman"/>
          <w:lang w:val="ro-RO"/>
        </w:rPr>
      </w:pPr>
      <w:proofErr w:type="spellStart"/>
      <w:r>
        <w:rPr>
          <w:rFonts w:ascii="Aptos" w:hAnsi="Aptos" w:cs="Times New Roman"/>
        </w:rPr>
        <w:t>Eficientizarea</w:t>
      </w:r>
      <w:proofErr w:type="spellEnd"/>
      <w:r>
        <w:rPr>
          <w:rFonts w:ascii="Aptos" w:hAnsi="Aptos" w:cs="Times New Roman"/>
        </w:rPr>
        <w:t xml:space="preserve"> </w:t>
      </w:r>
      <w:proofErr w:type="spellStart"/>
      <w:r>
        <w:rPr>
          <w:rFonts w:ascii="Aptos" w:hAnsi="Aptos" w:cs="Times New Roman"/>
        </w:rPr>
        <w:t>instituțiilor</w:t>
      </w:r>
      <w:proofErr w:type="spellEnd"/>
      <w:r>
        <w:rPr>
          <w:rFonts w:ascii="Aptos" w:hAnsi="Aptos" w:cs="Times New Roman"/>
        </w:rPr>
        <w:t xml:space="preserve"> </w:t>
      </w:r>
      <w:proofErr w:type="spellStart"/>
      <w:r>
        <w:rPr>
          <w:rFonts w:ascii="Aptos" w:hAnsi="Aptos" w:cs="Times New Roman"/>
        </w:rPr>
        <w:t>subordonate</w:t>
      </w:r>
      <w:proofErr w:type="spellEnd"/>
      <w:r>
        <w:rPr>
          <w:rFonts w:ascii="Aptos" w:hAnsi="Aptos" w:cs="Times New Roman"/>
        </w:rPr>
        <w:t xml:space="preserve"> </w:t>
      </w:r>
      <w:proofErr w:type="spellStart"/>
      <w:r>
        <w:rPr>
          <w:rFonts w:ascii="Aptos" w:hAnsi="Aptos" w:cs="Times New Roman"/>
        </w:rPr>
        <w:t>Ministerului</w:t>
      </w:r>
      <w:proofErr w:type="spellEnd"/>
      <w:r>
        <w:rPr>
          <w:rFonts w:ascii="Aptos" w:hAnsi="Aptos" w:cs="Times New Roman"/>
        </w:rPr>
        <w:t xml:space="preserve"> </w:t>
      </w:r>
      <w:proofErr w:type="spellStart"/>
      <w:r>
        <w:rPr>
          <w:rFonts w:ascii="Aptos" w:hAnsi="Aptos" w:cs="Times New Roman"/>
        </w:rPr>
        <w:t>Sănătății</w:t>
      </w:r>
      <w:proofErr w:type="spellEnd"/>
      <w:r>
        <w:rPr>
          <w:rFonts w:ascii="Aptos" w:hAnsi="Aptos" w:cs="Times New Roman"/>
        </w:rPr>
        <w:t xml:space="preserve"> – </w:t>
      </w:r>
      <w:proofErr w:type="spellStart"/>
      <w:r>
        <w:rPr>
          <w:rFonts w:ascii="Aptos" w:hAnsi="Aptos" w:cs="Times New Roman"/>
        </w:rPr>
        <w:t>direcțiile</w:t>
      </w:r>
      <w:proofErr w:type="spellEnd"/>
      <w:r>
        <w:rPr>
          <w:rFonts w:ascii="Aptos" w:hAnsi="Aptos" w:cs="Times New Roman"/>
        </w:rPr>
        <w:t xml:space="preserve"> de </w:t>
      </w:r>
      <w:proofErr w:type="spellStart"/>
      <w:r>
        <w:rPr>
          <w:rFonts w:ascii="Aptos" w:hAnsi="Aptos" w:cs="Times New Roman"/>
        </w:rPr>
        <w:t>sănătate</w:t>
      </w:r>
      <w:proofErr w:type="spellEnd"/>
      <w:r>
        <w:rPr>
          <w:rFonts w:ascii="Aptos" w:hAnsi="Aptos" w:cs="Times New Roman"/>
        </w:rPr>
        <w:t xml:space="preserve"> </w:t>
      </w:r>
      <w:proofErr w:type="spellStart"/>
      <w:r>
        <w:rPr>
          <w:rFonts w:ascii="Aptos" w:hAnsi="Aptos" w:cs="Times New Roman"/>
        </w:rPr>
        <w:t>publică</w:t>
      </w:r>
      <w:proofErr w:type="spellEnd"/>
      <w:r>
        <w:rPr>
          <w:rFonts w:ascii="Aptos" w:hAnsi="Aptos" w:cs="Times New Roman"/>
        </w:rPr>
        <w:t xml:space="preserve"> (DSP), </w:t>
      </w:r>
      <w:proofErr w:type="spellStart"/>
      <w:r>
        <w:rPr>
          <w:rFonts w:ascii="Aptos" w:hAnsi="Aptos" w:cs="Times New Roman"/>
        </w:rPr>
        <w:t>Institutul</w:t>
      </w:r>
      <w:proofErr w:type="spellEnd"/>
      <w:r>
        <w:rPr>
          <w:rFonts w:ascii="Aptos" w:hAnsi="Aptos" w:cs="Times New Roman"/>
        </w:rPr>
        <w:t xml:space="preserve"> </w:t>
      </w:r>
      <w:proofErr w:type="spellStart"/>
      <w:r>
        <w:rPr>
          <w:rFonts w:ascii="Aptos" w:hAnsi="Aptos" w:cs="Times New Roman"/>
        </w:rPr>
        <w:t>Național</w:t>
      </w:r>
      <w:proofErr w:type="spellEnd"/>
      <w:r>
        <w:rPr>
          <w:rFonts w:ascii="Aptos" w:hAnsi="Aptos" w:cs="Times New Roman"/>
        </w:rPr>
        <w:t xml:space="preserve"> de </w:t>
      </w:r>
      <w:proofErr w:type="spellStart"/>
      <w:r>
        <w:rPr>
          <w:rFonts w:ascii="Aptos" w:hAnsi="Aptos" w:cs="Times New Roman"/>
        </w:rPr>
        <w:t>Sănătate</w:t>
      </w:r>
      <w:proofErr w:type="spellEnd"/>
      <w:r>
        <w:rPr>
          <w:rFonts w:ascii="Aptos" w:hAnsi="Aptos" w:cs="Times New Roman"/>
        </w:rPr>
        <w:t xml:space="preserve"> </w:t>
      </w:r>
      <w:proofErr w:type="spellStart"/>
      <w:proofErr w:type="gramStart"/>
      <w:r>
        <w:rPr>
          <w:rFonts w:ascii="Aptos" w:hAnsi="Aptos" w:cs="Times New Roman"/>
        </w:rPr>
        <w:t>Publică</w:t>
      </w:r>
      <w:proofErr w:type="spellEnd"/>
      <w:r>
        <w:rPr>
          <w:rFonts w:ascii="Aptos" w:hAnsi="Aptos" w:cs="Times New Roman"/>
        </w:rPr>
        <w:t>;</w:t>
      </w:r>
      <w:proofErr w:type="gramEnd"/>
    </w:p>
    <w:p w14:paraId="69D994AE" w14:textId="77777777" w:rsidR="00DB3C22" w:rsidRPr="00A73C63" w:rsidRDefault="00DB3C22" w:rsidP="00DB3C22">
      <w:pPr>
        <w:pStyle w:val="Listparagraf"/>
        <w:numPr>
          <w:ilvl w:val="0"/>
          <w:numId w:val="42"/>
        </w:numPr>
        <w:jc w:val="both"/>
        <w:rPr>
          <w:rFonts w:ascii="Aptos" w:hAnsi="Aptos" w:cs="Times New Roman"/>
          <w:b/>
          <w:bCs/>
          <w:lang w:val="ro-RO"/>
        </w:rPr>
      </w:pPr>
      <w:r w:rsidRPr="00A73C63">
        <w:rPr>
          <w:rFonts w:ascii="Aptos" w:hAnsi="Aptos" w:cs="Times New Roman"/>
          <w:lang w:val="ro-RO"/>
        </w:rPr>
        <w:t xml:space="preserve">Reorganizarea și eficientizarea </w:t>
      </w:r>
      <w:proofErr w:type="spellStart"/>
      <w:r w:rsidRPr="00A73C63">
        <w:rPr>
          <w:rFonts w:ascii="Aptos" w:hAnsi="Aptos" w:cs="Times New Roman"/>
          <w:lang w:val="ro-RO"/>
        </w:rPr>
        <w:t>Institutuli</w:t>
      </w:r>
      <w:proofErr w:type="spellEnd"/>
      <w:r w:rsidRPr="00A73C63">
        <w:rPr>
          <w:rFonts w:ascii="Aptos" w:hAnsi="Aptos" w:cs="Times New Roman"/>
          <w:lang w:val="ro-RO"/>
        </w:rPr>
        <w:t xml:space="preserve"> Național de Transfuzie Sanguină și a centrelor județene;</w:t>
      </w:r>
    </w:p>
    <w:p w14:paraId="5B29C547" w14:textId="77777777" w:rsidR="00DB3C22" w:rsidRPr="00A73C63" w:rsidRDefault="00DB3C22" w:rsidP="00DB3C22">
      <w:pPr>
        <w:jc w:val="both"/>
        <w:rPr>
          <w:rFonts w:ascii="Aptos" w:hAnsi="Aptos"/>
          <w:b/>
          <w:bCs/>
          <w:lang w:val="ro-RO"/>
        </w:rPr>
      </w:pPr>
    </w:p>
    <w:p w14:paraId="6C822E79" w14:textId="77777777" w:rsidR="00DB3C22" w:rsidRPr="00A73C63" w:rsidRDefault="00DB3C22" w:rsidP="00DB3C22">
      <w:pPr>
        <w:jc w:val="both"/>
        <w:rPr>
          <w:rFonts w:ascii="Aptos" w:hAnsi="Aptos"/>
          <w:b/>
          <w:bCs/>
          <w:lang w:val="ro-RO"/>
        </w:rPr>
      </w:pPr>
      <w:r w:rsidRPr="00A73C63">
        <w:rPr>
          <w:rFonts w:ascii="Aptos" w:hAnsi="Aptos"/>
          <w:b/>
          <w:bCs/>
          <w:lang w:val="ro-RO"/>
        </w:rPr>
        <w:t>Măsuri de dezvoltare</w:t>
      </w:r>
    </w:p>
    <w:p w14:paraId="593DD78F" w14:textId="77777777" w:rsidR="00DB3C22" w:rsidRPr="00632A47" w:rsidRDefault="00DB3C22" w:rsidP="00DB3C22">
      <w:pPr>
        <w:numPr>
          <w:ilvl w:val="0"/>
          <w:numId w:val="17"/>
        </w:numPr>
        <w:spacing w:after="0" w:line="240" w:lineRule="auto"/>
        <w:jc w:val="both"/>
        <w:rPr>
          <w:rFonts w:ascii="Aptos" w:hAnsi="Aptos"/>
          <w:lang w:val="ro-RO"/>
        </w:rPr>
      </w:pPr>
      <w:r w:rsidRPr="00A73C63">
        <w:rPr>
          <w:rFonts w:ascii="Aptos" w:hAnsi="Aptos"/>
          <w:lang w:val="ro-RO"/>
        </w:rPr>
        <w:t xml:space="preserve">Construirea/modernizarea și dotarea centrelor comunitare medicale integrate in mediul </w:t>
      </w:r>
      <w:r w:rsidRPr="00632A47">
        <w:rPr>
          <w:rFonts w:ascii="Aptos" w:hAnsi="Aptos"/>
          <w:lang w:val="ro-RO"/>
        </w:rPr>
        <w:t>Construirea/modernizarea și dotarea centrelor comunitare medicale integrate in mediul rural si orașe mici, inclusiv servicii de telemedicină, de stomatologie si de farmacie comunitară.</w:t>
      </w:r>
    </w:p>
    <w:p w14:paraId="34836FAD" w14:textId="77777777" w:rsidR="00DB3C22" w:rsidRPr="00632A47" w:rsidRDefault="00DB3C22" w:rsidP="00DB3C22">
      <w:pPr>
        <w:numPr>
          <w:ilvl w:val="0"/>
          <w:numId w:val="17"/>
        </w:numPr>
        <w:spacing w:after="0" w:line="240" w:lineRule="auto"/>
        <w:jc w:val="both"/>
        <w:rPr>
          <w:rFonts w:ascii="Aptos" w:hAnsi="Aptos"/>
          <w:lang w:val="ro-RO"/>
        </w:rPr>
      </w:pPr>
      <w:r w:rsidRPr="00632A47">
        <w:rPr>
          <w:rFonts w:ascii="Aptos" w:hAnsi="Aptos"/>
          <w:lang w:val="ro-RO"/>
        </w:rPr>
        <w:t xml:space="preserve">Dezvoltarea asistentei medicale primare respectiv a medicinii de familie. Definirea si finanțarea unui pachet de instalare si de retenție pentru medici, farmaciști si asistenți medicali în mediul rural; Posibilitatea angajării in sistemul public a medicilor de medicina de familie în centrele comunitare integrate, unitățile spitalicești,  ambulatoriile de specialitate, compartimentele de primiri urgențe/unități de primiri urgențe; Revizuirea pachetelor de servicii minimale și de bază, implementarea de măsuri pentru stimularea serviciilor de prevenție și pentru evitarea spitalizărilor nenecesare; Acordarea unei bonificații, a unei locuințe de serviciu și a unui buget de practică medicilor de familie, în colaborare cu autoritățile locale; Prelungirea, la cerere, a perioadei de activitate a medicilor de familie pensionabili, cu avizul autorității locale. </w:t>
      </w:r>
    </w:p>
    <w:p w14:paraId="31601AD0" w14:textId="77777777" w:rsidR="00DB3C22" w:rsidRPr="00632A47" w:rsidRDefault="00DB3C22" w:rsidP="00DB3C22">
      <w:pPr>
        <w:numPr>
          <w:ilvl w:val="0"/>
          <w:numId w:val="17"/>
        </w:numPr>
        <w:spacing w:after="0" w:line="240" w:lineRule="auto"/>
        <w:jc w:val="both"/>
        <w:rPr>
          <w:rFonts w:ascii="Aptos" w:hAnsi="Aptos"/>
          <w:lang w:val="ro-RO"/>
        </w:rPr>
      </w:pPr>
      <w:r w:rsidRPr="00632A47">
        <w:rPr>
          <w:rFonts w:ascii="Aptos" w:hAnsi="Aptos"/>
          <w:lang w:val="ro-RO"/>
        </w:rPr>
        <w:t xml:space="preserve">Dezvoltarea asistentei ambulatorii de specialitate. Rețea de centre de asistență medicală ambulatorie de specialitate. Modernizarea/extinderea, susținerea și dotarea ambulatoriilor de specialitate. </w:t>
      </w:r>
      <w:proofErr w:type="spellStart"/>
      <w:r w:rsidRPr="00632A47">
        <w:rPr>
          <w:rFonts w:ascii="Aptos" w:hAnsi="Aptos"/>
          <w:lang w:val="ro-RO"/>
        </w:rPr>
        <w:t>Cresterea</w:t>
      </w:r>
      <w:proofErr w:type="spellEnd"/>
      <w:r w:rsidRPr="00632A47">
        <w:rPr>
          <w:rFonts w:ascii="Aptos" w:hAnsi="Aptos"/>
          <w:lang w:val="ro-RO"/>
        </w:rPr>
        <w:t xml:space="preserve"> </w:t>
      </w:r>
      <w:proofErr w:type="spellStart"/>
      <w:r w:rsidRPr="00632A47">
        <w:rPr>
          <w:rFonts w:ascii="Aptos" w:hAnsi="Aptos"/>
          <w:lang w:val="ro-RO"/>
        </w:rPr>
        <w:t>finantarii</w:t>
      </w:r>
      <w:proofErr w:type="spellEnd"/>
      <w:r w:rsidRPr="00632A47">
        <w:rPr>
          <w:rFonts w:ascii="Aptos" w:hAnsi="Aptos"/>
          <w:lang w:val="ro-RO"/>
        </w:rPr>
        <w:t xml:space="preserve"> serviciilor medicale ambulatorii de specialitate și a cabinetelor cu practică independentă; Extinderea programului de lucru al ambulatoriilor de specialitate.</w:t>
      </w:r>
    </w:p>
    <w:p w14:paraId="4EF164AB" w14:textId="77777777" w:rsidR="00DB3C22" w:rsidRPr="00632A47" w:rsidRDefault="00DB3C22" w:rsidP="00DB3C22">
      <w:pPr>
        <w:numPr>
          <w:ilvl w:val="0"/>
          <w:numId w:val="17"/>
        </w:numPr>
        <w:spacing w:after="0" w:line="240" w:lineRule="auto"/>
        <w:jc w:val="both"/>
        <w:rPr>
          <w:rFonts w:ascii="Aptos" w:hAnsi="Aptos"/>
          <w:lang w:val="ro-RO"/>
        </w:rPr>
      </w:pPr>
      <w:r w:rsidRPr="00632A47">
        <w:rPr>
          <w:rFonts w:ascii="Aptos" w:hAnsi="Aptos"/>
          <w:lang w:val="ro-RO"/>
        </w:rPr>
        <w:t xml:space="preserve">Dezvoltarea asistenței medicale spitalicești. Continuarea si finalizarea investițiilor in spitale si clădiri noi din PNRR si spitalele regionale Iași, Cluj-Napoca, Craiova; identificarea  posibilității extinderii rețelei de spitale regionale. Investiții în alte spitale si clădiri noi, din împrumuturi externe sau alte surse, inclusiv în parteneriat public-privat. Programare, evidență, și gestionare digitalizată al parcursului pacienților; Optimizarea (reducerea) numărului de paturi contractabile la nivel  național. Normativ nou de personal în spitale. Introducerea de indicatori de performanta la nivel de secție/compartiment și individual. Dezvoltarea serviciilor de asistență medicală pentru pacienții critici (infarct miocardic, AVC, poli-traumă, arși etc), a îngrijirilor paliative, a </w:t>
      </w:r>
      <w:r w:rsidRPr="00632A47">
        <w:rPr>
          <w:rFonts w:ascii="Aptos" w:hAnsi="Aptos"/>
          <w:lang w:val="ro-RO"/>
        </w:rPr>
        <w:lastRenderedPageBreak/>
        <w:t xml:space="preserve">serviciilor de anestezie și terapie intensivă și dezvoltarea unui program de chirurgie robotică. </w:t>
      </w:r>
    </w:p>
    <w:p w14:paraId="1DAFDC6C" w14:textId="77777777" w:rsidR="00DB3C22" w:rsidRPr="00632A47" w:rsidRDefault="00DB3C22" w:rsidP="00DB3C22">
      <w:pPr>
        <w:numPr>
          <w:ilvl w:val="0"/>
          <w:numId w:val="17"/>
        </w:numPr>
        <w:spacing w:after="0" w:line="240" w:lineRule="auto"/>
        <w:jc w:val="both"/>
        <w:rPr>
          <w:rFonts w:ascii="Aptos" w:hAnsi="Aptos"/>
          <w:lang w:val="ro-RO"/>
        </w:rPr>
      </w:pPr>
      <w:r w:rsidRPr="00632A47">
        <w:rPr>
          <w:rFonts w:ascii="Aptos" w:hAnsi="Aptos"/>
          <w:lang w:val="ro-RO"/>
        </w:rPr>
        <w:t xml:space="preserve">Dezvoltarea medicinii de urgență. Înnoirea parcului auto de transport si asistenta medicala de urgenta. </w:t>
      </w:r>
      <w:proofErr w:type="spellStart"/>
      <w:r w:rsidRPr="00632A47">
        <w:rPr>
          <w:rFonts w:ascii="Aptos" w:hAnsi="Aptos"/>
          <w:lang w:val="ro-RO"/>
        </w:rPr>
        <w:t>Cresterea</w:t>
      </w:r>
      <w:proofErr w:type="spellEnd"/>
      <w:r w:rsidRPr="00632A47">
        <w:rPr>
          <w:rFonts w:ascii="Aptos" w:hAnsi="Aptos"/>
          <w:lang w:val="ro-RO"/>
        </w:rPr>
        <w:t xml:space="preserve"> </w:t>
      </w:r>
      <w:proofErr w:type="spellStart"/>
      <w:r w:rsidRPr="00632A47">
        <w:rPr>
          <w:rFonts w:ascii="Aptos" w:hAnsi="Aptos"/>
          <w:lang w:val="ro-RO"/>
        </w:rPr>
        <w:t>capacitatii</w:t>
      </w:r>
      <w:proofErr w:type="spellEnd"/>
      <w:r w:rsidRPr="00632A47">
        <w:rPr>
          <w:rFonts w:ascii="Aptos" w:hAnsi="Aptos"/>
          <w:lang w:val="ro-RO"/>
        </w:rPr>
        <w:t xml:space="preserve"> operative a structurilor sistemului național de asistență medicală de urgență și prim ajutor calificat</w:t>
      </w:r>
    </w:p>
    <w:p w14:paraId="7EA7EF13" w14:textId="77777777" w:rsidR="00DB3C22" w:rsidRPr="00632A47" w:rsidRDefault="00DB3C22" w:rsidP="00DB3C22">
      <w:pPr>
        <w:numPr>
          <w:ilvl w:val="0"/>
          <w:numId w:val="17"/>
        </w:numPr>
        <w:spacing w:after="0" w:line="240" w:lineRule="auto"/>
        <w:jc w:val="both"/>
        <w:rPr>
          <w:rFonts w:ascii="Aptos" w:hAnsi="Aptos"/>
          <w:lang w:val="ro-RO"/>
        </w:rPr>
      </w:pPr>
      <w:r w:rsidRPr="00632A47">
        <w:rPr>
          <w:rFonts w:ascii="Aptos" w:hAnsi="Aptos"/>
          <w:lang w:val="ro-RO"/>
        </w:rPr>
        <w:t xml:space="preserve">Politica in domeniul medicamentului: modificarea modului de evaluare si </w:t>
      </w:r>
      <w:proofErr w:type="spellStart"/>
      <w:r w:rsidRPr="00632A47">
        <w:rPr>
          <w:rFonts w:ascii="Aptos" w:hAnsi="Aptos"/>
          <w:lang w:val="ro-RO"/>
        </w:rPr>
        <w:t>prioritizare</w:t>
      </w:r>
      <w:proofErr w:type="spellEnd"/>
      <w:r w:rsidRPr="00632A47">
        <w:rPr>
          <w:rFonts w:ascii="Aptos" w:hAnsi="Aptos"/>
          <w:lang w:val="ro-RO"/>
        </w:rPr>
        <w:t xml:space="preserve"> a introducerii la compensare a medicamentelor (HTA); o noua politică de preț a medicamentelor; Încurajarea dezvoltării industriei farmaceutice autohtone prin implementarea unor stimulente de natura economica, mai ales pentru producerea de materii prime si medicamentele critice</w:t>
      </w:r>
    </w:p>
    <w:p w14:paraId="0B8BB5EC" w14:textId="77777777" w:rsidR="00DB3C22" w:rsidRPr="00632A47" w:rsidRDefault="00DB3C22" w:rsidP="00DB3C22">
      <w:pPr>
        <w:numPr>
          <w:ilvl w:val="0"/>
          <w:numId w:val="17"/>
        </w:numPr>
        <w:spacing w:after="0" w:line="240" w:lineRule="auto"/>
        <w:jc w:val="both"/>
        <w:rPr>
          <w:rFonts w:ascii="Aptos" w:hAnsi="Aptos"/>
          <w:lang w:val="ro-RO"/>
        </w:rPr>
      </w:pPr>
      <w:r w:rsidRPr="00632A47">
        <w:rPr>
          <w:rFonts w:ascii="Aptos" w:hAnsi="Aptos"/>
          <w:lang w:val="ro-RO"/>
        </w:rPr>
        <w:t xml:space="preserve">Prevenția și programele de sănătate. Accelerarea derulării programelor naționale de screening. Dezvoltarea rețelei județene de centre de prevenire, consiliere (ambulatorii) si combatere a </w:t>
      </w:r>
      <w:proofErr w:type="spellStart"/>
      <w:r w:rsidRPr="00632A47">
        <w:rPr>
          <w:rFonts w:ascii="Aptos" w:hAnsi="Aptos"/>
          <w:lang w:val="ro-RO"/>
        </w:rPr>
        <w:t>adicțiilor</w:t>
      </w:r>
      <w:proofErr w:type="spellEnd"/>
      <w:r w:rsidRPr="00632A47">
        <w:rPr>
          <w:rFonts w:ascii="Aptos" w:hAnsi="Aptos"/>
          <w:lang w:val="ro-RO"/>
        </w:rPr>
        <w:t xml:space="preserve"> (spitalizare), cu prioritate pentru copii și adolescenți. </w:t>
      </w:r>
      <w:proofErr w:type="spellStart"/>
      <w:r w:rsidRPr="00632A47">
        <w:rPr>
          <w:rFonts w:ascii="Aptos" w:hAnsi="Aptos"/>
          <w:lang w:val="ro-RO"/>
        </w:rPr>
        <w:t>Cresterea</w:t>
      </w:r>
      <w:proofErr w:type="spellEnd"/>
      <w:r w:rsidRPr="00632A47">
        <w:rPr>
          <w:rFonts w:ascii="Aptos" w:hAnsi="Aptos"/>
          <w:lang w:val="ro-RO"/>
        </w:rPr>
        <w:t xml:space="preserve"> accesului la </w:t>
      </w:r>
      <w:proofErr w:type="spellStart"/>
      <w:r w:rsidRPr="00632A47">
        <w:rPr>
          <w:rFonts w:ascii="Aptos" w:hAnsi="Aptos"/>
          <w:lang w:val="ro-RO"/>
        </w:rPr>
        <w:t>contraceptia</w:t>
      </w:r>
      <w:proofErr w:type="spellEnd"/>
      <w:r w:rsidRPr="00632A47">
        <w:rPr>
          <w:rFonts w:ascii="Aptos" w:hAnsi="Aptos"/>
          <w:lang w:val="ro-RO"/>
        </w:rPr>
        <w:t xml:space="preserve"> de urgenta; </w:t>
      </w:r>
    </w:p>
    <w:p w14:paraId="09CEE8B1" w14:textId="77777777" w:rsidR="00DB3C22" w:rsidRPr="00632A47" w:rsidRDefault="00DB3C22" w:rsidP="00DB3C22">
      <w:pPr>
        <w:numPr>
          <w:ilvl w:val="0"/>
          <w:numId w:val="17"/>
        </w:numPr>
        <w:spacing w:after="0" w:line="240" w:lineRule="auto"/>
        <w:jc w:val="both"/>
        <w:rPr>
          <w:rFonts w:ascii="Aptos" w:hAnsi="Aptos"/>
          <w:lang w:val="ro-RO"/>
        </w:rPr>
      </w:pPr>
      <w:r w:rsidRPr="00632A47">
        <w:rPr>
          <w:rFonts w:ascii="Aptos" w:hAnsi="Aptos"/>
          <w:lang w:val="ro-RO"/>
        </w:rPr>
        <w:t xml:space="preserve">Dezvoltarea centrelor de îngrijire a persoanelor vârstnice și îngrijirile la domiciliu si a îngrijirilor paliative. Încurajarea serviciilor de diagnostic și tratament al persoanelor vârstnice, inclusiv a serviciilor de telemedicină; Implementarea Planului național de îngrijiri paliative, creșterea finanțării pentru minim 4000 de paturi de </w:t>
      </w:r>
      <w:proofErr w:type="spellStart"/>
      <w:r w:rsidRPr="00632A47">
        <w:rPr>
          <w:rFonts w:ascii="Aptos" w:hAnsi="Aptos"/>
          <w:lang w:val="ro-RO"/>
        </w:rPr>
        <w:t>paliație</w:t>
      </w:r>
      <w:proofErr w:type="spellEnd"/>
      <w:r w:rsidRPr="00632A47">
        <w:rPr>
          <w:rFonts w:ascii="Aptos" w:hAnsi="Aptos"/>
          <w:lang w:val="ro-RO"/>
        </w:rPr>
        <w:t xml:space="preserve">, dezvoltarea de centre publice de </w:t>
      </w:r>
      <w:proofErr w:type="spellStart"/>
      <w:r w:rsidRPr="00632A47">
        <w:rPr>
          <w:rFonts w:ascii="Aptos" w:hAnsi="Aptos"/>
          <w:lang w:val="ro-RO"/>
        </w:rPr>
        <w:t>paliație</w:t>
      </w:r>
      <w:proofErr w:type="spellEnd"/>
      <w:r w:rsidRPr="00632A47">
        <w:rPr>
          <w:rFonts w:ascii="Aptos" w:hAnsi="Aptos"/>
          <w:lang w:val="ro-RO"/>
        </w:rPr>
        <w:t xml:space="preserve"> pentru copii.</w:t>
      </w:r>
    </w:p>
    <w:p w14:paraId="61C18C7D" w14:textId="77777777" w:rsidR="00DB3C22" w:rsidRPr="00632A47" w:rsidRDefault="00DB3C22" w:rsidP="00DB3C22">
      <w:pPr>
        <w:numPr>
          <w:ilvl w:val="0"/>
          <w:numId w:val="17"/>
        </w:numPr>
        <w:spacing w:after="0" w:line="240" w:lineRule="auto"/>
        <w:jc w:val="both"/>
        <w:rPr>
          <w:rFonts w:ascii="Aptos" w:hAnsi="Aptos"/>
          <w:lang w:val="ro-RO"/>
        </w:rPr>
      </w:pPr>
      <w:r w:rsidRPr="00632A47">
        <w:rPr>
          <w:rFonts w:ascii="Aptos" w:hAnsi="Aptos"/>
          <w:lang w:val="ro-RO"/>
        </w:rPr>
        <w:t>Resursele umane din sănătate. Finalizarea Registrului Profesioniștilor din Sănătate; Simplificarea accesului în rezidențiat pentru specialitățile deficitare; Încurajarea revenirii profesioniștilor români din domeniul medical din diaspora prin debirocratizarea recunoașterii profesionale, inclusiv a calificărilor profesionale suplimentare;</w:t>
      </w:r>
    </w:p>
    <w:p w14:paraId="59378E78" w14:textId="77777777" w:rsidR="00DB3C22" w:rsidRPr="00632A47" w:rsidRDefault="00DB3C22" w:rsidP="00DB3C22">
      <w:pPr>
        <w:numPr>
          <w:ilvl w:val="0"/>
          <w:numId w:val="17"/>
        </w:numPr>
        <w:spacing w:after="0" w:line="240" w:lineRule="auto"/>
        <w:jc w:val="both"/>
        <w:rPr>
          <w:rFonts w:ascii="Aptos" w:hAnsi="Aptos"/>
          <w:lang w:val="ro-RO"/>
        </w:rPr>
      </w:pPr>
      <w:r w:rsidRPr="00632A47">
        <w:rPr>
          <w:rFonts w:ascii="Aptos" w:hAnsi="Aptos"/>
          <w:lang w:val="ro-RO"/>
        </w:rPr>
        <w:t xml:space="preserve">Dezvoltarea asistenței medicale comunitare și a medicinii școlare. </w:t>
      </w:r>
    </w:p>
    <w:p w14:paraId="4361837C" w14:textId="77777777" w:rsidR="00DB3C22" w:rsidRPr="00A73C63" w:rsidRDefault="00DB3C22" w:rsidP="00DB3C22">
      <w:pPr>
        <w:numPr>
          <w:ilvl w:val="0"/>
          <w:numId w:val="17"/>
        </w:numPr>
        <w:spacing w:after="0" w:line="240" w:lineRule="auto"/>
        <w:jc w:val="both"/>
        <w:rPr>
          <w:rFonts w:ascii="Aptos" w:hAnsi="Aptos"/>
          <w:lang w:val="ro-RO"/>
        </w:rPr>
      </w:pPr>
      <w:r w:rsidRPr="00632A47">
        <w:rPr>
          <w:rFonts w:ascii="Aptos" w:hAnsi="Aptos"/>
          <w:lang w:val="ro-RO"/>
        </w:rPr>
        <w:t xml:space="preserve">Dezvoltarea industriei farmaceutice, ca sector strategic al economiei României, prin lansarea unui program de stimulare a investițiilor în acest domeniu care să contribuie la </w:t>
      </w:r>
      <w:proofErr w:type="spellStart"/>
      <w:r w:rsidRPr="00632A47">
        <w:rPr>
          <w:rFonts w:ascii="Aptos" w:hAnsi="Aptos"/>
          <w:lang w:val="ro-RO"/>
        </w:rPr>
        <w:t>creşterea</w:t>
      </w:r>
      <w:proofErr w:type="spellEnd"/>
      <w:r w:rsidRPr="00632A47">
        <w:rPr>
          <w:rFonts w:ascii="Aptos" w:hAnsi="Aptos"/>
          <w:lang w:val="ro-RO"/>
        </w:rPr>
        <w:t xml:space="preserve"> competitivității economice a țării </w:t>
      </w:r>
      <w:proofErr w:type="spellStart"/>
      <w:r w:rsidRPr="00632A47">
        <w:rPr>
          <w:rFonts w:ascii="Aptos" w:hAnsi="Aptos"/>
          <w:lang w:val="ro-RO"/>
        </w:rPr>
        <w:t>şi</w:t>
      </w:r>
      <w:proofErr w:type="spellEnd"/>
      <w:r w:rsidRPr="00632A47">
        <w:rPr>
          <w:rFonts w:ascii="Aptos" w:hAnsi="Aptos"/>
          <w:lang w:val="ro-RO"/>
        </w:rPr>
        <w:t xml:space="preserve"> modernizarea sistemului de sănătate.</w:t>
      </w:r>
    </w:p>
    <w:p w14:paraId="0EFE097C" w14:textId="77777777" w:rsidR="00DB3C22" w:rsidRPr="00A73C63" w:rsidRDefault="00DB3C22" w:rsidP="00DB3C22">
      <w:pPr>
        <w:jc w:val="both"/>
        <w:rPr>
          <w:rFonts w:ascii="Aptos" w:hAnsi="Aptos"/>
          <w:lang w:val="ro-RO"/>
        </w:rPr>
      </w:pPr>
    </w:p>
    <w:p w14:paraId="42BEA0EE" w14:textId="77777777" w:rsidR="00DB3C22" w:rsidRPr="00A73C63" w:rsidRDefault="00DB3C22" w:rsidP="00DB3C22">
      <w:pPr>
        <w:jc w:val="both"/>
        <w:rPr>
          <w:rFonts w:ascii="Aptos" w:hAnsi="Aptos"/>
          <w:lang w:val="ro-RO"/>
        </w:rPr>
      </w:pPr>
      <w:r w:rsidRPr="00A73C63">
        <w:rPr>
          <w:rFonts w:ascii="Aptos" w:hAnsi="Aptos"/>
          <w:lang w:val="ro-RO"/>
        </w:rPr>
        <w:t xml:space="preserve">Măsuri de debirocratizare/digitalizare – </w:t>
      </w:r>
    </w:p>
    <w:p w14:paraId="26309DDC" w14:textId="77777777" w:rsidR="00DB3C22" w:rsidRPr="00A73C63" w:rsidRDefault="00DB3C22" w:rsidP="00DB3C22">
      <w:pPr>
        <w:jc w:val="both"/>
        <w:rPr>
          <w:rFonts w:ascii="Aptos" w:hAnsi="Aptos"/>
          <w:lang w:val="ro-RO"/>
        </w:rPr>
      </w:pPr>
      <w:r w:rsidRPr="00A73C63">
        <w:rPr>
          <w:rFonts w:ascii="Aptos" w:hAnsi="Aptos"/>
          <w:lang w:val="ro-RO"/>
        </w:rPr>
        <w:t xml:space="preserve">Digitalizare și e-sănătate centrate pe nevoile </w:t>
      </w:r>
      <w:proofErr w:type="spellStart"/>
      <w:r w:rsidRPr="00A73C63">
        <w:rPr>
          <w:rFonts w:ascii="Aptos" w:hAnsi="Aptos"/>
          <w:lang w:val="ro-RO"/>
        </w:rPr>
        <w:t>pacientilor</w:t>
      </w:r>
      <w:proofErr w:type="spellEnd"/>
      <w:r w:rsidRPr="00A73C63">
        <w:rPr>
          <w:rFonts w:ascii="Aptos" w:hAnsi="Aptos"/>
          <w:lang w:val="ro-RO"/>
        </w:rPr>
        <w:t xml:space="preserve"> — Elaborarea și implementarea </w:t>
      </w:r>
      <w:proofErr w:type="spellStart"/>
      <w:r w:rsidRPr="00336D56">
        <w:t>Digitalizare</w:t>
      </w:r>
      <w:proofErr w:type="spellEnd"/>
      <w:r w:rsidRPr="00336D56">
        <w:t xml:space="preserve"> </w:t>
      </w:r>
      <w:proofErr w:type="spellStart"/>
      <w:r w:rsidRPr="00336D56">
        <w:t>și</w:t>
      </w:r>
      <w:proofErr w:type="spellEnd"/>
      <w:r w:rsidRPr="00336D56">
        <w:t xml:space="preserve"> e-</w:t>
      </w:r>
      <w:proofErr w:type="spellStart"/>
      <w:r w:rsidRPr="00336D56">
        <w:t>sănătate</w:t>
      </w:r>
      <w:proofErr w:type="spellEnd"/>
      <w:r w:rsidRPr="00336D56">
        <w:t xml:space="preserve"> </w:t>
      </w:r>
      <w:proofErr w:type="spellStart"/>
      <w:r w:rsidRPr="00336D56">
        <w:t>centrate</w:t>
      </w:r>
      <w:proofErr w:type="spellEnd"/>
      <w:r w:rsidRPr="00336D56">
        <w:t xml:space="preserve"> pe </w:t>
      </w:r>
      <w:proofErr w:type="spellStart"/>
      <w:r w:rsidRPr="00336D56">
        <w:t>nevoile</w:t>
      </w:r>
      <w:proofErr w:type="spellEnd"/>
      <w:r w:rsidRPr="00336D56">
        <w:t xml:space="preserve"> </w:t>
      </w:r>
      <w:proofErr w:type="spellStart"/>
      <w:r w:rsidRPr="00336D56">
        <w:t>pacientilor</w:t>
      </w:r>
      <w:proofErr w:type="spellEnd"/>
      <w:r w:rsidRPr="00336D56">
        <w:t xml:space="preserve"> — </w:t>
      </w:r>
      <w:proofErr w:type="spellStart"/>
      <w:r w:rsidRPr="00336D56">
        <w:t>Elaborarea</w:t>
      </w:r>
      <w:proofErr w:type="spellEnd"/>
      <w:r w:rsidRPr="00336D56">
        <w:t xml:space="preserve"> </w:t>
      </w:r>
      <w:proofErr w:type="spellStart"/>
      <w:r w:rsidRPr="00336D56">
        <w:t>și</w:t>
      </w:r>
      <w:proofErr w:type="spellEnd"/>
      <w:r w:rsidRPr="00336D56">
        <w:t xml:space="preserve"> </w:t>
      </w:r>
      <w:proofErr w:type="spellStart"/>
      <w:r w:rsidRPr="00336D56">
        <w:t>implementarea</w:t>
      </w:r>
      <w:proofErr w:type="spellEnd"/>
      <w:r w:rsidRPr="00336D56">
        <w:t xml:space="preserve"> </w:t>
      </w:r>
      <w:proofErr w:type="spellStart"/>
      <w:r w:rsidRPr="00336D56">
        <w:t>Strategii</w:t>
      </w:r>
      <w:proofErr w:type="spellEnd"/>
      <w:r w:rsidRPr="00336D56">
        <w:t xml:space="preserve"> </w:t>
      </w:r>
      <w:proofErr w:type="spellStart"/>
      <w:r w:rsidRPr="00336D56">
        <w:t>Naționale</w:t>
      </w:r>
      <w:proofErr w:type="spellEnd"/>
      <w:r w:rsidRPr="00336D56">
        <w:t xml:space="preserve"> de </w:t>
      </w:r>
      <w:proofErr w:type="spellStart"/>
      <w:r w:rsidRPr="00336D56">
        <w:t>Digitalizare</w:t>
      </w:r>
      <w:proofErr w:type="spellEnd"/>
      <w:r w:rsidRPr="00336D56">
        <w:t xml:space="preserve"> </w:t>
      </w:r>
      <w:proofErr w:type="spellStart"/>
      <w:r w:rsidRPr="00336D56">
        <w:t>și</w:t>
      </w:r>
      <w:proofErr w:type="spellEnd"/>
      <w:r w:rsidRPr="00336D56">
        <w:t xml:space="preserve"> e-</w:t>
      </w:r>
      <w:proofErr w:type="spellStart"/>
      <w:r w:rsidRPr="00336D56">
        <w:t>Sănătate</w:t>
      </w:r>
      <w:proofErr w:type="spellEnd"/>
      <w:r w:rsidRPr="00336D56">
        <w:t xml:space="preserve">. </w:t>
      </w:r>
      <w:proofErr w:type="spellStart"/>
      <w:r w:rsidRPr="00336D56">
        <w:t>Aprobarea</w:t>
      </w:r>
      <w:proofErr w:type="spellEnd"/>
      <w:r w:rsidRPr="00336D56">
        <w:t xml:space="preserve"> </w:t>
      </w:r>
      <w:proofErr w:type="spellStart"/>
      <w:r w:rsidRPr="00336D56">
        <w:t>Strategiei</w:t>
      </w:r>
      <w:proofErr w:type="spellEnd"/>
      <w:r w:rsidRPr="00336D56">
        <w:t xml:space="preserve"> </w:t>
      </w:r>
      <w:proofErr w:type="spellStart"/>
      <w:r w:rsidRPr="00336D56">
        <w:t>Naționale</w:t>
      </w:r>
      <w:proofErr w:type="spellEnd"/>
      <w:r w:rsidRPr="00336D56">
        <w:t xml:space="preserve"> de </w:t>
      </w:r>
      <w:proofErr w:type="spellStart"/>
      <w:r w:rsidRPr="00336D56">
        <w:t>Digitalizare</w:t>
      </w:r>
      <w:proofErr w:type="spellEnd"/>
      <w:r w:rsidRPr="00336D56">
        <w:t xml:space="preserve"> </w:t>
      </w:r>
      <w:proofErr w:type="spellStart"/>
      <w:r w:rsidRPr="00336D56">
        <w:t>în</w:t>
      </w:r>
      <w:proofErr w:type="spellEnd"/>
      <w:r w:rsidRPr="00336D56">
        <w:t xml:space="preserve"> </w:t>
      </w:r>
      <w:proofErr w:type="spellStart"/>
      <w:r w:rsidRPr="00336D56">
        <w:t>Sănătate</w:t>
      </w:r>
      <w:proofErr w:type="spellEnd"/>
      <w:r w:rsidRPr="00336D56">
        <w:t xml:space="preserve"> (SNDS - </w:t>
      </w:r>
      <w:proofErr w:type="spellStart"/>
      <w:r w:rsidRPr="00336D56">
        <w:t>finalizata</w:t>
      </w:r>
      <w:proofErr w:type="spellEnd"/>
      <w:r w:rsidRPr="00336D56">
        <w:t xml:space="preserve">) </w:t>
      </w:r>
      <w:proofErr w:type="spellStart"/>
      <w:r w:rsidRPr="00336D56">
        <w:t>și</w:t>
      </w:r>
      <w:proofErr w:type="spellEnd"/>
      <w:r w:rsidRPr="00336D56">
        <w:t xml:space="preserve"> a </w:t>
      </w:r>
      <w:proofErr w:type="spellStart"/>
      <w:r w:rsidRPr="00336D56">
        <w:t>planurilor</w:t>
      </w:r>
      <w:proofErr w:type="spellEnd"/>
      <w:r w:rsidRPr="00336D56">
        <w:t xml:space="preserve"> de </w:t>
      </w:r>
      <w:proofErr w:type="spellStart"/>
      <w:r w:rsidRPr="00336D56">
        <w:t>acțiune</w:t>
      </w:r>
      <w:proofErr w:type="spellEnd"/>
      <w:r w:rsidRPr="00336D56">
        <w:t xml:space="preserve"> </w:t>
      </w:r>
      <w:proofErr w:type="spellStart"/>
      <w:r w:rsidRPr="00336D56">
        <w:t>regionale</w:t>
      </w:r>
      <w:proofErr w:type="spellEnd"/>
      <w:r w:rsidRPr="00336D56">
        <w:t xml:space="preserve">, </w:t>
      </w:r>
      <w:proofErr w:type="spellStart"/>
      <w:r w:rsidRPr="00336D56">
        <w:t>realizarea</w:t>
      </w:r>
      <w:proofErr w:type="spellEnd"/>
      <w:r w:rsidRPr="00336D56">
        <w:t xml:space="preserve"> </w:t>
      </w:r>
      <w:proofErr w:type="spellStart"/>
      <w:r w:rsidRPr="00336D56">
        <w:t>Registrelor</w:t>
      </w:r>
      <w:proofErr w:type="spellEnd"/>
      <w:r w:rsidRPr="00336D56">
        <w:t xml:space="preserve"> </w:t>
      </w:r>
      <w:proofErr w:type="spellStart"/>
      <w:r w:rsidRPr="00336D56">
        <w:t>Naționale</w:t>
      </w:r>
      <w:proofErr w:type="spellEnd"/>
      <w:r w:rsidRPr="00336D56">
        <w:t xml:space="preserve"> </w:t>
      </w:r>
      <w:proofErr w:type="spellStart"/>
      <w:r w:rsidRPr="00336D56">
        <w:t>pentru</w:t>
      </w:r>
      <w:proofErr w:type="spellEnd"/>
      <w:r w:rsidRPr="00336D56">
        <w:t xml:space="preserve"> </w:t>
      </w:r>
      <w:proofErr w:type="spellStart"/>
      <w:r w:rsidRPr="00336D56">
        <w:t>principalele</w:t>
      </w:r>
      <w:proofErr w:type="spellEnd"/>
      <w:r w:rsidRPr="00336D56">
        <w:t xml:space="preserve"> </w:t>
      </w:r>
      <w:proofErr w:type="spellStart"/>
      <w:r w:rsidRPr="00336D56">
        <w:t>boli</w:t>
      </w:r>
      <w:proofErr w:type="spellEnd"/>
      <w:r w:rsidRPr="00336D56">
        <w:t xml:space="preserve"> </w:t>
      </w:r>
      <w:proofErr w:type="spellStart"/>
      <w:r w:rsidRPr="00336D56">
        <w:t>pentru</w:t>
      </w:r>
      <w:proofErr w:type="spellEnd"/>
      <w:r w:rsidRPr="00336D56">
        <w:t xml:space="preserve"> </w:t>
      </w:r>
      <w:proofErr w:type="spellStart"/>
      <w:r w:rsidRPr="00336D56">
        <w:t>planificarea</w:t>
      </w:r>
      <w:proofErr w:type="spellEnd"/>
      <w:r w:rsidRPr="00336D56">
        <w:t xml:space="preserve"> </w:t>
      </w:r>
      <w:proofErr w:type="spellStart"/>
      <w:r w:rsidRPr="00336D56">
        <w:t>programelor</w:t>
      </w:r>
      <w:proofErr w:type="spellEnd"/>
      <w:r w:rsidRPr="00336D56">
        <w:t xml:space="preserve"> </w:t>
      </w:r>
      <w:proofErr w:type="spellStart"/>
      <w:r w:rsidRPr="00336D56">
        <w:t>naționale</w:t>
      </w:r>
      <w:proofErr w:type="spellEnd"/>
      <w:r w:rsidRPr="00336D56">
        <w:t xml:space="preserve"> </w:t>
      </w:r>
      <w:proofErr w:type="spellStart"/>
      <w:r w:rsidRPr="00336D56">
        <w:t>și</w:t>
      </w:r>
      <w:proofErr w:type="spellEnd"/>
      <w:r w:rsidRPr="00336D56">
        <w:t xml:space="preserve"> a </w:t>
      </w:r>
      <w:proofErr w:type="spellStart"/>
      <w:r w:rsidRPr="00336D56">
        <w:t>investițiilor</w:t>
      </w:r>
      <w:proofErr w:type="spellEnd"/>
      <w:r w:rsidRPr="00336D56">
        <w:t xml:space="preserve"> </w:t>
      </w:r>
      <w:proofErr w:type="spellStart"/>
      <w:r w:rsidRPr="00336D56">
        <w:t>și</w:t>
      </w:r>
      <w:proofErr w:type="spellEnd"/>
      <w:r w:rsidRPr="00336D56">
        <w:t xml:space="preserve"> </w:t>
      </w:r>
      <w:proofErr w:type="spellStart"/>
      <w:r w:rsidRPr="00336D56">
        <w:t>pentru</w:t>
      </w:r>
      <w:proofErr w:type="spellEnd"/>
      <w:r w:rsidRPr="00336D56">
        <w:t xml:space="preserve"> </w:t>
      </w:r>
      <w:proofErr w:type="spellStart"/>
      <w:r w:rsidRPr="00336D56">
        <w:t>decizii</w:t>
      </w:r>
      <w:proofErr w:type="spellEnd"/>
      <w:r w:rsidRPr="00336D56">
        <w:t xml:space="preserve"> </w:t>
      </w:r>
      <w:proofErr w:type="spellStart"/>
      <w:r w:rsidRPr="00336D56">
        <w:t>bazate</w:t>
      </w:r>
      <w:proofErr w:type="spellEnd"/>
      <w:r w:rsidRPr="00336D56">
        <w:t xml:space="preserve"> pe </w:t>
      </w:r>
      <w:proofErr w:type="spellStart"/>
      <w:r w:rsidRPr="00336D56">
        <w:t>dovezi</w:t>
      </w:r>
      <w:proofErr w:type="spellEnd"/>
      <w:r w:rsidRPr="00336D56">
        <w:t xml:space="preserve"> </w:t>
      </w:r>
      <w:proofErr w:type="spellStart"/>
      <w:r w:rsidRPr="00336D56">
        <w:t>în</w:t>
      </w:r>
      <w:proofErr w:type="spellEnd"/>
      <w:r w:rsidRPr="00336D56">
        <w:t xml:space="preserve"> </w:t>
      </w:r>
      <w:proofErr w:type="spellStart"/>
      <w:r w:rsidRPr="00336D56">
        <w:t>domeniul</w:t>
      </w:r>
      <w:proofErr w:type="spellEnd"/>
      <w:r w:rsidRPr="00336D56">
        <w:t xml:space="preserve"> </w:t>
      </w:r>
      <w:proofErr w:type="spellStart"/>
      <w:r w:rsidRPr="00336D56">
        <w:t>politicilor</w:t>
      </w:r>
      <w:proofErr w:type="spellEnd"/>
      <w:r w:rsidRPr="00336D56">
        <w:t xml:space="preserve"> de </w:t>
      </w:r>
      <w:proofErr w:type="spellStart"/>
      <w:r w:rsidRPr="00336D56">
        <w:t>sănătate</w:t>
      </w:r>
      <w:proofErr w:type="spellEnd"/>
      <w:r w:rsidRPr="00336D56">
        <w:t xml:space="preserve">; </w:t>
      </w:r>
      <w:proofErr w:type="spellStart"/>
      <w:r w:rsidRPr="00336D56">
        <w:t>Realizarea</w:t>
      </w:r>
      <w:proofErr w:type="spellEnd"/>
      <w:r w:rsidRPr="00336D56">
        <w:t xml:space="preserve"> </w:t>
      </w:r>
      <w:proofErr w:type="spellStart"/>
      <w:r w:rsidRPr="00336D56">
        <w:t>unei</w:t>
      </w:r>
      <w:proofErr w:type="spellEnd"/>
      <w:r w:rsidRPr="00336D56">
        <w:t xml:space="preserve"> </w:t>
      </w:r>
      <w:proofErr w:type="spellStart"/>
      <w:r w:rsidRPr="00336D56">
        <w:t>noi</w:t>
      </w:r>
      <w:proofErr w:type="spellEnd"/>
      <w:r w:rsidRPr="00336D56">
        <w:t xml:space="preserve"> </w:t>
      </w:r>
      <w:proofErr w:type="spellStart"/>
      <w:r w:rsidRPr="00336D56">
        <w:t>Platforme</w:t>
      </w:r>
      <w:proofErr w:type="spellEnd"/>
      <w:r w:rsidRPr="00336D56">
        <w:t xml:space="preserve"> </w:t>
      </w:r>
      <w:proofErr w:type="spellStart"/>
      <w:r w:rsidRPr="00336D56">
        <w:t>Informatice</w:t>
      </w:r>
      <w:proofErr w:type="spellEnd"/>
      <w:r w:rsidRPr="00336D56">
        <w:t xml:space="preserve"> a </w:t>
      </w:r>
      <w:proofErr w:type="spellStart"/>
      <w:r w:rsidRPr="00336D56">
        <w:t>Asigurărilor</w:t>
      </w:r>
      <w:proofErr w:type="spellEnd"/>
      <w:r w:rsidRPr="00336D56">
        <w:t xml:space="preserve"> de </w:t>
      </w:r>
      <w:proofErr w:type="spellStart"/>
      <w:r w:rsidRPr="00336D56">
        <w:t>Sănătate</w:t>
      </w:r>
      <w:proofErr w:type="spellEnd"/>
      <w:r w:rsidRPr="00336D56">
        <w:t xml:space="preserve"> (PIAS) </w:t>
      </w:r>
      <w:proofErr w:type="spellStart"/>
      <w:r w:rsidRPr="00336D56">
        <w:t>pentru</w:t>
      </w:r>
      <w:proofErr w:type="spellEnd"/>
      <w:r w:rsidRPr="00336D56">
        <w:t xml:space="preserve"> </w:t>
      </w:r>
      <w:proofErr w:type="spellStart"/>
      <w:r w:rsidRPr="00336D56">
        <w:t>facilitarea</w:t>
      </w:r>
      <w:proofErr w:type="spellEnd"/>
      <w:r w:rsidRPr="00336D56">
        <w:t xml:space="preserve"> </w:t>
      </w:r>
      <w:proofErr w:type="spellStart"/>
      <w:r w:rsidRPr="00336D56">
        <w:t>accesului</w:t>
      </w:r>
      <w:proofErr w:type="spellEnd"/>
      <w:r w:rsidRPr="00336D56">
        <w:t xml:space="preserve"> </w:t>
      </w:r>
      <w:proofErr w:type="spellStart"/>
      <w:r w:rsidRPr="00336D56">
        <w:t>pacienților</w:t>
      </w:r>
      <w:proofErr w:type="spellEnd"/>
      <w:r w:rsidRPr="00336D56">
        <w:t xml:space="preserve">, </w:t>
      </w:r>
      <w:proofErr w:type="spellStart"/>
      <w:r w:rsidRPr="00336D56">
        <w:t>debirocratizare</w:t>
      </w:r>
      <w:proofErr w:type="spellEnd"/>
      <w:r w:rsidRPr="00336D56">
        <w:t xml:space="preserve"> </w:t>
      </w:r>
      <w:proofErr w:type="spellStart"/>
      <w:r w:rsidRPr="00336D56">
        <w:t>si</w:t>
      </w:r>
      <w:proofErr w:type="spellEnd"/>
      <w:r w:rsidRPr="00336D56">
        <w:t xml:space="preserve"> </w:t>
      </w:r>
      <w:proofErr w:type="spellStart"/>
      <w:r w:rsidRPr="00336D56">
        <w:t>eliminarea</w:t>
      </w:r>
      <w:proofErr w:type="spellEnd"/>
      <w:r w:rsidRPr="00336D56">
        <w:t xml:space="preserve"> </w:t>
      </w:r>
      <w:proofErr w:type="spellStart"/>
      <w:r w:rsidRPr="00336D56">
        <w:t>fraudelor</w:t>
      </w:r>
      <w:proofErr w:type="spellEnd"/>
      <w:r w:rsidRPr="00336D56">
        <w:t xml:space="preserve">; </w:t>
      </w:r>
      <w:proofErr w:type="spellStart"/>
      <w:r w:rsidRPr="00336D56">
        <w:t>Operaționalizarea</w:t>
      </w:r>
      <w:proofErr w:type="spellEnd"/>
      <w:r w:rsidRPr="00336D56">
        <w:t xml:space="preserve"> </w:t>
      </w:r>
      <w:proofErr w:type="spellStart"/>
      <w:r w:rsidRPr="00336D56">
        <w:t>Dosarului</w:t>
      </w:r>
      <w:proofErr w:type="spellEnd"/>
      <w:r w:rsidRPr="00336D56">
        <w:t xml:space="preserve"> Electronic de </w:t>
      </w:r>
      <w:proofErr w:type="spellStart"/>
      <w:r w:rsidRPr="00336D56">
        <w:t>Sănătate</w:t>
      </w:r>
      <w:proofErr w:type="spellEnd"/>
      <w:r w:rsidRPr="00336D56">
        <w:t xml:space="preserve"> (DES), instrument medical modern </w:t>
      </w:r>
      <w:proofErr w:type="spellStart"/>
      <w:r w:rsidRPr="00336D56">
        <w:t>pentru</w:t>
      </w:r>
      <w:proofErr w:type="spellEnd"/>
      <w:r w:rsidRPr="00336D56">
        <w:t xml:space="preserve"> </w:t>
      </w:r>
      <w:proofErr w:type="spellStart"/>
      <w:r w:rsidRPr="00336D56">
        <w:t>accesul</w:t>
      </w:r>
      <w:proofErr w:type="spellEnd"/>
      <w:r w:rsidRPr="00336D56">
        <w:t xml:space="preserve"> </w:t>
      </w:r>
      <w:proofErr w:type="spellStart"/>
      <w:r w:rsidRPr="00336D56">
        <w:t>facil</w:t>
      </w:r>
      <w:proofErr w:type="spellEnd"/>
      <w:r w:rsidRPr="00336D56">
        <w:t xml:space="preserve"> al </w:t>
      </w:r>
      <w:proofErr w:type="spellStart"/>
      <w:r w:rsidRPr="00336D56">
        <w:t>pacientului</w:t>
      </w:r>
      <w:proofErr w:type="spellEnd"/>
      <w:r w:rsidRPr="00336D56">
        <w:t xml:space="preserve"> la </w:t>
      </w:r>
      <w:proofErr w:type="spellStart"/>
      <w:r w:rsidRPr="00336D56">
        <w:t>toate</w:t>
      </w:r>
      <w:proofErr w:type="spellEnd"/>
      <w:r w:rsidRPr="00336D56">
        <w:t xml:space="preserve"> </w:t>
      </w:r>
      <w:proofErr w:type="spellStart"/>
      <w:r w:rsidRPr="00336D56">
        <w:t>categoriile</w:t>
      </w:r>
      <w:proofErr w:type="spellEnd"/>
      <w:r w:rsidRPr="00336D56">
        <w:t xml:space="preserve"> de </w:t>
      </w:r>
      <w:proofErr w:type="spellStart"/>
      <w:r w:rsidRPr="00336D56">
        <w:t>servicii</w:t>
      </w:r>
      <w:proofErr w:type="spellEnd"/>
      <w:r w:rsidRPr="00336D56">
        <w:t xml:space="preserve">, cu </w:t>
      </w:r>
      <w:proofErr w:type="spellStart"/>
      <w:r w:rsidRPr="00336D56">
        <w:t>asigurarea</w:t>
      </w:r>
      <w:proofErr w:type="spellEnd"/>
      <w:r w:rsidRPr="00336D56">
        <w:t xml:space="preserve"> </w:t>
      </w:r>
      <w:proofErr w:type="spellStart"/>
      <w:r w:rsidRPr="00336D56">
        <w:t>uni</w:t>
      </w:r>
      <w:proofErr w:type="spellEnd"/>
      <w:r w:rsidRPr="00336D56">
        <w:t xml:space="preserve"> </w:t>
      </w:r>
      <w:proofErr w:type="spellStart"/>
      <w:r w:rsidRPr="00336D56">
        <w:t>protecții</w:t>
      </w:r>
      <w:proofErr w:type="spellEnd"/>
      <w:r w:rsidRPr="00336D56">
        <w:t xml:space="preserve"> </w:t>
      </w:r>
      <w:proofErr w:type="spellStart"/>
      <w:r w:rsidRPr="00336D56">
        <w:t>maximale</w:t>
      </w:r>
      <w:proofErr w:type="spellEnd"/>
      <w:r w:rsidRPr="00336D56">
        <w:t xml:space="preserve"> ale </w:t>
      </w:r>
      <w:proofErr w:type="spellStart"/>
      <w:r w:rsidRPr="00336D56">
        <w:t>datelor</w:t>
      </w:r>
      <w:proofErr w:type="spellEnd"/>
      <w:r w:rsidRPr="00336D56">
        <w:t xml:space="preserve"> cu </w:t>
      </w:r>
      <w:proofErr w:type="spellStart"/>
      <w:r w:rsidRPr="00336D56">
        <w:t>caracter</w:t>
      </w:r>
      <w:proofErr w:type="spellEnd"/>
      <w:r w:rsidRPr="00336D56">
        <w:t xml:space="preserve"> personal; </w:t>
      </w:r>
      <w:proofErr w:type="spellStart"/>
      <w:r w:rsidRPr="00336D56">
        <w:t>Extinderea</w:t>
      </w:r>
      <w:proofErr w:type="spellEnd"/>
      <w:r w:rsidRPr="00336D56">
        <w:t xml:space="preserve"> </w:t>
      </w:r>
      <w:proofErr w:type="spellStart"/>
      <w:r w:rsidRPr="00336D56">
        <w:t>reglementărilor</w:t>
      </w:r>
      <w:proofErr w:type="spellEnd"/>
      <w:r w:rsidRPr="00336D56">
        <w:t xml:space="preserve"> </w:t>
      </w:r>
      <w:proofErr w:type="spellStart"/>
      <w:r w:rsidRPr="00336D56">
        <w:t>în</w:t>
      </w:r>
      <w:proofErr w:type="spellEnd"/>
      <w:r w:rsidRPr="00336D56">
        <w:t xml:space="preserve"> </w:t>
      </w:r>
      <w:proofErr w:type="spellStart"/>
      <w:r w:rsidRPr="00336D56">
        <w:t>domeniul</w:t>
      </w:r>
      <w:proofErr w:type="spellEnd"/>
      <w:r w:rsidRPr="00336D56">
        <w:t xml:space="preserve"> </w:t>
      </w:r>
      <w:proofErr w:type="spellStart"/>
      <w:r w:rsidRPr="00336D56">
        <w:t>telemedicinii</w:t>
      </w:r>
      <w:proofErr w:type="spellEnd"/>
      <w:r w:rsidRPr="00336D56">
        <w:t xml:space="preserve"> </w:t>
      </w:r>
      <w:proofErr w:type="spellStart"/>
      <w:r w:rsidRPr="00336D56">
        <w:t>și</w:t>
      </w:r>
      <w:proofErr w:type="spellEnd"/>
      <w:r w:rsidRPr="00336D56">
        <w:t xml:space="preserve"> a </w:t>
      </w:r>
      <w:proofErr w:type="spellStart"/>
      <w:r w:rsidRPr="00336D56">
        <w:t>serviciilor</w:t>
      </w:r>
      <w:proofErr w:type="spellEnd"/>
      <w:r w:rsidRPr="00336D56">
        <w:t xml:space="preserve"> </w:t>
      </w:r>
      <w:proofErr w:type="spellStart"/>
      <w:r w:rsidRPr="00336D56">
        <w:t>asociate</w:t>
      </w:r>
      <w:proofErr w:type="spellEnd"/>
      <w:r w:rsidRPr="00336D56">
        <w:t xml:space="preserve">, </w:t>
      </w:r>
      <w:proofErr w:type="spellStart"/>
      <w:r w:rsidRPr="00336D56">
        <w:t>prin</w:t>
      </w:r>
      <w:proofErr w:type="spellEnd"/>
      <w:r w:rsidRPr="00336D56">
        <w:t xml:space="preserve"> </w:t>
      </w:r>
      <w:proofErr w:type="spellStart"/>
      <w:r w:rsidRPr="00336D56">
        <w:t>asigurarea</w:t>
      </w:r>
      <w:proofErr w:type="spellEnd"/>
      <w:r w:rsidRPr="00336D56">
        <w:t xml:space="preserve"> </w:t>
      </w:r>
      <w:proofErr w:type="spellStart"/>
      <w:r w:rsidRPr="00336D56">
        <w:t>unor</w:t>
      </w:r>
      <w:proofErr w:type="spellEnd"/>
      <w:r w:rsidRPr="00336D56">
        <w:t xml:space="preserve"> </w:t>
      </w:r>
      <w:proofErr w:type="spellStart"/>
      <w:r w:rsidRPr="00336D56">
        <w:t>norme</w:t>
      </w:r>
      <w:proofErr w:type="spellEnd"/>
      <w:r w:rsidRPr="00336D56">
        <w:t xml:space="preserve"> de </w:t>
      </w:r>
      <w:proofErr w:type="spellStart"/>
      <w:r w:rsidRPr="00336D56">
        <w:t>reglementare</w:t>
      </w:r>
      <w:proofErr w:type="spellEnd"/>
      <w:r w:rsidRPr="00336D56">
        <w:t xml:space="preserve"> </w:t>
      </w:r>
      <w:proofErr w:type="spellStart"/>
      <w:r w:rsidRPr="00336D56">
        <w:t>specifice</w:t>
      </w:r>
      <w:proofErr w:type="spellEnd"/>
      <w:r w:rsidRPr="00336D56">
        <w:t xml:space="preserve">, </w:t>
      </w:r>
      <w:proofErr w:type="spellStart"/>
      <w:r w:rsidRPr="00336D56">
        <w:t>dar</w:t>
      </w:r>
      <w:proofErr w:type="spellEnd"/>
      <w:r w:rsidRPr="00336D56">
        <w:t xml:space="preserve"> </w:t>
      </w:r>
      <w:proofErr w:type="spellStart"/>
      <w:r w:rsidRPr="00336D56">
        <w:t>și</w:t>
      </w:r>
      <w:proofErr w:type="spellEnd"/>
      <w:r w:rsidRPr="00336D56">
        <w:t xml:space="preserve"> a </w:t>
      </w:r>
      <w:proofErr w:type="spellStart"/>
      <w:r w:rsidRPr="00336D56">
        <w:t>resurselor</w:t>
      </w:r>
      <w:proofErr w:type="spellEnd"/>
      <w:r w:rsidRPr="00336D56">
        <w:t xml:space="preserve"> </w:t>
      </w:r>
      <w:proofErr w:type="spellStart"/>
      <w:r w:rsidRPr="00336D56">
        <w:t>financiare</w:t>
      </w:r>
      <w:proofErr w:type="spellEnd"/>
      <w:r w:rsidRPr="00336D56">
        <w:t xml:space="preserve"> </w:t>
      </w:r>
      <w:proofErr w:type="spellStart"/>
      <w:r w:rsidRPr="00336D56">
        <w:t>necesare</w:t>
      </w:r>
      <w:proofErr w:type="spellEnd"/>
      <w:r w:rsidRPr="00336D56">
        <w:t xml:space="preserve"> </w:t>
      </w:r>
      <w:proofErr w:type="spellStart"/>
      <w:r w:rsidRPr="00336D56">
        <w:t>implementării</w:t>
      </w:r>
      <w:proofErr w:type="spellEnd"/>
      <w:r w:rsidRPr="00336D56">
        <w:t xml:space="preserve"> </w:t>
      </w:r>
      <w:proofErr w:type="spellStart"/>
      <w:r w:rsidRPr="00336D56">
        <w:lastRenderedPageBreak/>
        <w:t>acestui</w:t>
      </w:r>
      <w:proofErr w:type="spellEnd"/>
      <w:r w:rsidRPr="00336D56">
        <w:t xml:space="preserve"> important </w:t>
      </w:r>
      <w:proofErr w:type="spellStart"/>
      <w:r w:rsidRPr="00336D56">
        <w:t>palier</w:t>
      </w:r>
      <w:proofErr w:type="spellEnd"/>
      <w:r w:rsidRPr="00336D56">
        <w:t xml:space="preserve"> din </w:t>
      </w:r>
      <w:proofErr w:type="spellStart"/>
      <w:r w:rsidRPr="00336D56">
        <w:t>domeniul</w:t>
      </w:r>
      <w:proofErr w:type="spellEnd"/>
      <w:r w:rsidRPr="00336D56">
        <w:t xml:space="preserve"> </w:t>
      </w:r>
      <w:proofErr w:type="spellStart"/>
      <w:r w:rsidRPr="00336D56">
        <w:t>sanitar</w:t>
      </w:r>
      <w:proofErr w:type="spellEnd"/>
      <w:r w:rsidRPr="00336D56">
        <w:t xml:space="preserve">; </w:t>
      </w:r>
      <w:proofErr w:type="spellStart"/>
      <w:r w:rsidRPr="00336D56">
        <w:t>Realizarea</w:t>
      </w:r>
      <w:proofErr w:type="spellEnd"/>
      <w:r w:rsidRPr="00336D56">
        <w:t xml:space="preserve"> </w:t>
      </w:r>
      <w:proofErr w:type="spellStart"/>
      <w:r w:rsidRPr="00336D56">
        <w:t>unui</w:t>
      </w:r>
      <w:proofErr w:type="spellEnd"/>
      <w:r w:rsidRPr="00336D56">
        <w:t xml:space="preserve"> </w:t>
      </w:r>
      <w:proofErr w:type="spellStart"/>
      <w:r w:rsidRPr="00336D56">
        <w:t>sistem</w:t>
      </w:r>
      <w:proofErr w:type="spellEnd"/>
      <w:r w:rsidRPr="00336D56">
        <w:t xml:space="preserve"> </w:t>
      </w:r>
      <w:proofErr w:type="spellStart"/>
      <w:r w:rsidRPr="00336D56">
        <w:t>național</w:t>
      </w:r>
      <w:proofErr w:type="spellEnd"/>
      <w:r w:rsidRPr="00336D56">
        <w:t xml:space="preserve"> de </w:t>
      </w:r>
      <w:proofErr w:type="spellStart"/>
      <w:r w:rsidRPr="00336D56">
        <w:t>securitate</w:t>
      </w:r>
      <w:proofErr w:type="spellEnd"/>
      <w:r w:rsidRPr="00336D56">
        <w:t xml:space="preserve"> </w:t>
      </w:r>
      <w:proofErr w:type="spellStart"/>
      <w:r w:rsidRPr="00336D56">
        <w:t>cibernetică</w:t>
      </w:r>
      <w:proofErr w:type="spellEnd"/>
      <w:r w:rsidRPr="00336D56">
        <w:t xml:space="preserve"> </w:t>
      </w:r>
      <w:proofErr w:type="spellStart"/>
      <w:r w:rsidRPr="00336D56">
        <w:t>și</w:t>
      </w:r>
      <w:proofErr w:type="spellEnd"/>
      <w:r w:rsidRPr="00336D56">
        <w:t xml:space="preserve"> </w:t>
      </w:r>
      <w:proofErr w:type="spellStart"/>
      <w:r w:rsidRPr="00336D56">
        <w:t>protecției</w:t>
      </w:r>
      <w:proofErr w:type="spellEnd"/>
      <w:r w:rsidRPr="00336D56">
        <w:t xml:space="preserve"> </w:t>
      </w:r>
      <w:proofErr w:type="spellStart"/>
      <w:r w:rsidRPr="00336D56">
        <w:t>datelor</w:t>
      </w:r>
      <w:proofErr w:type="spellEnd"/>
      <w:r w:rsidRPr="00336D56">
        <w:t xml:space="preserve"> din </w:t>
      </w:r>
      <w:proofErr w:type="spellStart"/>
      <w:r w:rsidRPr="00336D56">
        <w:t>sanatate</w:t>
      </w:r>
      <w:proofErr w:type="spellEnd"/>
      <w:r w:rsidRPr="00336D56">
        <w:t>.</w:t>
      </w:r>
    </w:p>
    <w:p w14:paraId="3224BAC5" w14:textId="77777777" w:rsidR="00DB3C22" w:rsidRDefault="00DB3C22" w:rsidP="00DB3C22">
      <w:pPr>
        <w:rPr>
          <w:rFonts w:ascii="Aptos" w:hAnsi="Aptos"/>
          <w:b/>
          <w:lang w:val="ro-RO"/>
        </w:rPr>
      </w:pPr>
    </w:p>
    <w:p w14:paraId="461DD3BC" w14:textId="77777777" w:rsidR="00DB3C22" w:rsidRPr="00A73C63" w:rsidRDefault="00DB3C22" w:rsidP="00DB3C22">
      <w:pPr>
        <w:rPr>
          <w:rFonts w:ascii="Aptos" w:hAnsi="Aptos"/>
          <w:b/>
          <w:lang w:val="ro-RO"/>
        </w:rPr>
      </w:pPr>
    </w:p>
    <w:p w14:paraId="0150A7AC" w14:textId="77777777" w:rsidR="00DB3C22" w:rsidRPr="00A73C63" w:rsidRDefault="00DB3C22" w:rsidP="00DB3C22">
      <w:pPr>
        <w:spacing w:after="0" w:line="240" w:lineRule="auto"/>
        <w:jc w:val="center"/>
        <w:rPr>
          <w:rFonts w:ascii="Aptos" w:eastAsia="Times New Roman" w:hAnsi="Aptos" w:cs="Times New Roman"/>
          <w:lang w:val="ro-RO" w:eastAsia="en-GB"/>
        </w:rPr>
      </w:pPr>
      <w:r w:rsidRPr="00A73C63">
        <w:rPr>
          <w:rFonts w:ascii="Aptos" w:eastAsia="Times New Roman" w:hAnsi="Aptos" w:cs="Arial"/>
          <w:b/>
          <w:bCs/>
          <w:color w:val="000000"/>
          <w:u w:val="single"/>
          <w:lang w:val="ro-RO" w:eastAsia="en-GB"/>
        </w:rPr>
        <w:t>INVESTIȚII ȘI PROIECTE EUROPENE</w:t>
      </w:r>
    </w:p>
    <w:p w14:paraId="0E3D12D5" w14:textId="77777777" w:rsidR="00DB3C22" w:rsidRPr="00A73C63" w:rsidRDefault="00DB3C22" w:rsidP="00DB3C22">
      <w:pPr>
        <w:spacing w:after="0" w:line="240" w:lineRule="auto"/>
        <w:rPr>
          <w:rFonts w:ascii="Aptos" w:eastAsia="Times New Roman" w:hAnsi="Aptos" w:cs="Times New Roman"/>
          <w:lang w:val="ro-RO" w:eastAsia="en-GB"/>
        </w:rPr>
      </w:pPr>
    </w:p>
    <w:p w14:paraId="58082256" w14:textId="77777777" w:rsidR="00DB3C22" w:rsidRPr="00A73C63" w:rsidRDefault="00DB3C22" w:rsidP="00DB3C22">
      <w:pPr>
        <w:spacing w:after="0" w:line="240" w:lineRule="auto"/>
        <w:jc w:val="both"/>
        <w:rPr>
          <w:rFonts w:ascii="Aptos" w:eastAsia="Times New Roman" w:hAnsi="Aptos" w:cs="Times New Roman"/>
          <w:lang w:val="ro-RO" w:eastAsia="en-GB"/>
        </w:rPr>
      </w:pPr>
      <w:r w:rsidRPr="00A73C63">
        <w:rPr>
          <w:rFonts w:ascii="Aptos" w:eastAsia="Times New Roman" w:hAnsi="Aptos" w:cs="Arial"/>
          <w:color w:val="000000"/>
          <w:lang w:val="ro-RO" w:eastAsia="en-GB"/>
        </w:rPr>
        <w:t>În ultimii 18 ani, dezvoltarea României s-a bazat în mod decisiv pe fondurile europene. Prin proiectele finanțate de Uniunea Europeană, am reușit să modernizăm infrastructura, să sprijinim mediul privat și să reducem decalajele dintre regiuni. Ministerul Investițiilor și Proiectelor Europene va rămâne un actor central în această direcție, cu misiunea clară de a menține un ritm susținut al investițiilor publice și private. Pentru a atinge acest obiectiv, ministerul va continua să asigure finanțări eficiente, va accelera simplificarea procedurilor de acces la fonduri și va pune accent pe beneficiarii proiectelor – fie că sunt administrații publice, companii sau organizații. Accentul se mută de la birocrație la rezultate concrete.</w:t>
      </w:r>
    </w:p>
    <w:p w14:paraId="4B1A21FC" w14:textId="77777777" w:rsidR="00DB3C22" w:rsidRPr="00A73C63" w:rsidRDefault="00DB3C22" w:rsidP="00DB3C22">
      <w:pPr>
        <w:spacing w:after="0" w:line="240" w:lineRule="auto"/>
        <w:rPr>
          <w:rFonts w:ascii="Aptos" w:eastAsia="Times New Roman" w:hAnsi="Aptos" w:cs="Times New Roman"/>
          <w:lang w:val="ro-RO" w:eastAsia="en-GB"/>
        </w:rPr>
      </w:pPr>
      <w:r w:rsidRPr="00A73C63">
        <w:rPr>
          <w:rFonts w:ascii="Aptos" w:eastAsia="Times New Roman" w:hAnsi="Aptos" w:cs="Times New Roman"/>
          <w:lang w:val="ro-RO" w:eastAsia="en-GB"/>
        </w:rPr>
        <w:br/>
      </w:r>
    </w:p>
    <w:p w14:paraId="44968F85" w14:textId="77777777" w:rsidR="00DB3C22" w:rsidRPr="00A73C63" w:rsidRDefault="00DB3C22" w:rsidP="00DB3C22">
      <w:pPr>
        <w:pStyle w:val="Listparagraf"/>
        <w:numPr>
          <w:ilvl w:val="0"/>
          <w:numId w:val="108"/>
        </w:numPr>
        <w:spacing w:after="0" w:line="240" w:lineRule="auto"/>
        <w:jc w:val="both"/>
        <w:textAlignment w:val="baseline"/>
        <w:rPr>
          <w:rFonts w:ascii="Aptos" w:eastAsia="Times New Roman" w:hAnsi="Aptos" w:cs="Arial"/>
          <w:b/>
          <w:bCs/>
          <w:color w:val="000000"/>
          <w:lang w:val="ro-RO" w:eastAsia="en-GB"/>
        </w:rPr>
      </w:pPr>
      <w:r w:rsidRPr="00A73C63">
        <w:rPr>
          <w:rFonts w:ascii="Aptos" w:eastAsia="Times New Roman" w:hAnsi="Aptos" w:cs="Arial"/>
          <w:b/>
          <w:bCs/>
          <w:color w:val="000000"/>
          <w:lang w:val="ro-RO" w:eastAsia="en-GB"/>
        </w:rPr>
        <w:t>OBIECTIVE PROPUSE</w:t>
      </w:r>
    </w:p>
    <w:p w14:paraId="5F0CCC63" w14:textId="77777777" w:rsidR="00DB3C22" w:rsidRPr="00A73C63" w:rsidRDefault="00DB3C22" w:rsidP="00DB3C22">
      <w:pPr>
        <w:spacing w:after="0" w:line="240" w:lineRule="auto"/>
        <w:rPr>
          <w:rFonts w:ascii="Aptos" w:eastAsia="Times New Roman" w:hAnsi="Aptos" w:cs="Times New Roman"/>
          <w:lang w:val="ro-RO" w:eastAsia="en-GB"/>
        </w:rPr>
      </w:pPr>
    </w:p>
    <w:p w14:paraId="0909E176" w14:textId="77777777" w:rsidR="00DB3C22" w:rsidRPr="00A73C63" w:rsidRDefault="00DB3C22" w:rsidP="00DB3C22">
      <w:pPr>
        <w:spacing w:after="0" w:line="240" w:lineRule="auto"/>
        <w:jc w:val="both"/>
        <w:rPr>
          <w:rFonts w:ascii="Aptos" w:eastAsia="Times New Roman" w:hAnsi="Aptos" w:cs="Times New Roman"/>
          <w:lang w:val="ro-RO" w:eastAsia="en-GB"/>
        </w:rPr>
      </w:pPr>
      <w:r w:rsidRPr="00A73C63">
        <w:rPr>
          <w:rFonts w:ascii="Aptos" w:eastAsia="Times New Roman" w:hAnsi="Aptos" w:cs="Arial"/>
          <w:b/>
          <w:bCs/>
          <w:color w:val="000000"/>
          <w:u w:val="single"/>
          <w:lang w:val="ro-RO" w:eastAsia="en-GB"/>
        </w:rPr>
        <w:t>Planul Național de Redresare și Reziliență</w:t>
      </w:r>
    </w:p>
    <w:p w14:paraId="5B1B2A22" w14:textId="77777777" w:rsidR="00DB3C22" w:rsidRPr="00A73C63" w:rsidRDefault="00DB3C22" w:rsidP="00DB3C22">
      <w:pPr>
        <w:spacing w:after="0" w:line="240" w:lineRule="auto"/>
        <w:rPr>
          <w:rFonts w:ascii="Aptos" w:eastAsia="Times New Roman" w:hAnsi="Aptos" w:cs="Times New Roman"/>
          <w:lang w:val="ro-RO" w:eastAsia="en-GB"/>
        </w:rPr>
      </w:pPr>
    </w:p>
    <w:p w14:paraId="3C2C3205" w14:textId="77777777" w:rsidR="00DB3C22" w:rsidRPr="00A73C63" w:rsidRDefault="00DB3C22" w:rsidP="00DB3C22">
      <w:pPr>
        <w:spacing w:after="0" w:line="240" w:lineRule="auto"/>
        <w:jc w:val="both"/>
        <w:rPr>
          <w:rFonts w:ascii="Aptos" w:eastAsia="Times New Roman" w:hAnsi="Aptos" w:cs="Times New Roman"/>
          <w:b/>
          <w:bCs/>
          <w:lang w:val="ro-RO" w:eastAsia="en-GB"/>
        </w:rPr>
      </w:pPr>
      <w:r w:rsidRPr="00A73C63">
        <w:rPr>
          <w:rFonts w:ascii="Aptos" w:eastAsia="Times New Roman" w:hAnsi="Aptos" w:cs="Arial"/>
          <w:b/>
          <w:bCs/>
          <w:lang w:val="ro-RO" w:eastAsia="en-GB"/>
        </w:rPr>
        <w:t>Obiectiv general:</w:t>
      </w:r>
    </w:p>
    <w:p w14:paraId="0687B13A" w14:textId="77777777" w:rsidR="00DB3C22" w:rsidRPr="00A73C63" w:rsidRDefault="00DB3C22" w:rsidP="00DB3C22">
      <w:pPr>
        <w:numPr>
          <w:ilvl w:val="0"/>
          <w:numId w:val="101"/>
        </w:numPr>
        <w:spacing w:after="0" w:line="240" w:lineRule="auto"/>
        <w:ind w:left="425"/>
        <w:jc w:val="both"/>
        <w:textAlignment w:val="baseline"/>
        <w:rPr>
          <w:rFonts w:ascii="Aptos" w:eastAsia="Times New Roman" w:hAnsi="Aptos" w:cs="Arial"/>
          <w:lang w:val="ro-RO" w:eastAsia="en-GB"/>
        </w:rPr>
      </w:pPr>
      <w:r w:rsidRPr="00A73C63">
        <w:rPr>
          <w:rFonts w:ascii="Aptos" w:eastAsia="Times New Roman" w:hAnsi="Aptos" w:cs="Arial"/>
          <w:lang w:val="ro-RO" w:eastAsia="en-GB"/>
        </w:rPr>
        <w:t xml:space="preserve">Absorbția a 100% din granturi și maximizarea tragerilor din </w:t>
      </w:r>
      <w:proofErr w:type="spellStart"/>
      <w:r w:rsidRPr="00A73C63">
        <w:rPr>
          <w:rFonts w:ascii="Aptos" w:eastAsia="Times New Roman" w:hAnsi="Aptos" w:cs="Arial"/>
          <w:lang w:val="ro-RO" w:eastAsia="en-GB"/>
        </w:rPr>
        <w:t>imprumuturi</w:t>
      </w:r>
      <w:proofErr w:type="spellEnd"/>
      <w:r w:rsidRPr="00A73C63">
        <w:rPr>
          <w:rFonts w:ascii="Aptos" w:eastAsia="Times New Roman" w:hAnsi="Aptos" w:cs="Arial"/>
          <w:lang w:val="ro-RO" w:eastAsia="en-GB"/>
        </w:rPr>
        <w:t xml:space="preserve"> in </w:t>
      </w:r>
      <w:proofErr w:type="spellStart"/>
      <w:r w:rsidRPr="00A73C63">
        <w:rPr>
          <w:rFonts w:ascii="Aptos" w:eastAsia="Times New Roman" w:hAnsi="Aptos" w:cs="Arial"/>
          <w:lang w:val="ro-RO" w:eastAsia="en-GB"/>
        </w:rPr>
        <w:t>functie</w:t>
      </w:r>
      <w:proofErr w:type="spellEnd"/>
      <w:r w:rsidRPr="00A73C63">
        <w:rPr>
          <w:rFonts w:ascii="Aptos" w:eastAsia="Times New Roman" w:hAnsi="Aptos" w:cs="Arial"/>
          <w:lang w:val="ro-RO" w:eastAsia="en-GB"/>
        </w:rPr>
        <w:t xml:space="preserve"> de </w:t>
      </w:r>
      <w:proofErr w:type="spellStart"/>
      <w:r w:rsidRPr="00A73C63">
        <w:rPr>
          <w:rFonts w:ascii="Aptos" w:eastAsia="Times New Roman" w:hAnsi="Aptos" w:cs="Arial"/>
          <w:lang w:val="ro-RO" w:eastAsia="en-GB"/>
        </w:rPr>
        <w:t>spatiul</w:t>
      </w:r>
      <w:proofErr w:type="spellEnd"/>
      <w:r w:rsidRPr="00A73C63">
        <w:rPr>
          <w:rFonts w:ascii="Aptos" w:eastAsia="Times New Roman" w:hAnsi="Aptos" w:cs="Arial"/>
          <w:lang w:val="ro-RO" w:eastAsia="en-GB"/>
        </w:rPr>
        <w:t xml:space="preserve"> fiscal disponibil si de capacitatea de </w:t>
      </w:r>
      <w:proofErr w:type="spellStart"/>
      <w:r w:rsidRPr="00A73C63">
        <w:rPr>
          <w:rFonts w:ascii="Aptos" w:eastAsia="Times New Roman" w:hAnsi="Aptos" w:cs="Arial"/>
          <w:lang w:val="ro-RO" w:eastAsia="en-GB"/>
        </w:rPr>
        <w:t>crestere</w:t>
      </w:r>
      <w:proofErr w:type="spellEnd"/>
      <w:r w:rsidRPr="00A73C63">
        <w:rPr>
          <w:rFonts w:ascii="Aptos" w:eastAsia="Times New Roman" w:hAnsi="Aptos" w:cs="Arial"/>
          <w:lang w:val="ro-RO" w:eastAsia="en-GB"/>
        </w:rPr>
        <w:t xml:space="preserve"> a gradului de </w:t>
      </w:r>
      <w:proofErr w:type="spellStart"/>
      <w:r w:rsidRPr="00A73C63">
        <w:rPr>
          <w:rFonts w:ascii="Aptos" w:eastAsia="Times New Roman" w:hAnsi="Aptos" w:cs="Arial"/>
          <w:lang w:val="ro-RO" w:eastAsia="en-GB"/>
        </w:rPr>
        <w:t>indatorare</w:t>
      </w:r>
      <w:proofErr w:type="spellEnd"/>
      <w:r w:rsidRPr="00A73C63">
        <w:rPr>
          <w:rFonts w:ascii="Aptos" w:eastAsia="Times New Roman" w:hAnsi="Aptos" w:cs="Arial"/>
          <w:lang w:val="ro-RO" w:eastAsia="en-GB"/>
        </w:rPr>
        <w:t>;</w:t>
      </w:r>
    </w:p>
    <w:p w14:paraId="1EA6B585" w14:textId="77777777" w:rsidR="00DB3C22" w:rsidRPr="00A73C63" w:rsidRDefault="00DB3C22" w:rsidP="00DB3C22">
      <w:pPr>
        <w:spacing w:after="0" w:line="240" w:lineRule="auto"/>
        <w:rPr>
          <w:rFonts w:ascii="Aptos" w:eastAsia="Times New Roman" w:hAnsi="Aptos" w:cs="Times New Roman"/>
          <w:lang w:val="ro-RO" w:eastAsia="en-GB"/>
        </w:rPr>
      </w:pPr>
    </w:p>
    <w:p w14:paraId="7C8E72AC" w14:textId="77777777" w:rsidR="00DB3C22" w:rsidRPr="00A73C63" w:rsidRDefault="00DB3C22" w:rsidP="00DB3C22">
      <w:pPr>
        <w:spacing w:after="0" w:line="240" w:lineRule="auto"/>
        <w:jc w:val="both"/>
        <w:rPr>
          <w:rFonts w:ascii="Aptos" w:eastAsia="Times New Roman" w:hAnsi="Aptos" w:cs="Arial"/>
          <w:b/>
          <w:bCs/>
          <w:lang w:val="ro-RO" w:eastAsia="en-GB"/>
        </w:rPr>
      </w:pPr>
      <w:r w:rsidRPr="00A73C63">
        <w:rPr>
          <w:rFonts w:ascii="Aptos" w:eastAsia="Times New Roman" w:hAnsi="Aptos" w:cs="Arial"/>
          <w:b/>
          <w:bCs/>
          <w:lang w:val="ro-RO" w:eastAsia="en-GB"/>
        </w:rPr>
        <w:t>Principalele direcții de acțiune sunt:</w:t>
      </w:r>
    </w:p>
    <w:p w14:paraId="7FD23BFF" w14:textId="77777777" w:rsidR="00DB3C22" w:rsidRPr="00A73C63" w:rsidRDefault="00DB3C22" w:rsidP="00DB3C22">
      <w:pPr>
        <w:pStyle w:val="Listparagraf"/>
        <w:numPr>
          <w:ilvl w:val="0"/>
          <w:numId w:val="109"/>
        </w:numPr>
        <w:spacing w:after="0" w:line="240" w:lineRule="auto"/>
        <w:jc w:val="both"/>
        <w:textAlignment w:val="baseline"/>
        <w:rPr>
          <w:rFonts w:ascii="Aptos" w:eastAsia="Times New Roman" w:hAnsi="Aptos" w:cs="Arial"/>
          <w:color w:val="000000"/>
          <w:lang w:val="ro-RO" w:eastAsia="en-GB"/>
        </w:rPr>
      </w:pPr>
      <w:r w:rsidRPr="00A73C63">
        <w:rPr>
          <w:rFonts w:ascii="Aptos" w:eastAsia="Times New Roman" w:hAnsi="Aptos" w:cs="Arial"/>
          <w:color w:val="000000"/>
          <w:lang w:val="ro-RO" w:eastAsia="en-GB"/>
        </w:rPr>
        <w:t xml:space="preserve">Recâștigarea încrederii Comisiei Europene și renegocierea PNRR și cu transmiterea noii propuneri de modificare a planului astfel </w:t>
      </w:r>
      <w:proofErr w:type="spellStart"/>
      <w:r w:rsidRPr="00A73C63">
        <w:rPr>
          <w:rFonts w:ascii="Aptos" w:eastAsia="Times New Roman" w:hAnsi="Aptos" w:cs="Arial"/>
          <w:color w:val="000000"/>
          <w:lang w:val="ro-RO" w:eastAsia="en-GB"/>
        </w:rPr>
        <w:t>încat</w:t>
      </w:r>
      <w:proofErr w:type="spellEnd"/>
      <w:r w:rsidRPr="00A73C63">
        <w:rPr>
          <w:rFonts w:ascii="Aptos" w:eastAsia="Times New Roman" w:hAnsi="Aptos" w:cs="Arial"/>
          <w:color w:val="000000"/>
          <w:lang w:val="ro-RO" w:eastAsia="en-GB"/>
        </w:rPr>
        <w:t xml:space="preserve"> noua modificare sa fie in timp pentru </w:t>
      </w:r>
      <w:proofErr w:type="spellStart"/>
      <w:r w:rsidRPr="00A73C63">
        <w:rPr>
          <w:rFonts w:ascii="Aptos" w:eastAsia="Times New Roman" w:hAnsi="Aptos" w:cs="Arial"/>
          <w:color w:val="000000"/>
          <w:lang w:val="ro-RO" w:eastAsia="en-GB"/>
        </w:rPr>
        <w:t>aprobatarea</w:t>
      </w:r>
      <w:proofErr w:type="spellEnd"/>
      <w:r w:rsidRPr="00A73C63">
        <w:rPr>
          <w:rFonts w:ascii="Aptos" w:eastAsia="Times New Roman" w:hAnsi="Aptos" w:cs="Arial"/>
          <w:color w:val="000000"/>
          <w:lang w:val="ro-RO" w:eastAsia="en-GB"/>
        </w:rPr>
        <w:t xml:space="preserve"> in ECOFIN în luna septembrie 2025, cu respectarea termenelor și a criteriilor de eligibilitate stabilite la nivel european; renegocierea vizează securizarea tragerii integrale a componentei de grant si revizuirea componentei de </w:t>
      </w:r>
      <w:proofErr w:type="spellStart"/>
      <w:r w:rsidRPr="00A73C63">
        <w:rPr>
          <w:rFonts w:ascii="Aptos" w:eastAsia="Times New Roman" w:hAnsi="Aptos" w:cs="Arial"/>
          <w:color w:val="000000"/>
          <w:lang w:val="ro-RO" w:eastAsia="en-GB"/>
        </w:rPr>
        <w:t>imprumut</w:t>
      </w:r>
      <w:proofErr w:type="spellEnd"/>
      <w:r w:rsidRPr="00A73C63">
        <w:rPr>
          <w:rFonts w:ascii="Aptos" w:eastAsia="Times New Roman" w:hAnsi="Aptos" w:cs="Arial"/>
          <w:color w:val="000000"/>
          <w:lang w:val="ro-RO" w:eastAsia="en-GB"/>
        </w:rPr>
        <w:t xml:space="preserve"> prin </w:t>
      </w:r>
      <w:proofErr w:type="spellStart"/>
      <w:r w:rsidRPr="00A73C63">
        <w:rPr>
          <w:rFonts w:ascii="Aptos" w:eastAsia="Times New Roman" w:hAnsi="Aptos" w:cs="Arial"/>
          <w:color w:val="000000"/>
          <w:lang w:val="ro-RO" w:eastAsia="en-GB"/>
        </w:rPr>
        <w:t>mentinerea</w:t>
      </w:r>
      <w:proofErr w:type="spellEnd"/>
      <w:r w:rsidRPr="00A73C63">
        <w:rPr>
          <w:rFonts w:ascii="Aptos" w:eastAsia="Times New Roman" w:hAnsi="Aptos" w:cs="Arial"/>
          <w:color w:val="000000"/>
          <w:lang w:val="ro-RO" w:eastAsia="en-GB"/>
        </w:rPr>
        <w:t xml:space="preserve"> </w:t>
      </w:r>
      <w:proofErr w:type="spellStart"/>
      <w:r w:rsidRPr="00A73C63">
        <w:rPr>
          <w:rFonts w:ascii="Aptos" w:eastAsia="Times New Roman" w:hAnsi="Aptos" w:cs="Arial"/>
          <w:color w:val="000000"/>
          <w:lang w:val="ro-RO" w:eastAsia="en-GB"/>
        </w:rPr>
        <w:t>investitiilor</w:t>
      </w:r>
      <w:proofErr w:type="spellEnd"/>
      <w:r w:rsidRPr="00A73C63">
        <w:rPr>
          <w:rFonts w:ascii="Aptos" w:eastAsia="Times New Roman" w:hAnsi="Aptos" w:cs="Arial"/>
          <w:color w:val="000000"/>
          <w:lang w:val="ro-RO" w:eastAsia="en-GB"/>
        </w:rPr>
        <w:t xml:space="preserve"> mature ;</w:t>
      </w:r>
    </w:p>
    <w:p w14:paraId="3F54AE3B" w14:textId="77777777" w:rsidR="00DB3C22" w:rsidRPr="00A73C63" w:rsidRDefault="00DB3C22" w:rsidP="00DB3C22">
      <w:pPr>
        <w:pStyle w:val="Listparagraf"/>
        <w:numPr>
          <w:ilvl w:val="0"/>
          <w:numId w:val="109"/>
        </w:numPr>
        <w:spacing w:after="0" w:line="240" w:lineRule="auto"/>
        <w:jc w:val="both"/>
        <w:textAlignment w:val="baseline"/>
        <w:rPr>
          <w:rFonts w:ascii="Aptos" w:eastAsia="Times New Roman" w:hAnsi="Aptos" w:cs="Arial"/>
          <w:color w:val="000000"/>
          <w:lang w:val="ro-RO" w:eastAsia="en-GB"/>
        </w:rPr>
      </w:pPr>
      <w:r w:rsidRPr="00A73C63">
        <w:rPr>
          <w:rFonts w:ascii="Aptos" w:eastAsia="Times New Roman" w:hAnsi="Aptos" w:cs="Arial"/>
          <w:color w:val="000000"/>
          <w:lang w:val="ro-RO" w:eastAsia="en-GB"/>
        </w:rPr>
        <w:t>Deblocarea implementării apelurilor deja lansate și reducerea termenelor de contractare și plată (ex. apel digitalizare IMM-uri);</w:t>
      </w:r>
    </w:p>
    <w:p w14:paraId="2EACEC5E" w14:textId="77777777" w:rsidR="00DB3C22" w:rsidRPr="00A73C63" w:rsidRDefault="00DB3C22" w:rsidP="00DB3C22">
      <w:pPr>
        <w:pStyle w:val="Listparagraf"/>
        <w:numPr>
          <w:ilvl w:val="0"/>
          <w:numId w:val="109"/>
        </w:numPr>
        <w:spacing w:after="0" w:line="240" w:lineRule="auto"/>
        <w:jc w:val="both"/>
        <w:textAlignment w:val="baseline"/>
        <w:rPr>
          <w:rFonts w:ascii="Aptos" w:eastAsia="Times New Roman" w:hAnsi="Aptos" w:cs="Arial"/>
          <w:color w:val="000000"/>
          <w:lang w:val="ro-RO" w:eastAsia="en-GB"/>
        </w:rPr>
      </w:pPr>
      <w:r w:rsidRPr="00A73C63">
        <w:rPr>
          <w:rFonts w:ascii="Aptos" w:eastAsia="Times New Roman" w:hAnsi="Aptos" w:cs="Arial"/>
          <w:color w:val="000000"/>
          <w:lang w:val="ro-RO" w:eastAsia="en-GB"/>
        </w:rPr>
        <w:t xml:space="preserve">Implementarea accelerată a planului în perioada 2025–2026, în baza progreselor financiare și fizice raportate de Coordonatorii de Reforme și Investiții (ministerele de linie) și </w:t>
      </w:r>
      <w:proofErr w:type="spellStart"/>
      <w:r w:rsidRPr="00A73C63">
        <w:rPr>
          <w:rFonts w:ascii="Aptos" w:eastAsia="Times New Roman" w:hAnsi="Aptos" w:cs="Arial"/>
          <w:color w:val="000000"/>
          <w:lang w:val="ro-RO" w:eastAsia="en-GB"/>
        </w:rPr>
        <w:t>monitorizarte</w:t>
      </w:r>
      <w:proofErr w:type="spellEnd"/>
      <w:r w:rsidRPr="00A73C63">
        <w:rPr>
          <w:rFonts w:ascii="Aptos" w:eastAsia="Times New Roman" w:hAnsi="Aptos" w:cs="Arial"/>
          <w:color w:val="000000"/>
          <w:lang w:val="ro-RO" w:eastAsia="en-GB"/>
        </w:rPr>
        <w:t xml:space="preserve">/verificare </w:t>
      </w:r>
      <w:proofErr w:type="spellStart"/>
      <w:r w:rsidRPr="00A73C63">
        <w:rPr>
          <w:rFonts w:ascii="Aptos" w:eastAsia="Times New Roman" w:hAnsi="Aptos" w:cs="Arial"/>
          <w:color w:val="000000"/>
          <w:lang w:val="ro-RO" w:eastAsia="en-GB"/>
        </w:rPr>
        <w:t>saptamanală</w:t>
      </w:r>
      <w:proofErr w:type="spellEnd"/>
      <w:r w:rsidRPr="00A73C63">
        <w:rPr>
          <w:rFonts w:ascii="Aptos" w:eastAsia="Times New Roman" w:hAnsi="Aptos" w:cs="Arial"/>
          <w:color w:val="000000"/>
          <w:lang w:val="ro-RO" w:eastAsia="en-GB"/>
        </w:rPr>
        <w:t xml:space="preserve"> de către coordonatorul național (MIPE);</w:t>
      </w:r>
    </w:p>
    <w:p w14:paraId="3AF4B14F" w14:textId="77777777" w:rsidR="00DB3C22" w:rsidRPr="00A73C63" w:rsidRDefault="00DB3C22" w:rsidP="00DB3C22">
      <w:pPr>
        <w:pStyle w:val="Listparagraf"/>
        <w:numPr>
          <w:ilvl w:val="0"/>
          <w:numId w:val="109"/>
        </w:numPr>
        <w:spacing w:after="0" w:line="240" w:lineRule="auto"/>
        <w:jc w:val="both"/>
        <w:textAlignment w:val="baseline"/>
        <w:rPr>
          <w:rFonts w:ascii="Aptos" w:eastAsia="Times New Roman" w:hAnsi="Aptos" w:cs="Arial"/>
          <w:color w:val="000000"/>
          <w:lang w:val="ro-RO" w:eastAsia="en-GB"/>
        </w:rPr>
      </w:pPr>
      <w:proofErr w:type="spellStart"/>
      <w:r w:rsidRPr="00A73C63">
        <w:rPr>
          <w:rFonts w:ascii="Aptos" w:eastAsia="Times New Roman" w:hAnsi="Aptos" w:cs="Arial"/>
          <w:color w:val="000000"/>
          <w:lang w:val="ro-RO" w:eastAsia="en-GB"/>
        </w:rPr>
        <w:t>Prioritizarea</w:t>
      </w:r>
      <w:proofErr w:type="spellEnd"/>
      <w:r w:rsidRPr="00A73C63">
        <w:rPr>
          <w:rFonts w:ascii="Aptos" w:eastAsia="Times New Roman" w:hAnsi="Aptos" w:cs="Arial"/>
          <w:color w:val="000000"/>
          <w:lang w:val="ro-RO" w:eastAsia="en-GB"/>
        </w:rPr>
        <w:t xml:space="preserve"> proiectelor cu un progres fizic de peste 50% și contractate semnate, astfel încât implementarea acestora să fie finalizată până la 31 august 2026;</w:t>
      </w:r>
    </w:p>
    <w:p w14:paraId="5842F166" w14:textId="77777777" w:rsidR="00DB3C22" w:rsidRPr="00A73C63" w:rsidRDefault="00DB3C22" w:rsidP="00DB3C22">
      <w:pPr>
        <w:pStyle w:val="Listparagraf"/>
        <w:numPr>
          <w:ilvl w:val="0"/>
          <w:numId w:val="109"/>
        </w:numPr>
        <w:spacing w:after="0" w:line="240" w:lineRule="auto"/>
        <w:jc w:val="both"/>
        <w:textAlignment w:val="baseline"/>
        <w:rPr>
          <w:rFonts w:ascii="Aptos" w:eastAsia="Times New Roman" w:hAnsi="Aptos" w:cs="Arial"/>
          <w:color w:val="000000"/>
          <w:lang w:val="ro-RO" w:eastAsia="en-GB"/>
        </w:rPr>
      </w:pPr>
      <w:r w:rsidRPr="00A73C63">
        <w:rPr>
          <w:rFonts w:ascii="Aptos" w:eastAsia="Times New Roman" w:hAnsi="Aptos" w:cs="Arial"/>
          <w:color w:val="000000"/>
          <w:lang w:val="ro-RO" w:eastAsia="en-GB"/>
        </w:rPr>
        <w:t xml:space="preserve">Identificarea de surse de finanțare alternative pentru proiectele excluse din noul PNRR sau , printr-o analiză a </w:t>
      </w:r>
      <w:proofErr w:type="spellStart"/>
      <w:r w:rsidRPr="00A73C63">
        <w:rPr>
          <w:rFonts w:ascii="Aptos" w:eastAsia="Times New Roman" w:hAnsi="Aptos" w:cs="Arial"/>
          <w:color w:val="000000"/>
          <w:lang w:val="ro-RO" w:eastAsia="en-GB"/>
        </w:rPr>
        <w:t>prioritizării</w:t>
      </w:r>
      <w:proofErr w:type="spellEnd"/>
      <w:r w:rsidRPr="00A73C63">
        <w:rPr>
          <w:rFonts w:ascii="Aptos" w:eastAsia="Times New Roman" w:hAnsi="Aptos" w:cs="Arial"/>
          <w:color w:val="000000"/>
          <w:lang w:val="ro-RO" w:eastAsia="en-GB"/>
        </w:rPr>
        <w:t xml:space="preserve"> acestora în funcție de spațiul fiscal </w:t>
      </w:r>
      <w:r w:rsidRPr="00A73C63">
        <w:rPr>
          <w:rFonts w:ascii="Aptos" w:eastAsia="Times New Roman" w:hAnsi="Aptos" w:cs="Arial"/>
          <w:color w:val="000000"/>
          <w:lang w:val="ro-RO" w:eastAsia="en-GB"/>
        </w:rPr>
        <w:lastRenderedPageBreak/>
        <w:t>disponibil, dar și din perspectiva obligațiilor contractuale și a riscului de plată a despăgubirilor;</w:t>
      </w:r>
    </w:p>
    <w:p w14:paraId="1B33BDC2" w14:textId="77777777" w:rsidR="00DB3C22" w:rsidRPr="00A73C63" w:rsidRDefault="00DB3C22" w:rsidP="00DB3C22">
      <w:pPr>
        <w:pStyle w:val="Listparagraf"/>
        <w:numPr>
          <w:ilvl w:val="0"/>
          <w:numId w:val="109"/>
        </w:numPr>
        <w:spacing w:after="0" w:line="240" w:lineRule="auto"/>
        <w:jc w:val="both"/>
        <w:textAlignment w:val="baseline"/>
        <w:rPr>
          <w:rFonts w:ascii="Aptos" w:eastAsia="Times New Roman" w:hAnsi="Aptos" w:cs="Arial"/>
          <w:color w:val="000000"/>
          <w:lang w:val="ro-RO" w:eastAsia="en-GB"/>
        </w:rPr>
      </w:pPr>
      <w:r w:rsidRPr="00A73C63">
        <w:rPr>
          <w:rFonts w:ascii="Aptos" w:eastAsia="Times New Roman" w:hAnsi="Aptos" w:cs="Arial"/>
          <w:color w:val="000000"/>
          <w:lang w:val="ro-RO" w:eastAsia="en-GB"/>
        </w:rPr>
        <w:t>Preluarea de către MIPE in acord cu Comisia Europeană, acolo unde există capacitate administrativă, a coordonării unor investiții-cheie (ex: sănătate și educație), pentru a îmbunătăți monitorizarea și gestionarea fondurilor în aceste domenii esențiale;</w:t>
      </w:r>
    </w:p>
    <w:p w14:paraId="2B037DF1" w14:textId="77777777" w:rsidR="00DB3C22" w:rsidRPr="00A73C63" w:rsidRDefault="00DB3C22" w:rsidP="00DB3C22">
      <w:pPr>
        <w:pStyle w:val="Listparagraf"/>
        <w:numPr>
          <w:ilvl w:val="0"/>
          <w:numId w:val="109"/>
        </w:numPr>
        <w:spacing w:after="0" w:line="240" w:lineRule="auto"/>
        <w:jc w:val="both"/>
        <w:textAlignment w:val="baseline"/>
        <w:rPr>
          <w:rFonts w:ascii="Aptos" w:eastAsia="Times New Roman" w:hAnsi="Aptos" w:cs="Arial"/>
          <w:color w:val="000000"/>
          <w:lang w:val="ro-RO" w:eastAsia="en-GB"/>
        </w:rPr>
      </w:pPr>
      <w:r w:rsidRPr="00A73C63">
        <w:rPr>
          <w:rFonts w:ascii="Aptos" w:eastAsia="Times New Roman" w:hAnsi="Aptos" w:cs="Arial"/>
          <w:color w:val="000000"/>
          <w:lang w:val="ro-RO" w:eastAsia="en-GB"/>
        </w:rPr>
        <w:t xml:space="preserve">Analiza </w:t>
      </w:r>
      <w:proofErr w:type="spellStart"/>
      <w:r w:rsidRPr="00A73C63">
        <w:rPr>
          <w:rFonts w:ascii="Aptos" w:eastAsia="Times New Roman" w:hAnsi="Aptos" w:cs="Arial"/>
          <w:color w:val="000000"/>
          <w:lang w:val="ro-RO" w:eastAsia="en-GB"/>
        </w:rPr>
        <w:t>oportunitatilor</w:t>
      </w:r>
      <w:proofErr w:type="spellEnd"/>
      <w:r w:rsidRPr="00A73C63">
        <w:rPr>
          <w:rFonts w:ascii="Aptos" w:eastAsia="Times New Roman" w:hAnsi="Aptos" w:cs="Arial"/>
          <w:color w:val="000000"/>
          <w:lang w:val="ro-RO" w:eastAsia="en-GB"/>
        </w:rPr>
        <w:t xml:space="preserve"> de </w:t>
      </w:r>
      <w:proofErr w:type="spellStart"/>
      <w:r w:rsidRPr="00A73C63">
        <w:rPr>
          <w:rFonts w:ascii="Aptos" w:eastAsia="Times New Roman" w:hAnsi="Aptos" w:cs="Arial"/>
          <w:color w:val="000000"/>
          <w:lang w:val="ro-RO" w:eastAsia="en-GB"/>
        </w:rPr>
        <w:t>redirectionare</w:t>
      </w:r>
      <w:proofErr w:type="spellEnd"/>
      <w:r w:rsidRPr="00A73C63">
        <w:rPr>
          <w:rFonts w:ascii="Aptos" w:eastAsia="Times New Roman" w:hAnsi="Aptos" w:cs="Arial"/>
          <w:color w:val="000000"/>
          <w:lang w:val="ro-RO" w:eastAsia="en-GB"/>
        </w:rPr>
        <w:t xml:space="preserve"> din componenta de </w:t>
      </w:r>
      <w:proofErr w:type="spellStart"/>
      <w:r w:rsidRPr="00A73C63">
        <w:rPr>
          <w:rFonts w:ascii="Aptos" w:eastAsia="Times New Roman" w:hAnsi="Aptos" w:cs="Arial"/>
          <w:color w:val="000000"/>
          <w:lang w:val="ro-RO" w:eastAsia="en-GB"/>
        </w:rPr>
        <w:t>imprumut</w:t>
      </w:r>
      <w:proofErr w:type="spellEnd"/>
      <w:r w:rsidRPr="00A73C63">
        <w:rPr>
          <w:rFonts w:ascii="Aptos" w:eastAsia="Times New Roman" w:hAnsi="Aptos" w:cs="Arial"/>
          <w:color w:val="000000"/>
          <w:lang w:val="ro-RO" w:eastAsia="en-GB"/>
        </w:rPr>
        <w:t xml:space="preserve"> a PNRR </w:t>
      </w:r>
      <w:proofErr w:type="spellStart"/>
      <w:r w:rsidRPr="00A73C63">
        <w:rPr>
          <w:rFonts w:ascii="Aptos" w:eastAsia="Times New Roman" w:hAnsi="Aptos" w:cs="Arial"/>
          <w:color w:val="000000"/>
          <w:lang w:val="ro-RO" w:eastAsia="en-GB"/>
        </w:rPr>
        <w:t>catre</w:t>
      </w:r>
      <w:proofErr w:type="spellEnd"/>
      <w:r w:rsidRPr="00A73C63">
        <w:rPr>
          <w:rFonts w:ascii="Aptos" w:eastAsia="Times New Roman" w:hAnsi="Aptos" w:cs="Arial"/>
          <w:color w:val="000000"/>
          <w:lang w:val="ro-RO" w:eastAsia="en-GB"/>
        </w:rPr>
        <w:t xml:space="preserve"> noile </w:t>
      </w:r>
      <w:proofErr w:type="spellStart"/>
      <w:r w:rsidRPr="00A73C63">
        <w:rPr>
          <w:rFonts w:ascii="Aptos" w:eastAsia="Times New Roman" w:hAnsi="Aptos" w:cs="Arial"/>
          <w:color w:val="000000"/>
          <w:lang w:val="ro-RO" w:eastAsia="en-GB"/>
        </w:rPr>
        <w:t>oportuntati</w:t>
      </w:r>
      <w:proofErr w:type="spellEnd"/>
      <w:r w:rsidRPr="00A73C63">
        <w:rPr>
          <w:rFonts w:ascii="Aptos" w:eastAsia="Times New Roman" w:hAnsi="Aptos" w:cs="Arial"/>
          <w:color w:val="000000"/>
          <w:lang w:val="ro-RO" w:eastAsia="en-GB"/>
        </w:rPr>
        <w:t xml:space="preserve">  de </w:t>
      </w:r>
      <w:proofErr w:type="spellStart"/>
      <w:r w:rsidRPr="00A73C63">
        <w:rPr>
          <w:rFonts w:ascii="Aptos" w:eastAsia="Times New Roman" w:hAnsi="Aptos" w:cs="Arial"/>
          <w:color w:val="000000"/>
          <w:lang w:val="ro-RO" w:eastAsia="en-GB"/>
        </w:rPr>
        <w:t>contributii</w:t>
      </w:r>
      <w:proofErr w:type="spellEnd"/>
      <w:r w:rsidRPr="00A73C63">
        <w:rPr>
          <w:rFonts w:ascii="Aptos" w:eastAsia="Times New Roman" w:hAnsi="Aptos" w:cs="Arial"/>
          <w:color w:val="000000"/>
          <w:lang w:val="ro-RO" w:eastAsia="en-GB"/>
        </w:rPr>
        <w:t xml:space="preserve"> </w:t>
      </w:r>
      <w:proofErr w:type="spellStart"/>
      <w:r w:rsidRPr="00A73C63">
        <w:rPr>
          <w:rFonts w:ascii="Aptos" w:eastAsia="Times New Roman" w:hAnsi="Aptos" w:cs="Arial"/>
          <w:color w:val="000000"/>
          <w:lang w:val="ro-RO" w:eastAsia="en-GB"/>
        </w:rPr>
        <w:t>nationale</w:t>
      </w:r>
      <w:proofErr w:type="spellEnd"/>
      <w:r w:rsidRPr="00A73C63">
        <w:rPr>
          <w:rFonts w:ascii="Aptos" w:eastAsia="Times New Roman" w:hAnsi="Aptos" w:cs="Arial"/>
          <w:color w:val="000000"/>
          <w:lang w:val="ro-RO" w:eastAsia="en-GB"/>
        </w:rPr>
        <w:t xml:space="preserve"> pentru:</w:t>
      </w:r>
    </w:p>
    <w:p w14:paraId="40033E73" w14:textId="77777777" w:rsidR="00DB3C22" w:rsidRPr="00A73C63" w:rsidRDefault="00DB3C22" w:rsidP="00DB3C22">
      <w:pPr>
        <w:numPr>
          <w:ilvl w:val="1"/>
          <w:numId w:val="102"/>
        </w:numPr>
        <w:spacing w:after="0" w:line="240" w:lineRule="auto"/>
        <w:jc w:val="both"/>
        <w:textAlignment w:val="baseline"/>
        <w:rPr>
          <w:rFonts w:ascii="Aptos" w:eastAsia="Times New Roman" w:hAnsi="Aptos" w:cs="Arial"/>
          <w:color w:val="000000"/>
          <w:lang w:val="ro-RO" w:eastAsia="en-GB"/>
        </w:rPr>
      </w:pPr>
      <w:r w:rsidRPr="00A73C63">
        <w:rPr>
          <w:rFonts w:ascii="Aptos" w:eastAsia="Times New Roman" w:hAnsi="Aptos" w:cs="Arial"/>
          <w:color w:val="000000"/>
          <w:lang w:val="ro-RO" w:eastAsia="en-GB"/>
        </w:rPr>
        <w:t>Viitorul Program European pentru Industria de Apărare (EDIP, 2025–2027);</w:t>
      </w:r>
    </w:p>
    <w:p w14:paraId="577F8895" w14:textId="77777777" w:rsidR="00DB3C22" w:rsidRPr="00A73C63" w:rsidRDefault="00DB3C22" w:rsidP="00DB3C22">
      <w:pPr>
        <w:numPr>
          <w:ilvl w:val="1"/>
          <w:numId w:val="102"/>
        </w:numPr>
        <w:spacing w:after="0" w:line="240" w:lineRule="auto"/>
        <w:jc w:val="both"/>
        <w:textAlignment w:val="baseline"/>
        <w:rPr>
          <w:rFonts w:ascii="Aptos" w:eastAsia="Times New Roman" w:hAnsi="Aptos" w:cs="Arial"/>
          <w:color w:val="000000"/>
          <w:lang w:val="ro-RO" w:eastAsia="en-GB"/>
        </w:rPr>
      </w:pPr>
      <w:r w:rsidRPr="00A73C63">
        <w:rPr>
          <w:rFonts w:ascii="Aptos" w:eastAsia="Times New Roman" w:hAnsi="Aptos" w:cs="Arial"/>
          <w:color w:val="000000"/>
          <w:lang w:val="ro-RO" w:eastAsia="en-GB"/>
        </w:rPr>
        <w:t>Programul Uniunii pentru Conectivitate Securizată (2023–2027);</w:t>
      </w:r>
    </w:p>
    <w:p w14:paraId="52A7AEEB" w14:textId="77777777" w:rsidR="00DB3C22" w:rsidRPr="00A73C63" w:rsidRDefault="00DB3C22" w:rsidP="00DB3C22">
      <w:pPr>
        <w:numPr>
          <w:ilvl w:val="1"/>
          <w:numId w:val="102"/>
        </w:numPr>
        <w:spacing w:after="0" w:line="240" w:lineRule="auto"/>
        <w:jc w:val="both"/>
        <w:textAlignment w:val="baseline"/>
        <w:rPr>
          <w:rFonts w:ascii="Aptos" w:eastAsia="Times New Roman" w:hAnsi="Aptos" w:cs="Arial"/>
          <w:color w:val="000000"/>
          <w:lang w:val="ro-RO" w:eastAsia="en-GB"/>
        </w:rPr>
      </w:pPr>
      <w:r w:rsidRPr="00A73C63">
        <w:rPr>
          <w:rFonts w:ascii="Aptos" w:eastAsia="Times New Roman" w:hAnsi="Aptos" w:cs="Arial"/>
          <w:color w:val="000000"/>
          <w:lang w:val="ro-RO" w:eastAsia="en-GB"/>
        </w:rPr>
        <w:t>Instrumente financiare aferente Platformei Tehnologiilor strategice pentru Europa</w:t>
      </w:r>
    </w:p>
    <w:p w14:paraId="05EE51B4" w14:textId="77777777" w:rsidR="00DB3C22" w:rsidRPr="00A73C63" w:rsidRDefault="00DB3C22" w:rsidP="00DB3C22">
      <w:pPr>
        <w:spacing w:after="240" w:line="240" w:lineRule="auto"/>
        <w:rPr>
          <w:rFonts w:ascii="Aptos" w:eastAsia="Times New Roman" w:hAnsi="Aptos" w:cs="Times New Roman"/>
          <w:lang w:val="ro-RO" w:eastAsia="en-GB"/>
        </w:rPr>
      </w:pPr>
    </w:p>
    <w:p w14:paraId="22C1222F" w14:textId="77777777" w:rsidR="00DB3C22" w:rsidRPr="00A73C63" w:rsidRDefault="00DB3C22" w:rsidP="00DB3C22">
      <w:pPr>
        <w:spacing w:after="0" w:line="240" w:lineRule="auto"/>
        <w:jc w:val="both"/>
        <w:rPr>
          <w:rFonts w:ascii="Aptos" w:eastAsia="Times New Roman" w:hAnsi="Aptos" w:cs="Times New Roman"/>
          <w:lang w:val="ro-RO" w:eastAsia="en-GB"/>
        </w:rPr>
      </w:pPr>
      <w:r w:rsidRPr="00A73C63">
        <w:rPr>
          <w:rFonts w:ascii="Aptos" w:eastAsia="Times New Roman" w:hAnsi="Aptos" w:cs="Arial"/>
          <w:b/>
          <w:bCs/>
          <w:color w:val="000000"/>
          <w:u w:val="single"/>
          <w:lang w:val="ro-RO" w:eastAsia="en-GB"/>
        </w:rPr>
        <w:t>Politica de Coeziune 2021-2027:</w:t>
      </w:r>
    </w:p>
    <w:p w14:paraId="66493CF7" w14:textId="77777777" w:rsidR="00DB3C22" w:rsidRPr="00A73C63" w:rsidRDefault="00DB3C22" w:rsidP="00DB3C22">
      <w:pPr>
        <w:spacing w:after="0" w:line="240" w:lineRule="auto"/>
        <w:rPr>
          <w:rFonts w:ascii="Aptos" w:eastAsia="Times New Roman" w:hAnsi="Aptos" w:cs="Times New Roman"/>
          <w:lang w:val="ro-RO" w:eastAsia="en-GB"/>
        </w:rPr>
      </w:pPr>
    </w:p>
    <w:p w14:paraId="22B4AC0B" w14:textId="77777777" w:rsidR="00DB3C22" w:rsidRPr="00A73C63" w:rsidRDefault="00DB3C22" w:rsidP="00DB3C22">
      <w:pPr>
        <w:spacing w:after="0" w:line="240" w:lineRule="auto"/>
        <w:jc w:val="both"/>
        <w:rPr>
          <w:rFonts w:ascii="Aptos" w:eastAsia="Times New Roman" w:hAnsi="Aptos" w:cs="Times New Roman"/>
          <w:lang w:val="ro-RO" w:eastAsia="en-GB"/>
        </w:rPr>
      </w:pPr>
      <w:r w:rsidRPr="00A73C63">
        <w:rPr>
          <w:rFonts w:ascii="Aptos" w:eastAsia="Times New Roman" w:hAnsi="Aptos" w:cs="Arial"/>
          <w:b/>
          <w:bCs/>
          <w:lang w:val="ro-RO" w:eastAsia="en-GB"/>
        </w:rPr>
        <w:t>Obiectiv general</w:t>
      </w:r>
    </w:p>
    <w:p w14:paraId="0838F372" w14:textId="77777777" w:rsidR="00DB3C22" w:rsidRPr="00A73C63" w:rsidRDefault="00DB3C22" w:rsidP="00DB3C22">
      <w:pPr>
        <w:spacing w:after="0" w:line="240" w:lineRule="auto"/>
        <w:jc w:val="both"/>
        <w:textAlignment w:val="baseline"/>
        <w:rPr>
          <w:rFonts w:ascii="Aptos" w:eastAsia="Times New Roman" w:hAnsi="Aptos" w:cs="Arial"/>
          <w:color w:val="000000"/>
          <w:lang w:val="ro-RO" w:eastAsia="en-GB"/>
        </w:rPr>
      </w:pPr>
    </w:p>
    <w:p w14:paraId="0BE020E7" w14:textId="77777777" w:rsidR="00DB3C22" w:rsidRPr="00A73C63" w:rsidRDefault="00DB3C22" w:rsidP="00DB3C22">
      <w:pPr>
        <w:spacing w:after="0" w:line="240" w:lineRule="auto"/>
        <w:jc w:val="both"/>
        <w:textAlignment w:val="baseline"/>
        <w:rPr>
          <w:rFonts w:ascii="Aptos" w:eastAsia="Times New Roman" w:hAnsi="Aptos" w:cs="Arial"/>
          <w:color w:val="000000"/>
          <w:lang w:val="ro-RO" w:eastAsia="en-GB"/>
        </w:rPr>
      </w:pPr>
      <w:proofErr w:type="spellStart"/>
      <w:r w:rsidRPr="00A73C63">
        <w:rPr>
          <w:rFonts w:ascii="Aptos" w:eastAsia="Times New Roman" w:hAnsi="Aptos" w:cs="Arial"/>
          <w:color w:val="000000"/>
          <w:lang w:val="ro-RO" w:eastAsia="en-GB"/>
        </w:rPr>
        <w:t>Absorția</w:t>
      </w:r>
      <w:proofErr w:type="spellEnd"/>
      <w:r w:rsidRPr="00A73C63">
        <w:rPr>
          <w:rFonts w:ascii="Aptos" w:eastAsia="Times New Roman" w:hAnsi="Aptos" w:cs="Arial"/>
          <w:color w:val="000000"/>
          <w:lang w:val="ro-RO" w:eastAsia="en-GB"/>
        </w:rPr>
        <w:t xml:space="preserve"> a 100% din fondurile de coeziune pana in 2029 (N+2);</w:t>
      </w:r>
    </w:p>
    <w:p w14:paraId="305AF225" w14:textId="77777777" w:rsidR="00DB3C22" w:rsidRPr="00A73C63" w:rsidRDefault="00DB3C22" w:rsidP="00DB3C22">
      <w:pPr>
        <w:spacing w:after="0" w:line="240" w:lineRule="auto"/>
        <w:rPr>
          <w:rFonts w:ascii="Aptos" w:eastAsia="Times New Roman" w:hAnsi="Aptos" w:cs="Times New Roman"/>
          <w:lang w:val="ro-RO" w:eastAsia="en-GB"/>
        </w:rPr>
      </w:pPr>
    </w:p>
    <w:p w14:paraId="2C084012" w14:textId="77777777" w:rsidR="00DB3C22" w:rsidRPr="00A73C63" w:rsidRDefault="00DB3C22" w:rsidP="00DB3C22">
      <w:pPr>
        <w:spacing w:after="0" w:line="240" w:lineRule="auto"/>
        <w:jc w:val="both"/>
        <w:rPr>
          <w:rFonts w:ascii="Aptos" w:eastAsia="Times New Roman" w:hAnsi="Aptos" w:cs="Arial"/>
          <w:b/>
          <w:bCs/>
          <w:lang w:val="ro-RO" w:eastAsia="en-GB"/>
        </w:rPr>
      </w:pPr>
      <w:r w:rsidRPr="00A73C63">
        <w:rPr>
          <w:rFonts w:ascii="Aptos" w:eastAsia="Times New Roman" w:hAnsi="Aptos" w:cs="Arial"/>
          <w:b/>
          <w:bCs/>
          <w:lang w:val="ro-RO" w:eastAsia="en-GB"/>
        </w:rPr>
        <w:t>Principalele direcții de acțiune sunt:</w:t>
      </w:r>
    </w:p>
    <w:p w14:paraId="538EC915" w14:textId="77777777" w:rsidR="00DB3C22" w:rsidRPr="00A73C63" w:rsidRDefault="00DB3C22" w:rsidP="00DB3C22">
      <w:pPr>
        <w:numPr>
          <w:ilvl w:val="0"/>
          <w:numId w:val="103"/>
        </w:numPr>
        <w:spacing w:after="0" w:line="240" w:lineRule="auto"/>
        <w:jc w:val="both"/>
        <w:textAlignment w:val="baseline"/>
        <w:rPr>
          <w:rFonts w:ascii="Aptos" w:eastAsia="Times New Roman" w:hAnsi="Aptos" w:cs="Arial"/>
          <w:color w:val="000000"/>
          <w:lang w:val="ro-RO" w:eastAsia="en-GB"/>
        </w:rPr>
      </w:pPr>
      <w:r w:rsidRPr="00A73C63">
        <w:rPr>
          <w:rFonts w:ascii="Aptos" w:eastAsia="Times New Roman" w:hAnsi="Aptos" w:cs="Arial"/>
          <w:color w:val="000000"/>
          <w:lang w:val="ro-RO" w:eastAsia="en-GB"/>
        </w:rPr>
        <w:t>Posibilitatea eficientizării programelor, în contextul pachetului de flexibilități pus la dispoziție de Comisia Europeană, în contextul evaluării intermediare (</w:t>
      </w:r>
      <w:proofErr w:type="spellStart"/>
      <w:r w:rsidRPr="00A73C63">
        <w:rPr>
          <w:rFonts w:ascii="Aptos" w:eastAsia="Times New Roman" w:hAnsi="Aptos" w:cs="Arial"/>
          <w:color w:val="000000"/>
          <w:lang w:val="ro-RO" w:eastAsia="en-GB"/>
        </w:rPr>
        <w:t>mid-term</w:t>
      </w:r>
      <w:proofErr w:type="spellEnd"/>
      <w:r w:rsidRPr="00A73C63">
        <w:rPr>
          <w:rFonts w:ascii="Aptos" w:eastAsia="Times New Roman" w:hAnsi="Aptos" w:cs="Arial"/>
          <w:color w:val="000000"/>
          <w:lang w:val="ro-RO" w:eastAsia="en-GB"/>
        </w:rPr>
        <w:t xml:space="preserve"> </w:t>
      </w:r>
      <w:proofErr w:type="spellStart"/>
      <w:r w:rsidRPr="00A73C63">
        <w:rPr>
          <w:rFonts w:ascii="Aptos" w:eastAsia="Times New Roman" w:hAnsi="Aptos" w:cs="Arial"/>
          <w:color w:val="000000"/>
          <w:lang w:val="ro-RO" w:eastAsia="en-GB"/>
        </w:rPr>
        <w:t>review</w:t>
      </w:r>
      <w:proofErr w:type="spellEnd"/>
      <w:r w:rsidRPr="00A73C63">
        <w:rPr>
          <w:rFonts w:ascii="Aptos" w:eastAsia="Times New Roman" w:hAnsi="Aptos" w:cs="Arial"/>
          <w:color w:val="000000"/>
          <w:lang w:val="ro-RO" w:eastAsia="en-GB"/>
        </w:rPr>
        <w:t xml:space="preserve">) și </w:t>
      </w:r>
      <w:proofErr w:type="spellStart"/>
      <w:r w:rsidRPr="00A73C63">
        <w:rPr>
          <w:rFonts w:ascii="Aptos" w:eastAsia="Times New Roman" w:hAnsi="Aptos" w:cs="Arial"/>
          <w:color w:val="000000"/>
          <w:lang w:val="ro-RO" w:eastAsia="en-GB"/>
        </w:rPr>
        <w:t>ReArm</w:t>
      </w:r>
      <w:proofErr w:type="spellEnd"/>
      <w:r w:rsidRPr="00A73C63">
        <w:rPr>
          <w:rFonts w:ascii="Aptos" w:eastAsia="Times New Roman" w:hAnsi="Aptos" w:cs="Arial"/>
          <w:color w:val="000000"/>
          <w:lang w:val="ro-RO" w:eastAsia="en-GB"/>
        </w:rPr>
        <w:t xml:space="preserve"> - creșterea </w:t>
      </w:r>
      <w:proofErr w:type="spellStart"/>
      <w:r w:rsidRPr="00A73C63">
        <w:rPr>
          <w:rFonts w:ascii="Aptos" w:eastAsia="Times New Roman" w:hAnsi="Aptos" w:cs="Arial"/>
          <w:color w:val="000000"/>
          <w:lang w:val="ro-RO" w:eastAsia="en-GB"/>
        </w:rPr>
        <w:t>prefinanțărilor</w:t>
      </w:r>
      <w:proofErr w:type="spellEnd"/>
      <w:r w:rsidRPr="00A73C63">
        <w:rPr>
          <w:rFonts w:ascii="Aptos" w:eastAsia="Times New Roman" w:hAnsi="Aptos" w:cs="Arial"/>
          <w:color w:val="000000"/>
          <w:lang w:val="ro-RO" w:eastAsia="en-GB"/>
        </w:rPr>
        <w:t xml:space="preserve"> la nivelul programelor, extinderea perioadelor de eligibilitate ale programelor, introducerea noilor priorități (apărare, locuințe sociale etc.);</w:t>
      </w:r>
    </w:p>
    <w:p w14:paraId="27C4FC9A" w14:textId="77777777" w:rsidR="00DB3C22" w:rsidRPr="00A73C63" w:rsidRDefault="00DB3C22" w:rsidP="00DB3C22">
      <w:pPr>
        <w:numPr>
          <w:ilvl w:val="0"/>
          <w:numId w:val="103"/>
        </w:numPr>
        <w:spacing w:after="0" w:line="240" w:lineRule="auto"/>
        <w:jc w:val="both"/>
        <w:textAlignment w:val="baseline"/>
        <w:rPr>
          <w:rFonts w:ascii="Aptos" w:eastAsia="Times New Roman" w:hAnsi="Aptos" w:cs="Arial"/>
          <w:color w:val="000000"/>
          <w:lang w:val="ro-RO" w:eastAsia="en-GB"/>
        </w:rPr>
      </w:pPr>
      <w:r w:rsidRPr="00A73C63">
        <w:rPr>
          <w:rFonts w:ascii="Aptos" w:eastAsia="Times New Roman" w:hAnsi="Aptos" w:cs="Arial"/>
          <w:color w:val="000000"/>
          <w:lang w:val="ro-RO" w:eastAsia="en-GB"/>
        </w:rPr>
        <w:t xml:space="preserve">Introducerea unui sistem </w:t>
      </w:r>
      <w:proofErr w:type="spellStart"/>
      <w:r w:rsidRPr="00A73C63">
        <w:rPr>
          <w:rFonts w:ascii="Aptos" w:eastAsia="Times New Roman" w:hAnsi="Aptos" w:cs="Arial"/>
          <w:color w:val="000000"/>
          <w:lang w:val="ro-RO" w:eastAsia="en-GB"/>
        </w:rPr>
        <w:t>national</w:t>
      </w:r>
      <w:proofErr w:type="spellEnd"/>
      <w:r w:rsidRPr="00A73C63">
        <w:rPr>
          <w:rFonts w:ascii="Aptos" w:eastAsia="Times New Roman" w:hAnsi="Aptos" w:cs="Arial"/>
          <w:color w:val="000000"/>
          <w:lang w:val="ro-RO" w:eastAsia="en-GB"/>
        </w:rPr>
        <w:t xml:space="preserve"> de alerta timpurie si </w:t>
      </w:r>
      <w:proofErr w:type="spellStart"/>
      <w:r w:rsidRPr="00A73C63">
        <w:rPr>
          <w:rFonts w:ascii="Aptos" w:eastAsia="Times New Roman" w:hAnsi="Aptos" w:cs="Arial"/>
          <w:color w:val="000000"/>
          <w:lang w:val="ro-RO" w:eastAsia="en-GB"/>
        </w:rPr>
        <w:t>interventie</w:t>
      </w:r>
      <w:proofErr w:type="spellEnd"/>
      <w:r w:rsidRPr="00A73C63">
        <w:rPr>
          <w:rFonts w:ascii="Aptos" w:eastAsia="Times New Roman" w:hAnsi="Aptos" w:cs="Arial"/>
          <w:color w:val="000000"/>
          <w:lang w:val="ro-RO" w:eastAsia="en-GB"/>
        </w:rPr>
        <w:t xml:space="preserve"> rapida pentru proiectele </w:t>
      </w:r>
      <w:proofErr w:type="spellStart"/>
      <w:r w:rsidRPr="00A73C63">
        <w:rPr>
          <w:rFonts w:ascii="Aptos" w:eastAsia="Times New Roman" w:hAnsi="Aptos" w:cs="Arial"/>
          <w:color w:val="000000"/>
          <w:lang w:val="ro-RO" w:eastAsia="en-GB"/>
        </w:rPr>
        <w:t>intarziate</w:t>
      </w:r>
      <w:proofErr w:type="spellEnd"/>
      <w:r w:rsidRPr="00A73C63">
        <w:rPr>
          <w:rFonts w:ascii="Aptos" w:eastAsia="Times New Roman" w:hAnsi="Aptos" w:cs="Arial"/>
          <w:color w:val="000000"/>
          <w:lang w:val="ro-RO" w:eastAsia="en-GB"/>
        </w:rPr>
        <w:t xml:space="preserve"> si cu risc de dezangajare;</w:t>
      </w:r>
    </w:p>
    <w:p w14:paraId="4B1B6ED8" w14:textId="77777777" w:rsidR="00DB3C22" w:rsidRPr="00A73C63" w:rsidRDefault="00DB3C22" w:rsidP="00DB3C22">
      <w:pPr>
        <w:numPr>
          <w:ilvl w:val="0"/>
          <w:numId w:val="103"/>
        </w:numPr>
        <w:spacing w:after="0" w:line="240" w:lineRule="auto"/>
        <w:jc w:val="both"/>
        <w:textAlignment w:val="baseline"/>
        <w:rPr>
          <w:rFonts w:ascii="Aptos" w:eastAsia="Times New Roman" w:hAnsi="Aptos" w:cs="Arial"/>
          <w:color w:val="000000"/>
          <w:lang w:val="ro-RO" w:eastAsia="en-GB"/>
        </w:rPr>
      </w:pPr>
      <w:r w:rsidRPr="00A73C63">
        <w:rPr>
          <w:rFonts w:ascii="Aptos" w:eastAsia="Times New Roman" w:hAnsi="Aptos" w:cs="Arial"/>
          <w:color w:val="000000"/>
          <w:lang w:val="ro-RO" w:eastAsia="en-GB"/>
        </w:rPr>
        <w:t>Crearea unui mecanism fast-</w:t>
      </w:r>
      <w:proofErr w:type="spellStart"/>
      <w:r w:rsidRPr="00A73C63">
        <w:rPr>
          <w:rFonts w:ascii="Aptos" w:eastAsia="Times New Roman" w:hAnsi="Aptos" w:cs="Arial"/>
          <w:color w:val="000000"/>
          <w:lang w:val="ro-RO" w:eastAsia="en-GB"/>
        </w:rPr>
        <w:t>track</w:t>
      </w:r>
      <w:proofErr w:type="spellEnd"/>
      <w:r w:rsidRPr="00A73C63">
        <w:rPr>
          <w:rFonts w:ascii="Aptos" w:eastAsia="Times New Roman" w:hAnsi="Aptos" w:cs="Arial"/>
          <w:color w:val="000000"/>
          <w:lang w:val="ro-RO" w:eastAsia="en-GB"/>
        </w:rPr>
        <w:t xml:space="preserve"> pentru evaluarea si contractarea proiectelor mature si fezabile, in special cele din domeniul transporturilor verzi, digitale sau strategice;</w:t>
      </w:r>
    </w:p>
    <w:p w14:paraId="76783892" w14:textId="77777777" w:rsidR="00DB3C22" w:rsidRPr="00A73C63" w:rsidRDefault="00DB3C22" w:rsidP="00DB3C22">
      <w:pPr>
        <w:numPr>
          <w:ilvl w:val="0"/>
          <w:numId w:val="103"/>
        </w:numPr>
        <w:spacing w:after="0" w:line="240" w:lineRule="auto"/>
        <w:jc w:val="both"/>
        <w:textAlignment w:val="baseline"/>
        <w:rPr>
          <w:rFonts w:ascii="Aptos" w:eastAsia="Times New Roman" w:hAnsi="Aptos" w:cs="Arial"/>
          <w:color w:val="000000"/>
          <w:lang w:val="ro-RO" w:eastAsia="en-GB"/>
        </w:rPr>
      </w:pPr>
      <w:r w:rsidRPr="00A73C63">
        <w:rPr>
          <w:rFonts w:ascii="Aptos" w:eastAsia="Times New Roman" w:hAnsi="Aptos" w:cs="Arial"/>
          <w:color w:val="000000"/>
          <w:lang w:val="ro-RO" w:eastAsia="en-GB"/>
        </w:rPr>
        <w:t xml:space="preserve">Reformarea mecanismelor financiare, pentru a asigura un flux coerent si predictibil al </w:t>
      </w:r>
      <w:proofErr w:type="spellStart"/>
      <w:r w:rsidRPr="00A73C63">
        <w:rPr>
          <w:rFonts w:ascii="Aptos" w:eastAsia="Times New Roman" w:hAnsi="Aptos" w:cs="Arial"/>
          <w:color w:val="000000"/>
          <w:lang w:val="ro-RO" w:eastAsia="en-GB"/>
        </w:rPr>
        <w:t>investitiilor</w:t>
      </w:r>
      <w:proofErr w:type="spellEnd"/>
      <w:r w:rsidRPr="00A73C63">
        <w:rPr>
          <w:rFonts w:ascii="Aptos" w:eastAsia="Times New Roman" w:hAnsi="Aptos" w:cs="Arial"/>
          <w:color w:val="000000"/>
          <w:lang w:val="ro-RO" w:eastAsia="en-GB"/>
        </w:rPr>
        <w:t>;</w:t>
      </w:r>
    </w:p>
    <w:p w14:paraId="7D1F2CA6" w14:textId="77777777" w:rsidR="00DB3C22" w:rsidRPr="00A73C63" w:rsidRDefault="00DB3C22" w:rsidP="00DB3C22">
      <w:pPr>
        <w:numPr>
          <w:ilvl w:val="0"/>
          <w:numId w:val="103"/>
        </w:numPr>
        <w:spacing w:after="0" w:line="240" w:lineRule="auto"/>
        <w:jc w:val="both"/>
        <w:textAlignment w:val="baseline"/>
        <w:rPr>
          <w:rFonts w:ascii="Aptos" w:eastAsia="Times New Roman" w:hAnsi="Aptos" w:cs="Arial"/>
          <w:color w:val="000000"/>
          <w:lang w:val="ro-RO" w:eastAsia="en-GB"/>
        </w:rPr>
      </w:pPr>
      <w:r w:rsidRPr="00A73C63">
        <w:rPr>
          <w:rFonts w:ascii="Aptos" w:eastAsia="Times New Roman" w:hAnsi="Aptos" w:cs="Arial"/>
          <w:color w:val="000000"/>
          <w:lang w:val="ro-RO" w:eastAsia="en-GB"/>
        </w:rPr>
        <w:t>Simplificarea prin digitalizarea proceselor a procedurilor de  evaluare , verificare, verificare, evaluare si autorizare, care are ca scop prin reducerea în primul rând a duratei și personalului alocat:</w:t>
      </w:r>
    </w:p>
    <w:p w14:paraId="3000E700" w14:textId="77777777" w:rsidR="00DB3C22" w:rsidRPr="00A73C63" w:rsidRDefault="00DB3C22" w:rsidP="00DB3C22">
      <w:pPr>
        <w:numPr>
          <w:ilvl w:val="0"/>
          <w:numId w:val="103"/>
        </w:numPr>
        <w:spacing w:after="0" w:line="240" w:lineRule="auto"/>
        <w:jc w:val="both"/>
        <w:textAlignment w:val="baseline"/>
        <w:rPr>
          <w:rFonts w:ascii="Aptos" w:eastAsia="Times New Roman" w:hAnsi="Aptos" w:cs="Arial"/>
          <w:color w:val="000000"/>
          <w:lang w:val="ro-RO" w:eastAsia="en-GB"/>
        </w:rPr>
      </w:pPr>
      <w:r w:rsidRPr="00A73C63">
        <w:rPr>
          <w:rFonts w:ascii="Aptos" w:eastAsia="Times New Roman" w:hAnsi="Aptos" w:cs="Arial"/>
          <w:color w:val="000000"/>
          <w:lang w:val="ro-RO" w:eastAsia="en-GB"/>
        </w:rPr>
        <w:t xml:space="preserve">Realocarea sumelor neatribuite </w:t>
      </w:r>
      <w:proofErr w:type="spellStart"/>
      <w:r w:rsidRPr="00A73C63">
        <w:rPr>
          <w:rFonts w:ascii="Aptos" w:eastAsia="Times New Roman" w:hAnsi="Aptos" w:cs="Arial"/>
          <w:color w:val="000000"/>
          <w:lang w:val="ro-RO" w:eastAsia="en-GB"/>
        </w:rPr>
        <w:t>catre</w:t>
      </w:r>
      <w:proofErr w:type="spellEnd"/>
      <w:r w:rsidRPr="00A73C63">
        <w:rPr>
          <w:rFonts w:ascii="Aptos" w:eastAsia="Times New Roman" w:hAnsi="Aptos" w:cs="Arial"/>
          <w:color w:val="000000"/>
          <w:lang w:val="ro-RO" w:eastAsia="en-GB"/>
        </w:rPr>
        <w:t xml:space="preserve"> </w:t>
      </w:r>
      <w:proofErr w:type="spellStart"/>
      <w:r w:rsidRPr="00A73C63">
        <w:rPr>
          <w:rFonts w:ascii="Aptos" w:eastAsia="Times New Roman" w:hAnsi="Aptos" w:cs="Arial"/>
          <w:color w:val="000000"/>
          <w:lang w:val="ro-RO" w:eastAsia="en-GB"/>
        </w:rPr>
        <w:t>prioritati</w:t>
      </w:r>
      <w:proofErr w:type="spellEnd"/>
      <w:r w:rsidRPr="00A73C63">
        <w:rPr>
          <w:rFonts w:ascii="Aptos" w:eastAsia="Times New Roman" w:hAnsi="Aptos" w:cs="Arial"/>
          <w:color w:val="000000"/>
          <w:lang w:val="ro-RO" w:eastAsia="en-GB"/>
        </w:rPr>
        <w:t xml:space="preserve"> strategice, inclusiv preluarea de proiecte </w:t>
      </w:r>
      <w:proofErr w:type="spellStart"/>
      <w:r w:rsidRPr="00A73C63">
        <w:rPr>
          <w:rFonts w:ascii="Aptos" w:eastAsia="Times New Roman" w:hAnsi="Aptos" w:cs="Arial"/>
          <w:color w:val="000000"/>
          <w:lang w:val="ro-RO" w:eastAsia="en-GB"/>
        </w:rPr>
        <w:t>nefinantate</w:t>
      </w:r>
      <w:proofErr w:type="spellEnd"/>
      <w:r w:rsidRPr="00A73C63">
        <w:rPr>
          <w:rFonts w:ascii="Aptos" w:eastAsia="Times New Roman" w:hAnsi="Aptos" w:cs="Arial"/>
          <w:color w:val="000000"/>
          <w:lang w:val="ro-RO" w:eastAsia="en-GB"/>
        </w:rPr>
        <w:t xml:space="preserve"> din PNRR;</w:t>
      </w:r>
    </w:p>
    <w:p w14:paraId="2DAAA6DF" w14:textId="77777777" w:rsidR="00DB3C22" w:rsidRPr="00A73C63" w:rsidRDefault="00DB3C22" w:rsidP="00DB3C22">
      <w:pPr>
        <w:numPr>
          <w:ilvl w:val="0"/>
          <w:numId w:val="103"/>
        </w:numPr>
        <w:spacing w:after="0" w:line="240" w:lineRule="auto"/>
        <w:jc w:val="both"/>
        <w:textAlignment w:val="baseline"/>
        <w:rPr>
          <w:rFonts w:ascii="Aptos" w:eastAsia="Times New Roman" w:hAnsi="Aptos" w:cs="Arial"/>
          <w:color w:val="000000"/>
          <w:lang w:val="ro-RO" w:eastAsia="en-GB"/>
        </w:rPr>
      </w:pPr>
      <w:r w:rsidRPr="00A73C63">
        <w:rPr>
          <w:rFonts w:ascii="Aptos" w:eastAsia="Times New Roman" w:hAnsi="Aptos" w:cs="Arial"/>
          <w:color w:val="000000"/>
          <w:lang w:val="ro-RO" w:eastAsia="en-GB"/>
        </w:rPr>
        <w:t xml:space="preserve">Adaptarea fluxurilor financiare si procedurale la noile </w:t>
      </w:r>
      <w:proofErr w:type="spellStart"/>
      <w:r w:rsidRPr="00A73C63">
        <w:rPr>
          <w:rFonts w:ascii="Aptos" w:eastAsia="Times New Roman" w:hAnsi="Aptos" w:cs="Arial"/>
          <w:color w:val="000000"/>
          <w:lang w:val="ro-RO" w:eastAsia="en-GB"/>
        </w:rPr>
        <w:t>cerinte</w:t>
      </w:r>
      <w:proofErr w:type="spellEnd"/>
      <w:r w:rsidRPr="00A73C63">
        <w:rPr>
          <w:rFonts w:ascii="Aptos" w:eastAsia="Times New Roman" w:hAnsi="Aptos" w:cs="Arial"/>
          <w:color w:val="000000"/>
          <w:lang w:val="ro-RO" w:eastAsia="en-GB"/>
        </w:rPr>
        <w:t xml:space="preserve"> de raportare si monitorizare;</w:t>
      </w:r>
    </w:p>
    <w:p w14:paraId="06D07183" w14:textId="77777777" w:rsidR="00DB3C22" w:rsidRPr="00A73C63" w:rsidRDefault="00DB3C22" w:rsidP="00DB3C22">
      <w:pPr>
        <w:numPr>
          <w:ilvl w:val="0"/>
          <w:numId w:val="103"/>
        </w:numPr>
        <w:spacing w:line="240" w:lineRule="auto"/>
        <w:jc w:val="both"/>
        <w:textAlignment w:val="baseline"/>
        <w:rPr>
          <w:rFonts w:ascii="Aptos" w:eastAsia="Times New Roman" w:hAnsi="Aptos" w:cs="Arial"/>
          <w:color w:val="000000"/>
          <w:lang w:val="ro-RO" w:eastAsia="en-GB"/>
        </w:rPr>
      </w:pPr>
      <w:r w:rsidRPr="00A73C63">
        <w:rPr>
          <w:rFonts w:ascii="Aptos" w:eastAsia="Times New Roman" w:hAnsi="Aptos" w:cs="Arial"/>
          <w:color w:val="000000"/>
          <w:lang w:val="ro-RO" w:eastAsia="en-GB"/>
        </w:rPr>
        <w:t xml:space="preserve">Modernizarea apelurilor si ghidurilor solicitantului, prin simplificare, eliminarea </w:t>
      </w:r>
      <w:proofErr w:type="spellStart"/>
      <w:r w:rsidRPr="00A73C63">
        <w:rPr>
          <w:rFonts w:ascii="Aptos" w:eastAsia="Times New Roman" w:hAnsi="Aptos" w:cs="Arial"/>
          <w:color w:val="000000"/>
          <w:lang w:val="ro-RO" w:eastAsia="en-GB"/>
        </w:rPr>
        <w:t>cerintelor</w:t>
      </w:r>
      <w:proofErr w:type="spellEnd"/>
      <w:r w:rsidRPr="00A73C63">
        <w:rPr>
          <w:rFonts w:ascii="Aptos" w:eastAsia="Times New Roman" w:hAnsi="Aptos" w:cs="Arial"/>
          <w:color w:val="000000"/>
          <w:lang w:val="ro-RO" w:eastAsia="en-GB"/>
        </w:rPr>
        <w:t xml:space="preserve"> redundante si digitalizare completa;</w:t>
      </w:r>
    </w:p>
    <w:p w14:paraId="059F606C" w14:textId="77777777" w:rsidR="00DB3C22" w:rsidRPr="00A73C63" w:rsidRDefault="00DB3C22" w:rsidP="00DB3C22">
      <w:pPr>
        <w:spacing w:after="0" w:line="240" w:lineRule="auto"/>
        <w:rPr>
          <w:rFonts w:ascii="Aptos" w:eastAsia="Times New Roman" w:hAnsi="Aptos" w:cs="Times New Roman"/>
          <w:lang w:val="ro-RO" w:eastAsia="en-GB"/>
        </w:rPr>
      </w:pPr>
    </w:p>
    <w:p w14:paraId="4E42BAB1" w14:textId="77777777" w:rsidR="00DB3C22" w:rsidRPr="00A73C63" w:rsidRDefault="00DB3C22" w:rsidP="00DB3C22">
      <w:pPr>
        <w:spacing w:line="240" w:lineRule="auto"/>
        <w:jc w:val="both"/>
        <w:rPr>
          <w:rFonts w:ascii="Aptos" w:eastAsia="Times New Roman" w:hAnsi="Aptos" w:cs="Times New Roman"/>
          <w:lang w:val="ro-RO" w:eastAsia="en-GB"/>
        </w:rPr>
      </w:pPr>
      <w:r w:rsidRPr="00A73C63">
        <w:rPr>
          <w:rFonts w:ascii="Aptos" w:eastAsia="Times New Roman" w:hAnsi="Aptos" w:cs="Arial"/>
          <w:b/>
          <w:bCs/>
          <w:color w:val="000000"/>
          <w:u w:val="single"/>
          <w:lang w:val="ro-RO" w:eastAsia="en-GB"/>
        </w:rPr>
        <w:lastRenderedPageBreak/>
        <w:t>Fondul pentru o Tranziție Justă</w:t>
      </w:r>
    </w:p>
    <w:p w14:paraId="7100FFA0" w14:textId="77777777" w:rsidR="00DB3C22" w:rsidRPr="00A73C63" w:rsidRDefault="00DB3C22" w:rsidP="00DB3C22">
      <w:pPr>
        <w:spacing w:line="240" w:lineRule="auto"/>
        <w:jc w:val="both"/>
        <w:rPr>
          <w:rFonts w:ascii="Aptos" w:eastAsia="Times New Roman" w:hAnsi="Aptos" w:cs="Times New Roman"/>
          <w:lang w:val="ro-RO" w:eastAsia="en-GB"/>
        </w:rPr>
      </w:pPr>
      <w:r w:rsidRPr="00A73C63">
        <w:rPr>
          <w:rFonts w:ascii="Aptos" w:eastAsia="Times New Roman" w:hAnsi="Aptos" w:cs="Arial"/>
          <w:b/>
          <w:bCs/>
          <w:color w:val="000000"/>
          <w:lang w:val="ro-RO" w:eastAsia="en-GB"/>
        </w:rPr>
        <w:t>Obiectivul general:</w:t>
      </w:r>
    </w:p>
    <w:p w14:paraId="4E5B8979" w14:textId="77777777" w:rsidR="00DB3C22" w:rsidRPr="00A73C63" w:rsidRDefault="00DB3C22" w:rsidP="00DB3C22">
      <w:pPr>
        <w:spacing w:line="240" w:lineRule="auto"/>
        <w:jc w:val="both"/>
        <w:rPr>
          <w:rFonts w:ascii="Aptos" w:eastAsia="Times New Roman" w:hAnsi="Aptos" w:cs="Times New Roman"/>
          <w:lang w:val="ro-RO" w:eastAsia="en-GB"/>
        </w:rPr>
      </w:pPr>
      <w:r w:rsidRPr="00A73C63">
        <w:rPr>
          <w:rFonts w:ascii="Aptos" w:eastAsia="Times New Roman" w:hAnsi="Aptos" w:cs="Arial"/>
          <w:color w:val="000000"/>
          <w:lang w:val="ro-RO" w:eastAsia="en-GB"/>
        </w:rPr>
        <w:t>Evitarea riscului de pierdere a alocărilor aferente Fondului pentru Tranziție Justă pentru anul 2026 și accelerarea implementării proiectelor pentru modernizarea și tranziția justă la nivelul celor 6 județe eligibile (Hunedoara, Gorj, Dolj, Mureș, Galați, Prahova);</w:t>
      </w:r>
    </w:p>
    <w:p w14:paraId="28B5B39C" w14:textId="77777777" w:rsidR="00DB3C22" w:rsidRPr="00A73C63" w:rsidRDefault="00DB3C22" w:rsidP="00DB3C22">
      <w:pPr>
        <w:spacing w:line="240" w:lineRule="auto"/>
        <w:jc w:val="both"/>
        <w:rPr>
          <w:rFonts w:ascii="Aptos" w:eastAsia="Times New Roman" w:hAnsi="Aptos" w:cs="Arial"/>
          <w:b/>
          <w:bCs/>
          <w:color w:val="000000"/>
          <w:lang w:val="ro-RO" w:eastAsia="en-GB"/>
        </w:rPr>
      </w:pPr>
      <w:r w:rsidRPr="00A73C63">
        <w:rPr>
          <w:rFonts w:ascii="Aptos" w:eastAsia="Times New Roman" w:hAnsi="Aptos" w:cs="Arial"/>
          <w:b/>
          <w:bCs/>
          <w:color w:val="000000"/>
          <w:lang w:val="ro-RO" w:eastAsia="en-GB"/>
        </w:rPr>
        <w:t>Principalele direcții de acțiune sunt:</w:t>
      </w:r>
    </w:p>
    <w:p w14:paraId="5DB83A8B" w14:textId="77777777" w:rsidR="00DB3C22" w:rsidRPr="00A73C63" w:rsidRDefault="00DB3C22" w:rsidP="00DB3C22">
      <w:pPr>
        <w:numPr>
          <w:ilvl w:val="0"/>
          <w:numId w:val="104"/>
        </w:numPr>
        <w:spacing w:after="0" w:line="240" w:lineRule="auto"/>
        <w:jc w:val="both"/>
        <w:textAlignment w:val="baseline"/>
        <w:rPr>
          <w:rFonts w:ascii="Aptos" w:eastAsia="Times New Roman" w:hAnsi="Aptos" w:cs="Arial"/>
          <w:color w:val="000000"/>
          <w:lang w:val="ro-RO" w:eastAsia="en-GB"/>
        </w:rPr>
      </w:pPr>
      <w:r w:rsidRPr="00A73C63">
        <w:rPr>
          <w:rFonts w:ascii="Aptos" w:eastAsia="Times New Roman" w:hAnsi="Aptos" w:cs="Arial"/>
          <w:color w:val="000000"/>
          <w:lang w:val="ro-RO" w:eastAsia="en-GB"/>
        </w:rPr>
        <w:t>Consultarea cu partenerii județeni și actualizarea planurilor de tranziție justă aferente celor 6 județe, în raport cu noile realități și gradul de maturitate al proiectelor;</w:t>
      </w:r>
    </w:p>
    <w:p w14:paraId="7FAABC49" w14:textId="77777777" w:rsidR="00DB3C22" w:rsidRPr="00A73C63" w:rsidRDefault="00DB3C22" w:rsidP="00DB3C22">
      <w:pPr>
        <w:numPr>
          <w:ilvl w:val="0"/>
          <w:numId w:val="104"/>
        </w:numPr>
        <w:spacing w:after="0" w:line="240" w:lineRule="auto"/>
        <w:jc w:val="both"/>
        <w:textAlignment w:val="baseline"/>
        <w:rPr>
          <w:rFonts w:ascii="Aptos" w:eastAsia="Times New Roman" w:hAnsi="Aptos" w:cs="Arial"/>
          <w:color w:val="000000"/>
          <w:lang w:val="ro-RO" w:eastAsia="en-GB"/>
        </w:rPr>
      </w:pPr>
      <w:r w:rsidRPr="00A73C63">
        <w:rPr>
          <w:rFonts w:ascii="Aptos" w:eastAsia="Times New Roman" w:hAnsi="Aptos" w:cs="Arial"/>
          <w:color w:val="000000"/>
          <w:lang w:val="ro-RO" w:eastAsia="en-GB"/>
        </w:rPr>
        <w:t xml:space="preserve">Deblocarea implementării programului și elaborarea unui plan de măsuri pentru evitarea riscului de </w:t>
      </w:r>
      <w:proofErr w:type="spellStart"/>
      <w:r w:rsidRPr="00A73C63">
        <w:rPr>
          <w:rFonts w:ascii="Aptos" w:eastAsia="Times New Roman" w:hAnsi="Aptos" w:cs="Arial"/>
          <w:color w:val="000000"/>
          <w:lang w:val="ro-RO" w:eastAsia="en-GB"/>
        </w:rPr>
        <w:t>decomitere</w:t>
      </w:r>
      <w:proofErr w:type="spellEnd"/>
      <w:r w:rsidRPr="00A73C63">
        <w:rPr>
          <w:rFonts w:ascii="Aptos" w:eastAsia="Times New Roman" w:hAnsi="Aptos" w:cs="Arial"/>
          <w:color w:val="000000"/>
          <w:lang w:val="ro-RO" w:eastAsia="en-GB"/>
        </w:rPr>
        <w:t xml:space="preserve"> aferent Programului de Tranziție Justă;</w:t>
      </w:r>
    </w:p>
    <w:p w14:paraId="54063BE6" w14:textId="77777777" w:rsidR="00DB3C22" w:rsidRPr="00A73C63" w:rsidRDefault="00DB3C22" w:rsidP="00DB3C22">
      <w:pPr>
        <w:numPr>
          <w:ilvl w:val="0"/>
          <w:numId w:val="104"/>
        </w:numPr>
        <w:spacing w:after="0" w:line="240" w:lineRule="auto"/>
        <w:jc w:val="both"/>
        <w:textAlignment w:val="baseline"/>
        <w:rPr>
          <w:rFonts w:ascii="Aptos" w:eastAsia="Times New Roman" w:hAnsi="Aptos" w:cs="Arial"/>
          <w:color w:val="000000"/>
          <w:lang w:val="ro-RO" w:eastAsia="en-GB"/>
        </w:rPr>
      </w:pPr>
      <w:r w:rsidRPr="00A73C63">
        <w:rPr>
          <w:rFonts w:ascii="Aptos" w:eastAsia="Times New Roman" w:hAnsi="Aptos" w:cs="Arial"/>
          <w:color w:val="000000"/>
          <w:lang w:val="ro-RO" w:eastAsia="en-GB"/>
        </w:rPr>
        <w:t xml:space="preserve">Identificarea unui portofoliu de proiecte în vederea includerii la finanțare a acestora, pentru evitarea riscului de </w:t>
      </w:r>
      <w:proofErr w:type="spellStart"/>
      <w:r w:rsidRPr="00A73C63">
        <w:rPr>
          <w:rFonts w:ascii="Aptos" w:eastAsia="Times New Roman" w:hAnsi="Aptos" w:cs="Arial"/>
          <w:color w:val="000000"/>
          <w:lang w:val="ro-RO" w:eastAsia="en-GB"/>
        </w:rPr>
        <w:t>decomitere</w:t>
      </w:r>
      <w:proofErr w:type="spellEnd"/>
      <w:r w:rsidRPr="00A73C63">
        <w:rPr>
          <w:rFonts w:ascii="Aptos" w:eastAsia="Times New Roman" w:hAnsi="Aptos" w:cs="Arial"/>
          <w:color w:val="000000"/>
          <w:lang w:val="ro-RO" w:eastAsia="en-GB"/>
        </w:rPr>
        <w:t xml:space="preserve"> de peste 700 milioane de euro aferent anului 2026;</w:t>
      </w:r>
    </w:p>
    <w:p w14:paraId="0E34B84E" w14:textId="77777777" w:rsidR="00DB3C22" w:rsidRPr="00A73C63" w:rsidRDefault="00DB3C22" w:rsidP="00DB3C22">
      <w:pPr>
        <w:numPr>
          <w:ilvl w:val="0"/>
          <w:numId w:val="104"/>
        </w:numPr>
        <w:spacing w:line="240" w:lineRule="auto"/>
        <w:jc w:val="both"/>
        <w:textAlignment w:val="baseline"/>
        <w:rPr>
          <w:rFonts w:ascii="Aptos" w:eastAsia="Times New Roman" w:hAnsi="Aptos" w:cs="Arial"/>
          <w:color w:val="000000"/>
          <w:lang w:val="ro-RO" w:eastAsia="en-GB"/>
        </w:rPr>
      </w:pPr>
      <w:r w:rsidRPr="00A73C63">
        <w:rPr>
          <w:rFonts w:ascii="Aptos" w:eastAsia="Times New Roman" w:hAnsi="Aptos" w:cs="Arial"/>
          <w:color w:val="000000"/>
          <w:lang w:val="ro-RO" w:eastAsia="en-GB"/>
        </w:rPr>
        <w:t>Pregătirea și lansarea implementării proiectelor aferente STEP prin / - Tehnologii strategice pentru Europa;</w:t>
      </w:r>
    </w:p>
    <w:p w14:paraId="178F4255" w14:textId="77777777" w:rsidR="00DB3C22" w:rsidRPr="00A73C63" w:rsidRDefault="00DB3C22" w:rsidP="00DB3C22">
      <w:pPr>
        <w:spacing w:after="0" w:line="240" w:lineRule="auto"/>
        <w:rPr>
          <w:rFonts w:ascii="Aptos" w:eastAsia="Times New Roman" w:hAnsi="Aptos" w:cs="Times New Roman"/>
          <w:lang w:val="ro-RO" w:eastAsia="en-GB"/>
        </w:rPr>
      </w:pPr>
    </w:p>
    <w:p w14:paraId="6DF080FB" w14:textId="77777777" w:rsidR="00DB3C22" w:rsidRPr="00A73C63" w:rsidRDefault="00DB3C22" w:rsidP="00DB3C22">
      <w:pPr>
        <w:spacing w:line="240" w:lineRule="auto"/>
        <w:jc w:val="both"/>
        <w:rPr>
          <w:rFonts w:ascii="Aptos" w:eastAsia="Times New Roman" w:hAnsi="Aptos" w:cs="Times New Roman"/>
          <w:lang w:val="ro-RO" w:eastAsia="en-GB"/>
        </w:rPr>
      </w:pPr>
      <w:r w:rsidRPr="00A73C63">
        <w:rPr>
          <w:rFonts w:ascii="Aptos" w:eastAsia="Times New Roman" w:hAnsi="Aptos" w:cs="Arial"/>
          <w:b/>
          <w:bCs/>
          <w:color w:val="000000"/>
          <w:u w:val="single"/>
          <w:lang w:val="ro-RO" w:eastAsia="en-GB"/>
        </w:rPr>
        <w:t>Fondul Social pentru Climă – Sprijin echitabil pentru tranziția verde</w:t>
      </w:r>
    </w:p>
    <w:p w14:paraId="3E910FAD" w14:textId="77777777" w:rsidR="00DB3C22" w:rsidRPr="00A73C63" w:rsidRDefault="00DB3C22" w:rsidP="00DB3C22">
      <w:pPr>
        <w:spacing w:line="240" w:lineRule="auto"/>
        <w:jc w:val="both"/>
        <w:rPr>
          <w:rFonts w:ascii="Aptos" w:eastAsia="Times New Roman" w:hAnsi="Aptos" w:cs="Times New Roman"/>
          <w:lang w:val="ro-RO" w:eastAsia="en-GB"/>
        </w:rPr>
      </w:pPr>
      <w:r w:rsidRPr="00A73C63">
        <w:rPr>
          <w:rFonts w:ascii="Aptos" w:eastAsia="Times New Roman" w:hAnsi="Aptos" w:cs="Arial"/>
          <w:color w:val="000000"/>
          <w:lang w:val="ro-RO" w:eastAsia="en-GB"/>
        </w:rPr>
        <w:t>Fondul Social pentru Climă (FSC) este un nou instrument european de sprijin financiar, instituit prin Regulamentul (UE) 2023/955, ca reacție la impactul social al extinderii sistemului de comercializare a certificatelor de emisii (ETS2) asupra clădirilor și transportului rutier. FSC vine în sprijinul gospodăriilor vulnerabile, al microîntreprinderilor expuse și al utilizatorilor de transport vulnerabili, care sunt afectați în mod disproporționat de creșterea costurilor cu energia și transportul. Sprijinul financiar va contribui la atenuarea acestor efecte negative, odată cu implementarea sistemului ETS2, prevăzut să fie lansat în 2027, cu posibilitatea amânării până în 2028 în cazul unor prețuri extrem de ridicate la energie.</w:t>
      </w:r>
    </w:p>
    <w:p w14:paraId="5E13284D" w14:textId="77777777" w:rsidR="00DB3C22" w:rsidRPr="00A73C63" w:rsidRDefault="00DB3C22" w:rsidP="00DB3C22">
      <w:pPr>
        <w:spacing w:line="240" w:lineRule="auto"/>
        <w:jc w:val="both"/>
        <w:rPr>
          <w:rFonts w:ascii="Aptos" w:eastAsia="Times New Roman" w:hAnsi="Aptos" w:cs="Times New Roman"/>
          <w:lang w:val="ro-RO" w:eastAsia="en-GB"/>
        </w:rPr>
      </w:pPr>
      <w:r w:rsidRPr="00A73C63">
        <w:rPr>
          <w:rFonts w:ascii="Aptos" w:eastAsia="Times New Roman" w:hAnsi="Aptos" w:cs="Arial"/>
          <w:b/>
          <w:bCs/>
          <w:color w:val="000000"/>
          <w:lang w:val="ro-RO" w:eastAsia="en-GB"/>
        </w:rPr>
        <w:t>Obiectiv general:</w:t>
      </w:r>
    </w:p>
    <w:p w14:paraId="1FFE049D" w14:textId="77777777" w:rsidR="00DB3C22" w:rsidRPr="00A73C63" w:rsidRDefault="00DB3C22" w:rsidP="00DB3C22">
      <w:pPr>
        <w:spacing w:line="240" w:lineRule="auto"/>
        <w:jc w:val="both"/>
        <w:rPr>
          <w:rFonts w:ascii="Aptos" w:eastAsia="Times New Roman" w:hAnsi="Aptos" w:cs="Times New Roman"/>
          <w:lang w:val="ro-RO" w:eastAsia="en-GB"/>
        </w:rPr>
      </w:pPr>
      <w:r w:rsidRPr="00A73C63">
        <w:rPr>
          <w:rFonts w:ascii="Aptos" w:eastAsia="Times New Roman" w:hAnsi="Aptos" w:cs="Arial"/>
          <w:color w:val="000000"/>
          <w:lang w:val="ro-RO" w:eastAsia="en-GB"/>
        </w:rPr>
        <w:t xml:space="preserve">Transmiterea </w:t>
      </w:r>
      <w:proofErr w:type="spellStart"/>
      <w:r w:rsidRPr="00A73C63">
        <w:rPr>
          <w:rFonts w:ascii="Aptos" w:eastAsia="Times New Roman" w:hAnsi="Aptos" w:cs="Arial"/>
          <w:color w:val="000000"/>
          <w:lang w:val="ro-RO" w:eastAsia="en-GB"/>
        </w:rPr>
        <w:t>catre</w:t>
      </w:r>
      <w:proofErr w:type="spellEnd"/>
      <w:r w:rsidRPr="00A73C63">
        <w:rPr>
          <w:rFonts w:ascii="Aptos" w:eastAsia="Times New Roman" w:hAnsi="Aptos" w:cs="Arial"/>
          <w:color w:val="000000"/>
          <w:lang w:val="ro-RO" w:eastAsia="en-GB"/>
        </w:rPr>
        <w:t xml:space="preserve"> Comisia Europeana cu celeritate a primei versiuni de lucru PNSC si stabilirea calendarului de lucru pentru </w:t>
      </w:r>
      <w:proofErr w:type="spellStart"/>
      <w:r w:rsidRPr="00A73C63">
        <w:rPr>
          <w:rFonts w:ascii="Aptos" w:eastAsia="Times New Roman" w:hAnsi="Aptos" w:cs="Arial"/>
          <w:color w:val="000000"/>
          <w:lang w:val="ro-RO" w:eastAsia="en-GB"/>
        </w:rPr>
        <w:t>pregatirea</w:t>
      </w:r>
      <w:proofErr w:type="spellEnd"/>
      <w:r w:rsidRPr="00A73C63">
        <w:rPr>
          <w:rFonts w:ascii="Aptos" w:eastAsia="Times New Roman" w:hAnsi="Aptos" w:cs="Arial"/>
          <w:color w:val="000000"/>
          <w:lang w:val="ro-RO" w:eastAsia="en-GB"/>
        </w:rPr>
        <w:t xml:space="preserve"> </w:t>
      </w:r>
      <w:proofErr w:type="spellStart"/>
      <w:r w:rsidRPr="00A73C63">
        <w:rPr>
          <w:rFonts w:ascii="Aptos" w:eastAsia="Times New Roman" w:hAnsi="Aptos" w:cs="Arial"/>
          <w:color w:val="000000"/>
          <w:lang w:val="ro-RO" w:eastAsia="en-GB"/>
        </w:rPr>
        <w:t>implementarii</w:t>
      </w:r>
      <w:proofErr w:type="spellEnd"/>
      <w:r w:rsidRPr="00A73C63">
        <w:rPr>
          <w:rFonts w:ascii="Aptos" w:eastAsia="Times New Roman" w:hAnsi="Aptos" w:cs="Arial"/>
          <w:color w:val="000000"/>
          <w:lang w:val="ro-RO" w:eastAsia="en-GB"/>
        </w:rPr>
        <w:t xml:space="preserve"> FSC.</w:t>
      </w:r>
    </w:p>
    <w:p w14:paraId="6F03D16D" w14:textId="77777777" w:rsidR="00DB3C22" w:rsidRPr="00A73C63" w:rsidRDefault="00DB3C22" w:rsidP="00DB3C22">
      <w:pPr>
        <w:spacing w:line="240" w:lineRule="auto"/>
        <w:jc w:val="both"/>
        <w:rPr>
          <w:rFonts w:ascii="Aptos" w:eastAsia="Times New Roman" w:hAnsi="Aptos" w:cs="Arial"/>
          <w:b/>
          <w:bCs/>
          <w:color w:val="000000"/>
          <w:lang w:val="ro-RO" w:eastAsia="en-GB"/>
        </w:rPr>
      </w:pPr>
      <w:r w:rsidRPr="00A73C63">
        <w:rPr>
          <w:rFonts w:ascii="Aptos" w:eastAsia="Times New Roman" w:hAnsi="Aptos" w:cs="Arial"/>
          <w:b/>
          <w:bCs/>
          <w:color w:val="000000"/>
          <w:lang w:val="ro-RO" w:eastAsia="en-GB"/>
        </w:rPr>
        <w:t xml:space="preserve">Principalele direcții de acțiune sunt legate de </w:t>
      </w:r>
      <w:proofErr w:type="spellStart"/>
      <w:r w:rsidRPr="00A73C63">
        <w:rPr>
          <w:rFonts w:ascii="Aptos" w:eastAsia="Times New Roman" w:hAnsi="Aptos" w:cs="Arial"/>
          <w:b/>
          <w:bCs/>
          <w:color w:val="000000"/>
          <w:lang w:val="ro-RO" w:eastAsia="en-GB"/>
        </w:rPr>
        <w:t>indeplinirea</w:t>
      </w:r>
      <w:proofErr w:type="spellEnd"/>
      <w:r w:rsidRPr="00A73C63">
        <w:rPr>
          <w:rFonts w:ascii="Aptos" w:eastAsia="Times New Roman" w:hAnsi="Aptos" w:cs="Arial"/>
          <w:b/>
          <w:bCs/>
          <w:color w:val="000000"/>
          <w:lang w:val="ro-RO" w:eastAsia="en-GB"/>
        </w:rPr>
        <w:t xml:space="preserve"> </w:t>
      </w:r>
      <w:proofErr w:type="spellStart"/>
      <w:r w:rsidRPr="00A73C63">
        <w:rPr>
          <w:rFonts w:ascii="Aptos" w:eastAsia="Times New Roman" w:hAnsi="Aptos" w:cs="Arial"/>
          <w:b/>
          <w:bCs/>
          <w:color w:val="000000"/>
          <w:lang w:val="ro-RO" w:eastAsia="en-GB"/>
        </w:rPr>
        <w:t>conditiilor</w:t>
      </w:r>
      <w:proofErr w:type="spellEnd"/>
      <w:r w:rsidRPr="00A73C63">
        <w:rPr>
          <w:rFonts w:ascii="Aptos" w:eastAsia="Times New Roman" w:hAnsi="Aptos" w:cs="Arial"/>
          <w:b/>
          <w:bCs/>
          <w:color w:val="000000"/>
          <w:lang w:val="ro-RO" w:eastAsia="en-GB"/>
        </w:rPr>
        <w:t xml:space="preserve"> prealabile:</w:t>
      </w:r>
    </w:p>
    <w:p w14:paraId="00862D00" w14:textId="77777777" w:rsidR="00DB3C22" w:rsidRPr="00A73C63" w:rsidRDefault="00DB3C22" w:rsidP="00DB3C22">
      <w:pPr>
        <w:numPr>
          <w:ilvl w:val="0"/>
          <w:numId w:val="105"/>
        </w:numPr>
        <w:spacing w:after="0" w:line="240" w:lineRule="auto"/>
        <w:jc w:val="both"/>
        <w:textAlignment w:val="baseline"/>
        <w:rPr>
          <w:rFonts w:ascii="Aptos" w:eastAsia="Times New Roman" w:hAnsi="Aptos" w:cs="Arial"/>
          <w:color w:val="000000"/>
          <w:lang w:val="ro-RO" w:eastAsia="en-GB"/>
        </w:rPr>
      </w:pPr>
      <w:r w:rsidRPr="00A73C63">
        <w:rPr>
          <w:rFonts w:ascii="Aptos" w:eastAsia="Times New Roman" w:hAnsi="Aptos" w:cs="Arial"/>
          <w:color w:val="000000"/>
          <w:lang w:val="ro-RO" w:eastAsia="en-GB"/>
        </w:rPr>
        <w:t>Transpunerea Directivei ETS2 de către MMAP, prin actualizarea HG 780/2026 și a legislației secundare aferente; în absența transpunerii, Comisia va considera planul ca fiind nerelevant și îl va respinge;</w:t>
      </w:r>
    </w:p>
    <w:p w14:paraId="367909C7" w14:textId="77777777" w:rsidR="00DB3C22" w:rsidRPr="00A73C63" w:rsidRDefault="00DB3C22" w:rsidP="00DB3C22">
      <w:pPr>
        <w:numPr>
          <w:ilvl w:val="0"/>
          <w:numId w:val="105"/>
        </w:numPr>
        <w:spacing w:after="0" w:line="240" w:lineRule="auto"/>
        <w:jc w:val="both"/>
        <w:textAlignment w:val="baseline"/>
        <w:rPr>
          <w:rFonts w:ascii="Aptos" w:eastAsia="Times New Roman" w:hAnsi="Aptos" w:cs="Arial"/>
          <w:color w:val="000000"/>
          <w:lang w:val="ro-RO" w:eastAsia="en-GB"/>
        </w:rPr>
      </w:pPr>
      <w:r w:rsidRPr="00A73C63">
        <w:rPr>
          <w:rFonts w:ascii="Aptos" w:eastAsia="Times New Roman" w:hAnsi="Aptos" w:cs="Arial"/>
          <w:color w:val="000000"/>
          <w:lang w:val="ro-RO" w:eastAsia="en-GB"/>
        </w:rPr>
        <w:t>Transpunerea Directivei UE 2023/1791 privind eficiența energetică, de către Ministerul Energiei, pentru a corela definiția sărăciei energetice cu prevederile FSC;</w:t>
      </w:r>
    </w:p>
    <w:p w14:paraId="5C78FAA6" w14:textId="77777777" w:rsidR="00DB3C22" w:rsidRPr="00A73C63" w:rsidRDefault="00DB3C22" w:rsidP="00DB3C22">
      <w:pPr>
        <w:numPr>
          <w:ilvl w:val="0"/>
          <w:numId w:val="105"/>
        </w:numPr>
        <w:spacing w:after="0" w:line="240" w:lineRule="auto"/>
        <w:jc w:val="both"/>
        <w:textAlignment w:val="baseline"/>
        <w:rPr>
          <w:rFonts w:ascii="Aptos" w:eastAsia="Times New Roman" w:hAnsi="Aptos" w:cs="Arial"/>
          <w:color w:val="000000"/>
          <w:lang w:val="ro-RO" w:eastAsia="en-GB"/>
        </w:rPr>
      </w:pPr>
      <w:r w:rsidRPr="00A73C63">
        <w:rPr>
          <w:rFonts w:ascii="Aptos" w:eastAsia="Times New Roman" w:hAnsi="Aptos" w:cs="Arial"/>
          <w:color w:val="000000"/>
          <w:lang w:val="ro-RO" w:eastAsia="en-GB"/>
        </w:rPr>
        <w:t>Elaborarea Planului Național de Renovare a Clădirilor, de către MDLPA, corelat cu indicatorii din PNSC;</w:t>
      </w:r>
    </w:p>
    <w:p w14:paraId="28349211" w14:textId="77777777" w:rsidR="00DB3C22" w:rsidRPr="00A73C63" w:rsidRDefault="00DB3C22" w:rsidP="00DB3C22">
      <w:pPr>
        <w:numPr>
          <w:ilvl w:val="0"/>
          <w:numId w:val="105"/>
        </w:numPr>
        <w:spacing w:line="240" w:lineRule="auto"/>
        <w:jc w:val="both"/>
        <w:textAlignment w:val="baseline"/>
        <w:rPr>
          <w:rFonts w:ascii="Aptos" w:eastAsia="Times New Roman" w:hAnsi="Aptos" w:cs="Arial"/>
          <w:color w:val="000000"/>
          <w:lang w:val="ro-RO" w:eastAsia="en-GB"/>
        </w:rPr>
      </w:pPr>
      <w:r w:rsidRPr="00A73C63">
        <w:rPr>
          <w:rFonts w:ascii="Aptos" w:eastAsia="Times New Roman" w:hAnsi="Aptos" w:cs="Arial"/>
          <w:color w:val="000000"/>
          <w:lang w:val="ro-RO" w:eastAsia="en-GB"/>
        </w:rPr>
        <w:lastRenderedPageBreak/>
        <w:t>Aprobarea PNIESC (Planul Național Integrat Energie–Schimbări Climatice), în versiunea sa revizuită.</w:t>
      </w:r>
    </w:p>
    <w:p w14:paraId="03D44EE7" w14:textId="77777777" w:rsidR="00DB3C22" w:rsidRPr="00A73C63" w:rsidRDefault="00DB3C22" w:rsidP="00DB3C22">
      <w:pPr>
        <w:spacing w:after="0" w:line="240" w:lineRule="auto"/>
        <w:rPr>
          <w:rFonts w:ascii="Aptos" w:eastAsia="Times New Roman" w:hAnsi="Aptos" w:cs="Times New Roman"/>
          <w:lang w:val="ro-RO" w:eastAsia="en-GB"/>
        </w:rPr>
      </w:pPr>
    </w:p>
    <w:p w14:paraId="02E3944B" w14:textId="77777777" w:rsidR="00DB3C22" w:rsidRPr="00A73C63" w:rsidRDefault="00DB3C22" w:rsidP="00DB3C22">
      <w:pPr>
        <w:spacing w:line="240" w:lineRule="auto"/>
        <w:jc w:val="both"/>
        <w:rPr>
          <w:rFonts w:ascii="Aptos" w:eastAsia="Times New Roman" w:hAnsi="Aptos" w:cs="Times New Roman"/>
          <w:lang w:val="ro-RO" w:eastAsia="en-GB"/>
        </w:rPr>
      </w:pPr>
      <w:proofErr w:type="spellStart"/>
      <w:r w:rsidRPr="00A73C63">
        <w:rPr>
          <w:rFonts w:ascii="Aptos" w:eastAsia="Times New Roman" w:hAnsi="Aptos" w:cs="Arial"/>
          <w:b/>
          <w:bCs/>
          <w:color w:val="000000"/>
          <w:lang w:val="ro-RO" w:eastAsia="en-GB"/>
        </w:rPr>
        <w:t>Pregatirea</w:t>
      </w:r>
      <w:proofErr w:type="spellEnd"/>
      <w:r w:rsidRPr="00A73C63">
        <w:rPr>
          <w:rFonts w:ascii="Aptos" w:eastAsia="Times New Roman" w:hAnsi="Aptos" w:cs="Arial"/>
          <w:b/>
          <w:bCs/>
          <w:color w:val="000000"/>
          <w:lang w:val="ro-RO" w:eastAsia="en-GB"/>
        </w:rPr>
        <w:t xml:space="preserve"> perioadei de programare CFM 2028-2035</w:t>
      </w:r>
    </w:p>
    <w:p w14:paraId="6FBCA057" w14:textId="77777777" w:rsidR="00DB3C22" w:rsidRPr="00A73C63" w:rsidRDefault="00DB3C22" w:rsidP="00DB3C22">
      <w:pPr>
        <w:spacing w:line="240" w:lineRule="auto"/>
        <w:jc w:val="both"/>
        <w:rPr>
          <w:rFonts w:ascii="Aptos" w:eastAsia="Times New Roman" w:hAnsi="Aptos" w:cs="Times New Roman"/>
          <w:lang w:val="ro-RO" w:eastAsia="en-GB"/>
        </w:rPr>
      </w:pPr>
      <w:r w:rsidRPr="00A73C63">
        <w:rPr>
          <w:rFonts w:ascii="Aptos" w:eastAsia="Times New Roman" w:hAnsi="Aptos" w:cs="Arial"/>
          <w:b/>
          <w:bCs/>
          <w:color w:val="000000"/>
          <w:lang w:val="ro-RO" w:eastAsia="en-GB"/>
        </w:rPr>
        <w:t>Obiectiv general:</w:t>
      </w:r>
    </w:p>
    <w:p w14:paraId="3260120F" w14:textId="77777777" w:rsidR="00DB3C22" w:rsidRPr="00A73C63" w:rsidRDefault="00DB3C22" w:rsidP="00DB3C22">
      <w:pPr>
        <w:numPr>
          <w:ilvl w:val="0"/>
          <w:numId w:val="110"/>
        </w:numPr>
        <w:spacing w:after="0" w:line="240" w:lineRule="auto"/>
        <w:jc w:val="both"/>
        <w:textAlignment w:val="baseline"/>
        <w:rPr>
          <w:rFonts w:ascii="Aptos" w:eastAsia="Times New Roman" w:hAnsi="Aptos" w:cs="Arial"/>
          <w:color w:val="000000"/>
          <w:lang w:val="ro-RO" w:eastAsia="en-GB"/>
        </w:rPr>
      </w:pPr>
      <w:proofErr w:type="spellStart"/>
      <w:r w:rsidRPr="00A73C63">
        <w:rPr>
          <w:rFonts w:ascii="Aptos" w:eastAsia="Times New Roman" w:hAnsi="Aptos" w:cs="Arial"/>
          <w:color w:val="000000"/>
          <w:lang w:val="ro-RO" w:eastAsia="en-GB"/>
        </w:rPr>
        <w:t>Sustinerea</w:t>
      </w:r>
      <w:proofErr w:type="spellEnd"/>
      <w:r w:rsidRPr="00A73C63">
        <w:rPr>
          <w:rFonts w:ascii="Aptos" w:eastAsia="Times New Roman" w:hAnsi="Aptos" w:cs="Arial"/>
          <w:color w:val="000000"/>
          <w:lang w:val="ro-RO" w:eastAsia="en-GB"/>
        </w:rPr>
        <w:t xml:space="preserve"> </w:t>
      </w:r>
      <w:proofErr w:type="spellStart"/>
      <w:r w:rsidRPr="00A73C63">
        <w:rPr>
          <w:rFonts w:ascii="Aptos" w:eastAsia="Times New Roman" w:hAnsi="Aptos" w:cs="Arial"/>
          <w:color w:val="000000"/>
          <w:lang w:val="ro-RO" w:eastAsia="en-GB"/>
        </w:rPr>
        <w:t>pozitiei</w:t>
      </w:r>
      <w:proofErr w:type="spellEnd"/>
      <w:r w:rsidRPr="00A73C63">
        <w:rPr>
          <w:rFonts w:ascii="Aptos" w:eastAsia="Times New Roman" w:hAnsi="Aptos" w:cs="Arial"/>
          <w:color w:val="000000"/>
          <w:lang w:val="ro-RO" w:eastAsia="en-GB"/>
        </w:rPr>
        <w:t xml:space="preserve"> </w:t>
      </w:r>
      <w:proofErr w:type="spellStart"/>
      <w:r w:rsidRPr="00A73C63">
        <w:rPr>
          <w:rFonts w:ascii="Aptos" w:eastAsia="Times New Roman" w:hAnsi="Aptos" w:cs="Arial"/>
          <w:color w:val="000000"/>
          <w:lang w:val="ro-RO" w:eastAsia="en-GB"/>
        </w:rPr>
        <w:t>Romaniei</w:t>
      </w:r>
      <w:proofErr w:type="spellEnd"/>
      <w:r w:rsidRPr="00A73C63">
        <w:rPr>
          <w:rFonts w:ascii="Aptos" w:eastAsia="Times New Roman" w:hAnsi="Aptos" w:cs="Arial"/>
          <w:color w:val="000000"/>
          <w:lang w:val="ro-RO" w:eastAsia="en-GB"/>
        </w:rPr>
        <w:t xml:space="preserve"> si implicarea activa in procesul de negociere la nivel european pentru ca Politica de Coeziune trebuie sa rămână principală politică de investiții structurale care sprijină eliminarea disparităților la nivelul Uniunii, </w:t>
      </w:r>
      <w:proofErr w:type="spellStart"/>
      <w:r w:rsidRPr="00A73C63">
        <w:rPr>
          <w:rFonts w:ascii="Aptos" w:eastAsia="Times New Roman" w:hAnsi="Aptos" w:cs="Arial"/>
          <w:color w:val="000000"/>
          <w:lang w:val="ro-RO" w:eastAsia="en-GB"/>
        </w:rPr>
        <w:t>urmarind</w:t>
      </w:r>
      <w:proofErr w:type="spellEnd"/>
      <w:r w:rsidRPr="00A73C63">
        <w:rPr>
          <w:rFonts w:ascii="Aptos" w:eastAsia="Times New Roman" w:hAnsi="Aptos" w:cs="Arial"/>
          <w:color w:val="000000"/>
          <w:lang w:val="ro-RO" w:eastAsia="en-GB"/>
        </w:rPr>
        <w:t xml:space="preserve"> in principal:</w:t>
      </w:r>
    </w:p>
    <w:p w14:paraId="2AA19BF2" w14:textId="77777777" w:rsidR="00DB3C22" w:rsidRPr="00A73C63" w:rsidRDefault="00DB3C22" w:rsidP="00DB3C22">
      <w:pPr>
        <w:numPr>
          <w:ilvl w:val="1"/>
          <w:numId w:val="110"/>
        </w:numPr>
        <w:spacing w:after="0" w:line="240" w:lineRule="auto"/>
        <w:jc w:val="both"/>
        <w:textAlignment w:val="baseline"/>
        <w:rPr>
          <w:rFonts w:ascii="Aptos" w:eastAsia="Times New Roman" w:hAnsi="Aptos" w:cs="Arial"/>
          <w:color w:val="000000"/>
          <w:lang w:val="ro-RO" w:eastAsia="en-GB"/>
        </w:rPr>
      </w:pPr>
      <w:proofErr w:type="spellStart"/>
      <w:r w:rsidRPr="00A73C63">
        <w:rPr>
          <w:rFonts w:ascii="Aptos" w:eastAsia="Times New Roman" w:hAnsi="Aptos" w:cs="Arial"/>
          <w:color w:val="000000"/>
          <w:lang w:val="ro-RO" w:eastAsia="en-GB"/>
        </w:rPr>
        <w:t>Pastrarea</w:t>
      </w:r>
      <w:proofErr w:type="spellEnd"/>
      <w:r w:rsidRPr="00A73C63">
        <w:rPr>
          <w:rFonts w:ascii="Aptos" w:eastAsia="Times New Roman" w:hAnsi="Aptos" w:cs="Arial"/>
          <w:color w:val="000000"/>
          <w:lang w:val="ro-RO" w:eastAsia="en-GB"/>
        </w:rPr>
        <w:t xml:space="preserve"> unui nivel de circa ⅓ din CFM pentru PC</w:t>
      </w:r>
    </w:p>
    <w:p w14:paraId="14E86C3B" w14:textId="77777777" w:rsidR="00DB3C22" w:rsidRPr="00A73C63" w:rsidRDefault="00DB3C22" w:rsidP="00DB3C22">
      <w:pPr>
        <w:numPr>
          <w:ilvl w:val="1"/>
          <w:numId w:val="110"/>
        </w:numPr>
        <w:spacing w:after="0" w:line="240" w:lineRule="auto"/>
        <w:jc w:val="both"/>
        <w:textAlignment w:val="baseline"/>
        <w:rPr>
          <w:rFonts w:ascii="Aptos" w:eastAsia="Times New Roman" w:hAnsi="Aptos" w:cs="Arial"/>
          <w:color w:val="000000"/>
          <w:lang w:val="ro-RO" w:eastAsia="en-GB"/>
        </w:rPr>
      </w:pPr>
      <w:r w:rsidRPr="00A73C63">
        <w:rPr>
          <w:rFonts w:ascii="Aptos" w:eastAsia="Times New Roman" w:hAnsi="Aptos" w:cs="Arial"/>
          <w:color w:val="000000"/>
          <w:lang w:val="ro-RO" w:eastAsia="en-GB"/>
        </w:rPr>
        <w:t>Păstrarea accentului Politicii de Coeziune pe convergența economică-socială și teritorială, dar cu o componentă relevantă/puternică de competitivitate subsumată</w:t>
      </w:r>
    </w:p>
    <w:p w14:paraId="338CDAB1" w14:textId="77777777" w:rsidR="00DB3C22" w:rsidRPr="00A73C63" w:rsidRDefault="00DB3C22" w:rsidP="00DB3C22">
      <w:pPr>
        <w:numPr>
          <w:ilvl w:val="1"/>
          <w:numId w:val="110"/>
        </w:numPr>
        <w:spacing w:line="240" w:lineRule="auto"/>
        <w:jc w:val="both"/>
        <w:textAlignment w:val="baseline"/>
        <w:rPr>
          <w:rFonts w:ascii="Aptos" w:eastAsia="Times New Roman" w:hAnsi="Aptos" w:cs="Arial"/>
          <w:color w:val="000000"/>
          <w:lang w:val="ro-RO" w:eastAsia="en-GB"/>
        </w:rPr>
      </w:pPr>
      <w:r w:rsidRPr="00A73C63">
        <w:rPr>
          <w:rFonts w:ascii="Aptos" w:eastAsia="Times New Roman" w:hAnsi="Aptos" w:cs="Arial"/>
          <w:color w:val="000000"/>
          <w:lang w:val="ro-RO" w:eastAsia="en-GB"/>
        </w:rPr>
        <w:t xml:space="preserve">Sprijinirea și susținerea principiilor fundamentale ale politicii de coeziune: prealocare multianuala la nivel </w:t>
      </w:r>
      <w:proofErr w:type="spellStart"/>
      <w:r w:rsidRPr="00A73C63">
        <w:rPr>
          <w:rFonts w:ascii="Aptos" w:eastAsia="Times New Roman" w:hAnsi="Aptos" w:cs="Arial"/>
          <w:color w:val="000000"/>
          <w:lang w:val="ro-RO" w:eastAsia="en-GB"/>
        </w:rPr>
        <w:t>national</w:t>
      </w:r>
      <w:proofErr w:type="spellEnd"/>
      <w:r w:rsidRPr="00A73C63">
        <w:rPr>
          <w:rFonts w:ascii="Aptos" w:eastAsia="Times New Roman" w:hAnsi="Aptos" w:cs="Arial"/>
          <w:color w:val="000000"/>
          <w:lang w:val="ro-RO" w:eastAsia="en-GB"/>
        </w:rPr>
        <w:t>, managementul partajat, parteneriatul și promovarea programelor regionale sau a componentei regionale în cadrul unui plan unic de țară.</w:t>
      </w:r>
    </w:p>
    <w:p w14:paraId="3DAE882D" w14:textId="77777777" w:rsidR="00DB3C22" w:rsidRPr="00A73C63" w:rsidRDefault="00DB3C22" w:rsidP="00DB3C22">
      <w:pPr>
        <w:spacing w:after="0" w:line="240" w:lineRule="auto"/>
        <w:rPr>
          <w:rFonts w:ascii="Aptos" w:eastAsia="Times New Roman" w:hAnsi="Aptos" w:cs="Times New Roman"/>
          <w:lang w:val="ro-RO" w:eastAsia="en-GB"/>
        </w:rPr>
      </w:pPr>
    </w:p>
    <w:p w14:paraId="6BAAF1F3" w14:textId="77777777" w:rsidR="00DB3C22" w:rsidRPr="00A73C63" w:rsidRDefault="00DB3C22" w:rsidP="00DB3C22">
      <w:pPr>
        <w:spacing w:line="240" w:lineRule="auto"/>
        <w:jc w:val="both"/>
        <w:rPr>
          <w:rFonts w:ascii="Aptos" w:eastAsia="Times New Roman" w:hAnsi="Aptos" w:cs="Arial"/>
          <w:b/>
          <w:bCs/>
          <w:color w:val="000000"/>
          <w:lang w:val="ro-RO" w:eastAsia="en-GB"/>
        </w:rPr>
      </w:pPr>
      <w:r w:rsidRPr="00A73C63">
        <w:rPr>
          <w:rFonts w:ascii="Aptos" w:eastAsia="Times New Roman" w:hAnsi="Aptos" w:cs="Arial"/>
          <w:b/>
          <w:bCs/>
          <w:color w:val="000000"/>
          <w:lang w:val="ro-RO" w:eastAsia="en-GB"/>
        </w:rPr>
        <w:t>Principalele direcții de acțiune sunt:</w:t>
      </w:r>
    </w:p>
    <w:p w14:paraId="1810DBAF" w14:textId="77777777" w:rsidR="00DB3C22" w:rsidRPr="00A73C63" w:rsidRDefault="00DB3C22" w:rsidP="00DB3C22">
      <w:pPr>
        <w:numPr>
          <w:ilvl w:val="0"/>
          <w:numId w:val="111"/>
        </w:numPr>
        <w:spacing w:after="0" w:line="240" w:lineRule="auto"/>
        <w:jc w:val="both"/>
        <w:textAlignment w:val="baseline"/>
        <w:rPr>
          <w:rFonts w:ascii="Aptos" w:eastAsia="Times New Roman" w:hAnsi="Aptos" w:cs="Arial"/>
          <w:color w:val="000000"/>
          <w:lang w:val="ro-RO" w:eastAsia="en-GB"/>
        </w:rPr>
      </w:pPr>
      <w:r w:rsidRPr="00A73C63">
        <w:rPr>
          <w:rFonts w:ascii="Aptos" w:eastAsia="Times New Roman" w:hAnsi="Aptos" w:cs="Arial"/>
          <w:color w:val="000000"/>
          <w:lang w:val="ro-RO" w:eastAsia="en-GB"/>
        </w:rPr>
        <w:t>Lansarea unui proces coordonat de consultare interministerială și interregională, pentru agregarea nevoilor și propunerilor de reforme și investiții relevante pentru perioada 2028–2035;</w:t>
      </w:r>
    </w:p>
    <w:p w14:paraId="59C88B56" w14:textId="77777777" w:rsidR="00DB3C22" w:rsidRPr="00A73C63" w:rsidRDefault="00DB3C22" w:rsidP="00DB3C22">
      <w:pPr>
        <w:numPr>
          <w:ilvl w:val="0"/>
          <w:numId w:val="111"/>
        </w:numPr>
        <w:spacing w:line="240" w:lineRule="auto"/>
        <w:jc w:val="both"/>
        <w:textAlignment w:val="baseline"/>
        <w:rPr>
          <w:rFonts w:ascii="Aptos" w:eastAsia="Times New Roman" w:hAnsi="Aptos" w:cs="Arial"/>
          <w:color w:val="000000"/>
          <w:lang w:val="ro-RO" w:eastAsia="en-GB"/>
        </w:rPr>
      </w:pPr>
      <w:r w:rsidRPr="00A73C63">
        <w:rPr>
          <w:rFonts w:ascii="Aptos" w:eastAsia="Times New Roman" w:hAnsi="Aptos" w:cs="Arial"/>
          <w:color w:val="000000"/>
          <w:lang w:val="ro-RO" w:eastAsia="en-GB"/>
        </w:rPr>
        <w:t>Constituirea unui mecanism național de guvernanță pentru CFM 2028-2035, care să includă reprezentanți ai tuturor structurilor cu rol în politicile sectoriale și regionale;</w:t>
      </w:r>
    </w:p>
    <w:p w14:paraId="7D963602" w14:textId="77777777" w:rsidR="00DB3C22" w:rsidRPr="00A73C63" w:rsidRDefault="00DB3C22" w:rsidP="00DB3C22">
      <w:pPr>
        <w:spacing w:after="0" w:line="240" w:lineRule="auto"/>
        <w:ind w:left="360"/>
        <w:rPr>
          <w:rFonts w:ascii="Aptos" w:eastAsia="Times New Roman" w:hAnsi="Aptos" w:cs="Times New Roman"/>
          <w:lang w:val="ro-RO" w:eastAsia="en-GB"/>
        </w:rPr>
      </w:pPr>
      <w:r w:rsidRPr="00A73C63">
        <w:rPr>
          <w:rFonts w:ascii="Aptos" w:eastAsia="Times New Roman" w:hAnsi="Aptos" w:cs="Times New Roman"/>
          <w:lang w:val="ro-RO" w:eastAsia="en-GB"/>
        </w:rPr>
        <w:br/>
      </w:r>
      <w:r w:rsidRPr="00A73C63">
        <w:rPr>
          <w:rFonts w:ascii="Aptos" w:eastAsia="Times New Roman" w:hAnsi="Aptos" w:cs="Times New Roman"/>
          <w:lang w:val="ro-RO" w:eastAsia="en-GB"/>
        </w:rPr>
        <w:br/>
      </w:r>
      <w:r w:rsidRPr="00A73C63">
        <w:rPr>
          <w:rFonts w:ascii="Aptos" w:eastAsia="Times New Roman" w:hAnsi="Aptos" w:cs="Times New Roman"/>
          <w:b/>
          <w:bCs/>
          <w:lang w:val="ro-RO" w:eastAsia="en-GB"/>
        </w:rPr>
        <w:t>2.</w:t>
      </w:r>
      <w:r w:rsidRPr="00A73C63">
        <w:rPr>
          <w:rFonts w:ascii="Aptos" w:eastAsia="Times New Roman" w:hAnsi="Aptos" w:cs="Times New Roman"/>
          <w:lang w:val="ro-RO" w:eastAsia="en-GB"/>
        </w:rPr>
        <w:t xml:space="preserve"> </w:t>
      </w:r>
      <w:r w:rsidRPr="00A73C63">
        <w:rPr>
          <w:rFonts w:ascii="Aptos" w:eastAsia="Times New Roman" w:hAnsi="Aptos" w:cs="Arial"/>
          <w:b/>
          <w:bCs/>
          <w:color w:val="000000"/>
          <w:lang w:val="ro-RO" w:eastAsia="en-GB"/>
        </w:rPr>
        <w:t>REFORME ȘI REORGANIZĂRI</w:t>
      </w:r>
    </w:p>
    <w:p w14:paraId="06A2EDC8" w14:textId="77777777" w:rsidR="00DB3C22" w:rsidRPr="00A73C63" w:rsidRDefault="00DB3C22" w:rsidP="00DB3C22">
      <w:pPr>
        <w:spacing w:after="0" w:line="240" w:lineRule="auto"/>
        <w:rPr>
          <w:rFonts w:ascii="Aptos" w:eastAsia="Times New Roman" w:hAnsi="Aptos" w:cs="Times New Roman"/>
          <w:lang w:val="ro-RO" w:eastAsia="en-GB"/>
        </w:rPr>
      </w:pPr>
    </w:p>
    <w:p w14:paraId="3388B94B" w14:textId="77777777" w:rsidR="00DB3C22" w:rsidRPr="00A73C63" w:rsidRDefault="00DB3C22" w:rsidP="00DB3C22">
      <w:pPr>
        <w:spacing w:after="0" w:line="240" w:lineRule="auto"/>
        <w:jc w:val="both"/>
        <w:rPr>
          <w:rFonts w:ascii="Aptos" w:eastAsia="Times New Roman" w:hAnsi="Aptos" w:cs="Times New Roman"/>
          <w:lang w:val="ro-RO" w:eastAsia="en-GB"/>
        </w:rPr>
      </w:pPr>
      <w:r w:rsidRPr="00A73C63">
        <w:rPr>
          <w:rFonts w:ascii="Aptos" w:eastAsia="Times New Roman" w:hAnsi="Aptos" w:cs="Arial"/>
          <w:b/>
          <w:bCs/>
          <w:color w:val="000000"/>
          <w:lang w:val="ro-RO" w:eastAsia="en-GB"/>
        </w:rPr>
        <w:t>Resurse umane și organizare:</w:t>
      </w:r>
    </w:p>
    <w:p w14:paraId="1F394F76" w14:textId="77777777" w:rsidR="00DB3C22" w:rsidRPr="00A73C63" w:rsidRDefault="00DB3C22" w:rsidP="00DB3C22">
      <w:pPr>
        <w:spacing w:after="0" w:line="240" w:lineRule="auto"/>
        <w:jc w:val="both"/>
        <w:rPr>
          <w:rFonts w:ascii="Aptos" w:eastAsia="Times New Roman" w:hAnsi="Aptos" w:cs="Arial"/>
          <w:b/>
          <w:bCs/>
          <w:color w:val="FF0000"/>
          <w:shd w:val="clear" w:color="auto" w:fill="FFFF00"/>
          <w:lang w:val="ro-RO" w:eastAsia="en-GB"/>
        </w:rPr>
      </w:pPr>
    </w:p>
    <w:p w14:paraId="74AA13D7" w14:textId="77777777" w:rsidR="00DB3C22" w:rsidRPr="00A73C63" w:rsidRDefault="00DB3C22" w:rsidP="00DB3C22">
      <w:pPr>
        <w:numPr>
          <w:ilvl w:val="0"/>
          <w:numId w:val="106"/>
        </w:numPr>
        <w:spacing w:after="0" w:line="240" w:lineRule="auto"/>
        <w:jc w:val="both"/>
        <w:textAlignment w:val="baseline"/>
        <w:rPr>
          <w:rFonts w:ascii="Aptos" w:eastAsia="Times New Roman" w:hAnsi="Aptos" w:cs="Arial"/>
          <w:color w:val="000000"/>
          <w:lang w:val="ro-RO" w:eastAsia="en-GB"/>
        </w:rPr>
      </w:pPr>
      <w:r w:rsidRPr="00A73C63">
        <w:rPr>
          <w:rFonts w:ascii="Aptos" w:eastAsia="Times New Roman" w:hAnsi="Aptos" w:cs="Arial"/>
          <w:color w:val="000000"/>
          <w:lang w:val="ro-RO" w:eastAsia="en-GB"/>
        </w:rPr>
        <w:t>Reducerea sporurilor și stimulentelor exagerate indiferent de sursa de finanțare;</w:t>
      </w:r>
    </w:p>
    <w:p w14:paraId="3BC8253A" w14:textId="77777777" w:rsidR="00DB3C22" w:rsidRPr="00A73C63" w:rsidRDefault="00DB3C22" w:rsidP="00DB3C22">
      <w:pPr>
        <w:numPr>
          <w:ilvl w:val="0"/>
          <w:numId w:val="106"/>
        </w:numPr>
        <w:spacing w:after="0" w:line="240" w:lineRule="auto"/>
        <w:jc w:val="both"/>
        <w:textAlignment w:val="baseline"/>
        <w:rPr>
          <w:rFonts w:ascii="Aptos" w:eastAsia="Times New Roman" w:hAnsi="Aptos" w:cs="Arial"/>
          <w:color w:val="000000"/>
          <w:lang w:val="ro-RO" w:eastAsia="en-GB"/>
        </w:rPr>
      </w:pPr>
      <w:r w:rsidRPr="00A73C63">
        <w:rPr>
          <w:rFonts w:ascii="Aptos" w:eastAsia="Times New Roman" w:hAnsi="Aptos" w:cs="Arial"/>
          <w:color w:val="000000"/>
          <w:lang w:val="ro-RO" w:eastAsia="en-GB"/>
        </w:rPr>
        <w:t>Unificare sisteme de raportare indicatori de performanță la nivelul tuturor programelor europene (indiferent de ministerul responsabil) pentru a crea o imagine unitară a impactului fondurilor UE;</w:t>
      </w:r>
    </w:p>
    <w:p w14:paraId="0849014F" w14:textId="77777777" w:rsidR="00DB3C22" w:rsidRPr="00A73C63" w:rsidRDefault="00DB3C22" w:rsidP="00DB3C22">
      <w:pPr>
        <w:spacing w:line="240" w:lineRule="auto"/>
        <w:jc w:val="both"/>
        <w:rPr>
          <w:rFonts w:ascii="Aptos" w:eastAsia="Times New Roman" w:hAnsi="Aptos" w:cs="Arial"/>
          <w:b/>
          <w:bCs/>
          <w:lang w:val="ro-RO" w:eastAsia="en-GB"/>
        </w:rPr>
      </w:pPr>
    </w:p>
    <w:p w14:paraId="73C3E201" w14:textId="77777777" w:rsidR="00DB3C22" w:rsidRPr="00A73C63" w:rsidRDefault="00DB3C22" w:rsidP="00DB3C22">
      <w:pPr>
        <w:spacing w:line="240" w:lineRule="auto"/>
        <w:jc w:val="both"/>
        <w:rPr>
          <w:rFonts w:ascii="Aptos" w:eastAsia="Times New Roman" w:hAnsi="Aptos" w:cs="Times New Roman"/>
          <w:lang w:val="ro-RO" w:eastAsia="en-GB"/>
        </w:rPr>
      </w:pPr>
      <w:r w:rsidRPr="00A73C63">
        <w:rPr>
          <w:rFonts w:ascii="Aptos" w:eastAsia="Times New Roman" w:hAnsi="Aptos" w:cs="Arial"/>
          <w:b/>
          <w:bCs/>
          <w:lang w:val="ro-RO" w:eastAsia="en-GB"/>
        </w:rPr>
        <w:t>Comunicare si transparență:</w:t>
      </w:r>
    </w:p>
    <w:p w14:paraId="3CC223F2" w14:textId="77777777" w:rsidR="00DB3C22" w:rsidRPr="00A73C63" w:rsidRDefault="00DB3C22" w:rsidP="00DB3C22">
      <w:pPr>
        <w:spacing w:line="240" w:lineRule="auto"/>
        <w:jc w:val="both"/>
        <w:rPr>
          <w:rFonts w:ascii="Aptos" w:eastAsia="Times New Roman" w:hAnsi="Aptos" w:cs="Times New Roman"/>
          <w:lang w:val="ro-RO" w:eastAsia="en-GB"/>
        </w:rPr>
      </w:pPr>
      <w:r w:rsidRPr="00A73C63">
        <w:rPr>
          <w:rFonts w:ascii="Aptos" w:eastAsia="Times New Roman" w:hAnsi="Aptos" w:cs="Arial"/>
          <w:lang w:val="ro-RO" w:eastAsia="en-GB"/>
        </w:rPr>
        <w:t xml:space="preserve">Publicarea lunara a unui tablou de bord </w:t>
      </w:r>
      <w:proofErr w:type="spellStart"/>
      <w:r w:rsidRPr="00A73C63">
        <w:rPr>
          <w:rFonts w:ascii="Aptos" w:eastAsia="Times New Roman" w:hAnsi="Aptos" w:cs="Arial"/>
          <w:lang w:val="ro-RO" w:eastAsia="en-GB"/>
        </w:rPr>
        <w:t>national</w:t>
      </w:r>
      <w:proofErr w:type="spellEnd"/>
      <w:r w:rsidRPr="00A73C63">
        <w:rPr>
          <w:rFonts w:ascii="Aptos" w:eastAsia="Times New Roman" w:hAnsi="Aptos" w:cs="Arial"/>
          <w:lang w:val="ro-RO" w:eastAsia="en-GB"/>
        </w:rPr>
        <w:t xml:space="preserve">, cu </w:t>
      </w:r>
      <w:proofErr w:type="spellStart"/>
      <w:r w:rsidRPr="00A73C63">
        <w:rPr>
          <w:rFonts w:ascii="Aptos" w:eastAsia="Times New Roman" w:hAnsi="Aptos" w:cs="Arial"/>
          <w:lang w:val="ro-RO" w:eastAsia="en-GB"/>
        </w:rPr>
        <w:t>informatii</w:t>
      </w:r>
      <w:proofErr w:type="spellEnd"/>
      <w:r w:rsidRPr="00A73C63">
        <w:rPr>
          <w:rFonts w:ascii="Aptos" w:eastAsia="Times New Roman" w:hAnsi="Aptos" w:cs="Arial"/>
          <w:lang w:val="ro-RO" w:eastAsia="en-GB"/>
        </w:rPr>
        <w:t xml:space="preserve"> transparente privind stadiul </w:t>
      </w:r>
      <w:proofErr w:type="spellStart"/>
      <w:r w:rsidRPr="00A73C63">
        <w:rPr>
          <w:rFonts w:ascii="Aptos" w:eastAsia="Times New Roman" w:hAnsi="Aptos" w:cs="Arial"/>
          <w:lang w:val="ro-RO" w:eastAsia="en-GB"/>
        </w:rPr>
        <w:t>absorbtiei</w:t>
      </w:r>
      <w:proofErr w:type="spellEnd"/>
      <w:r w:rsidRPr="00A73C63">
        <w:rPr>
          <w:rFonts w:ascii="Aptos" w:eastAsia="Times New Roman" w:hAnsi="Aptos" w:cs="Arial"/>
          <w:lang w:val="ro-RO" w:eastAsia="en-GB"/>
        </w:rPr>
        <w:t xml:space="preserve"> pentru PNRR, Politica de Coeziune si Fondul Social pentru Clima.</w:t>
      </w:r>
    </w:p>
    <w:p w14:paraId="7EE9BDD2" w14:textId="77777777" w:rsidR="00DB3C22" w:rsidRPr="00A73C63" w:rsidRDefault="00DB3C22" w:rsidP="00DB3C22">
      <w:pPr>
        <w:spacing w:line="240" w:lineRule="auto"/>
        <w:jc w:val="both"/>
        <w:rPr>
          <w:rFonts w:ascii="Aptos" w:eastAsia="Times New Roman" w:hAnsi="Aptos" w:cs="Arial"/>
          <w:b/>
          <w:bCs/>
          <w:color w:val="000000"/>
          <w:lang w:val="ro-RO" w:eastAsia="en-GB"/>
        </w:rPr>
      </w:pPr>
    </w:p>
    <w:p w14:paraId="6824295B" w14:textId="77777777" w:rsidR="00DB3C22" w:rsidRPr="00A73C63" w:rsidRDefault="00DB3C22" w:rsidP="00DB3C22">
      <w:pPr>
        <w:spacing w:line="240" w:lineRule="auto"/>
        <w:jc w:val="both"/>
        <w:rPr>
          <w:rFonts w:ascii="Aptos" w:eastAsia="Times New Roman" w:hAnsi="Aptos" w:cs="Times New Roman"/>
          <w:lang w:val="ro-RO" w:eastAsia="en-GB"/>
        </w:rPr>
      </w:pPr>
      <w:r w:rsidRPr="00A73C63">
        <w:rPr>
          <w:rFonts w:ascii="Aptos" w:eastAsia="Times New Roman" w:hAnsi="Aptos" w:cs="Arial"/>
          <w:b/>
          <w:bCs/>
          <w:color w:val="000000"/>
          <w:lang w:val="ro-RO" w:eastAsia="en-GB"/>
        </w:rPr>
        <w:lastRenderedPageBreak/>
        <w:t>Simplificarea sprijinului pentru mediul privat</w:t>
      </w:r>
    </w:p>
    <w:p w14:paraId="4E5382DE" w14:textId="77777777" w:rsidR="00DB3C22" w:rsidRPr="00A73C63" w:rsidRDefault="00DB3C22" w:rsidP="00DB3C22">
      <w:pPr>
        <w:spacing w:line="240" w:lineRule="auto"/>
        <w:jc w:val="both"/>
        <w:rPr>
          <w:rFonts w:ascii="Aptos" w:eastAsia="Times New Roman" w:hAnsi="Aptos" w:cs="Times New Roman"/>
          <w:lang w:val="ro-RO" w:eastAsia="en-GB"/>
        </w:rPr>
      </w:pPr>
      <w:r w:rsidRPr="00A73C63">
        <w:rPr>
          <w:rFonts w:ascii="Aptos" w:eastAsia="Times New Roman" w:hAnsi="Aptos" w:cs="Arial"/>
          <w:color w:val="000000"/>
          <w:lang w:val="ro-RO" w:eastAsia="en-GB"/>
        </w:rPr>
        <w:t xml:space="preserve">Pentru a susține dezvoltarea economică sustenabilă, propunem regândirea programelor de sprijin pentru mediul de afaceri, prin crearea unor instrumente/fonduri de </w:t>
      </w:r>
      <w:proofErr w:type="spellStart"/>
      <w:r w:rsidRPr="00A73C63">
        <w:rPr>
          <w:rFonts w:ascii="Aptos" w:eastAsia="Times New Roman" w:hAnsi="Aptos" w:cs="Arial"/>
          <w:color w:val="000000"/>
          <w:lang w:val="ro-RO" w:eastAsia="en-GB"/>
        </w:rPr>
        <w:t>investitii</w:t>
      </w:r>
      <w:proofErr w:type="spellEnd"/>
      <w:r w:rsidRPr="00A73C63">
        <w:rPr>
          <w:rFonts w:ascii="Aptos" w:eastAsia="Times New Roman" w:hAnsi="Aptos" w:cs="Arial"/>
          <w:color w:val="000000"/>
          <w:lang w:val="ro-RO" w:eastAsia="en-GB"/>
        </w:rPr>
        <w:t>, care să:</w:t>
      </w:r>
    </w:p>
    <w:p w14:paraId="74D04D52" w14:textId="77777777" w:rsidR="00DB3C22" w:rsidRPr="00A73C63" w:rsidRDefault="00DB3C22" w:rsidP="00DB3C22">
      <w:pPr>
        <w:pStyle w:val="Listparagraf"/>
        <w:numPr>
          <w:ilvl w:val="2"/>
          <w:numId w:val="112"/>
        </w:numPr>
        <w:spacing w:line="240" w:lineRule="auto"/>
        <w:jc w:val="both"/>
        <w:rPr>
          <w:rFonts w:ascii="Aptos" w:eastAsia="Times New Roman" w:hAnsi="Aptos" w:cs="Times New Roman"/>
          <w:lang w:val="ro-RO" w:eastAsia="en-GB"/>
        </w:rPr>
      </w:pPr>
      <w:r w:rsidRPr="00A73C63">
        <w:rPr>
          <w:rFonts w:ascii="Aptos" w:eastAsia="Times New Roman" w:hAnsi="Aptos" w:cs="Arial"/>
          <w:color w:val="000000"/>
          <w:lang w:val="ro-RO" w:eastAsia="en-GB"/>
        </w:rPr>
        <w:t>integreze toate sursele relevante de finanțare pentru mediul privat;</w:t>
      </w:r>
    </w:p>
    <w:p w14:paraId="76333859" w14:textId="77777777" w:rsidR="00DB3C22" w:rsidRPr="00A73C63" w:rsidRDefault="00DB3C22" w:rsidP="00DB3C22">
      <w:pPr>
        <w:pStyle w:val="Listparagraf"/>
        <w:numPr>
          <w:ilvl w:val="2"/>
          <w:numId w:val="112"/>
        </w:numPr>
        <w:spacing w:line="240" w:lineRule="auto"/>
        <w:jc w:val="both"/>
        <w:rPr>
          <w:rFonts w:ascii="Aptos" w:eastAsia="Times New Roman" w:hAnsi="Aptos" w:cs="Times New Roman"/>
          <w:lang w:val="ro-RO" w:eastAsia="en-GB"/>
        </w:rPr>
      </w:pPr>
      <w:r w:rsidRPr="00A73C63">
        <w:rPr>
          <w:rFonts w:ascii="Aptos" w:eastAsia="Times New Roman" w:hAnsi="Aptos" w:cs="Arial"/>
          <w:color w:val="000000"/>
          <w:lang w:val="ro-RO" w:eastAsia="en-GB"/>
        </w:rPr>
        <w:t>ofere un mix modern de instrumente financiare (</w:t>
      </w:r>
      <w:proofErr w:type="spellStart"/>
      <w:r w:rsidRPr="00A73C63">
        <w:rPr>
          <w:rFonts w:ascii="Aptos" w:eastAsia="Times New Roman" w:hAnsi="Aptos" w:cs="Arial"/>
          <w:color w:val="000000"/>
          <w:lang w:val="ro-RO" w:eastAsia="en-GB"/>
        </w:rPr>
        <w:t>garantii</w:t>
      </w:r>
      <w:proofErr w:type="spellEnd"/>
      <w:r w:rsidRPr="00A73C63">
        <w:rPr>
          <w:rFonts w:ascii="Aptos" w:eastAsia="Times New Roman" w:hAnsi="Aptos" w:cs="Arial"/>
          <w:color w:val="000000"/>
          <w:lang w:val="ro-RO" w:eastAsia="en-GB"/>
        </w:rPr>
        <w:t xml:space="preserve">, </w:t>
      </w:r>
      <w:proofErr w:type="spellStart"/>
      <w:r w:rsidRPr="00A73C63">
        <w:rPr>
          <w:rFonts w:ascii="Aptos" w:eastAsia="Times New Roman" w:hAnsi="Aptos" w:cs="Arial"/>
          <w:color w:val="000000"/>
          <w:lang w:val="ro-RO" w:eastAsia="en-GB"/>
        </w:rPr>
        <w:t>subventie</w:t>
      </w:r>
      <w:proofErr w:type="spellEnd"/>
      <w:r w:rsidRPr="00A73C63">
        <w:rPr>
          <w:rFonts w:ascii="Aptos" w:eastAsia="Times New Roman" w:hAnsi="Aptos" w:cs="Arial"/>
          <w:color w:val="000000"/>
          <w:lang w:val="ro-RO" w:eastAsia="en-GB"/>
        </w:rPr>
        <w:t xml:space="preserve"> </w:t>
      </w:r>
      <w:proofErr w:type="spellStart"/>
      <w:r w:rsidRPr="00A73C63">
        <w:rPr>
          <w:rFonts w:ascii="Aptos" w:eastAsia="Times New Roman" w:hAnsi="Aptos" w:cs="Arial"/>
          <w:color w:val="000000"/>
          <w:lang w:val="ro-RO" w:eastAsia="en-GB"/>
        </w:rPr>
        <w:t>dobanda</w:t>
      </w:r>
      <w:proofErr w:type="spellEnd"/>
      <w:r w:rsidRPr="00A73C63">
        <w:rPr>
          <w:rFonts w:ascii="Aptos" w:eastAsia="Times New Roman" w:hAnsi="Aptos" w:cs="Arial"/>
          <w:color w:val="000000"/>
          <w:lang w:val="ro-RO" w:eastAsia="en-GB"/>
        </w:rPr>
        <w:t xml:space="preserve">, </w:t>
      </w:r>
      <w:proofErr w:type="spellStart"/>
      <w:r w:rsidRPr="00A73C63">
        <w:rPr>
          <w:rFonts w:ascii="Aptos" w:eastAsia="Times New Roman" w:hAnsi="Aptos" w:cs="Arial"/>
          <w:color w:val="000000"/>
          <w:lang w:val="ro-RO" w:eastAsia="en-GB"/>
        </w:rPr>
        <w:t>imprumuturi</w:t>
      </w:r>
      <w:proofErr w:type="spellEnd"/>
      <w:r w:rsidRPr="00A73C63">
        <w:rPr>
          <w:rFonts w:ascii="Aptos" w:eastAsia="Times New Roman" w:hAnsi="Aptos" w:cs="Arial"/>
          <w:color w:val="000000"/>
          <w:lang w:val="ro-RO" w:eastAsia="en-GB"/>
        </w:rPr>
        <w:t xml:space="preserve"> si componentă de grant), adaptate nevoilor locale și sectoarelor strategice;</w:t>
      </w:r>
    </w:p>
    <w:p w14:paraId="2605AE63" w14:textId="77777777" w:rsidR="00DB3C22" w:rsidRPr="00A73C63" w:rsidRDefault="00DB3C22" w:rsidP="00DB3C22">
      <w:pPr>
        <w:spacing w:after="0" w:line="240" w:lineRule="auto"/>
        <w:jc w:val="both"/>
        <w:rPr>
          <w:rFonts w:ascii="Aptos" w:eastAsia="Times New Roman" w:hAnsi="Aptos" w:cs="Arial"/>
          <w:b/>
          <w:bCs/>
          <w:color w:val="FF0000"/>
          <w:shd w:val="clear" w:color="auto" w:fill="FFFF00"/>
          <w:lang w:val="ro-RO" w:eastAsia="en-GB"/>
        </w:rPr>
      </w:pPr>
    </w:p>
    <w:p w14:paraId="42FFCFC6" w14:textId="77777777" w:rsidR="00DB3C22" w:rsidRPr="00A73C63" w:rsidRDefault="00DB3C22" w:rsidP="00DB3C22">
      <w:pPr>
        <w:spacing w:after="0" w:line="240" w:lineRule="auto"/>
        <w:rPr>
          <w:rFonts w:ascii="Aptos" w:eastAsia="Times New Roman" w:hAnsi="Aptos" w:cs="Times New Roman"/>
          <w:lang w:val="ro-RO" w:eastAsia="en-GB"/>
        </w:rPr>
      </w:pPr>
    </w:p>
    <w:p w14:paraId="6AD2C787" w14:textId="77777777" w:rsidR="00DB3C22" w:rsidRPr="00A73C63" w:rsidRDefault="00DB3C22" w:rsidP="00DB3C22">
      <w:pPr>
        <w:spacing w:after="0" w:line="240" w:lineRule="auto"/>
        <w:jc w:val="both"/>
        <w:textAlignment w:val="baseline"/>
        <w:rPr>
          <w:rFonts w:ascii="Aptos" w:eastAsia="Times New Roman" w:hAnsi="Aptos" w:cs="Arial"/>
          <w:b/>
          <w:bCs/>
          <w:color w:val="000000"/>
          <w:lang w:val="ro-RO" w:eastAsia="en-GB"/>
        </w:rPr>
      </w:pPr>
      <w:r w:rsidRPr="00A73C63">
        <w:rPr>
          <w:rFonts w:ascii="Aptos" w:eastAsia="Times New Roman" w:hAnsi="Aptos" w:cs="Arial"/>
          <w:b/>
          <w:bCs/>
          <w:color w:val="000000"/>
          <w:lang w:val="ro-RO" w:eastAsia="en-GB"/>
        </w:rPr>
        <w:t>MĂSURI PENTRU ACCELERAREA ABSORBȚIEI FONDURILOR UE (PNRR ȘI COEZIUNE)</w:t>
      </w:r>
    </w:p>
    <w:p w14:paraId="333D75C3" w14:textId="77777777" w:rsidR="00DB3C22" w:rsidRPr="00A73C63" w:rsidRDefault="00DB3C22" w:rsidP="00DB3C22">
      <w:pPr>
        <w:spacing w:after="0" w:line="240" w:lineRule="auto"/>
        <w:rPr>
          <w:rFonts w:ascii="Aptos" w:eastAsia="Times New Roman" w:hAnsi="Aptos" w:cs="Times New Roman"/>
          <w:lang w:val="ro-RO" w:eastAsia="en-GB"/>
        </w:rPr>
      </w:pPr>
    </w:p>
    <w:p w14:paraId="57DB8D16" w14:textId="77777777" w:rsidR="00DB3C22" w:rsidRPr="00A73C63" w:rsidRDefault="00DB3C22" w:rsidP="00DB3C22">
      <w:pPr>
        <w:spacing w:line="240" w:lineRule="auto"/>
        <w:jc w:val="both"/>
        <w:rPr>
          <w:rFonts w:ascii="Aptos" w:eastAsia="Times New Roman" w:hAnsi="Aptos" w:cs="Times New Roman"/>
          <w:lang w:val="ro-RO" w:eastAsia="en-GB"/>
        </w:rPr>
      </w:pPr>
      <w:r w:rsidRPr="00A73C63">
        <w:rPr>
          <w:rFonts w:ascii="Aptos" w:eastAsia="Times New Roman" w:hAnsi="Aptos" w:cs="Arial"/>
          <w:b/>
          <w:bCs/>
          <w:color w:val="000000"/>
          <w:lang w:val="ro-RO" w:eastAsia="en-GB"/>
        </w:rPr>
        <w:t>Măsuri de simplificare</w:t>
      </w:r>
    </w:p>
    <w:p w14:paraId="1CC05744" w14:textId="77777777" w:rsidR="00DB3C22" w:rsidRPr="00A73C63" w:rsidRDefault="00DB3C22" w:rsidP="00DB3C22">
      <w:pPr>
        <w:numPr>
          <w:ilvl w:val="0"/>
          <w:numId w:val="107"/>
        </w:numPr>
        <w:spacing w:after="0" w:line="240" w:lineRule="auto"/>
        <w:jc w:val="both"/>
        <w:textAlignment w:val="baseline"/>
        <w:rPr>
          <w:rFonts w:ascii="Aptos" w:eastAsia="Times New Roman" w:hAnsi="Aptos" w:cs="Arial"/>
          <w:color w:val="000000"/>
          <w:lang w:val="ro-RO" w:eastAsia="en-GB"/>
        </w:rPr>
      </w:pPr>
      <w:r w:rsidRPr="00A73C63">
        <w:rPr>
          <w:rFonts w:ascii="Aptos" w:eastAsia="Times New Roman" w:hAnsi="Aptos" w:cs="Arial"/>
          <w:color w:val="000000"/>
          <w:lang w:val="ro-RO" w:eastAsia="en-GB"/>
        </w:rPr>
        <w:t xml:space="preserve">Extinderea utilizării mecanismelor de costurile simplificate (SCO) si testarea </w:t>
      </w:r>
      <w:proofErr w:type="spellStart"/>
      <w:r w:rsidRPr="00A73C63">
        <w:rPr>
          <w:rFonts w:ascii="Aptos" w:eastAsia="Times New Roman" w:hAnsi="Aptos" w:cs="Arial"/>
          <w:color w:val="000000"/>
          <w:lang w:val="ro-RO" w:eastAsia="en-GB"/>
        </w:rPr>
        <w:t>finanțarii</w:t>
      </w:r>
      <w:proofErr w:type="spellEnd"/>
      <w:r w:rsidRPr="00A73C63">
        <w:rPr>
          <w:rFonts w:ascii="Aptos" w:eastAsia="Times New Roman" w:hAnsi="Aptos" w:cs="Arial"/>
          <w:color w:val="000000"/>
          <w:lang w:val="ro-RO" w:eastAsia="en-GB"/>
        </w:rPr>
        <w:t xml:space="preserve"> nelegată de costuri- FNLC).</w:t>
      </w:r>
    </w:p>
    <w:p w14:paraId="19E0901E" w14:textId="77777777" w:rsidR="00DB3C22" w:rsidRPr="00A73C63" w:rsidRDefault="00DB3C22" w:rsidP="00DB3C22">
      <w:pPr>
        <w:numPr>
          <w:ilvl w:val="0"/>
          <w:numId w:val="107"/>
        </w:numPr>
        <w:spacing w:after="0" w:line="240" w:lineRule="auto"/>
        <w:jc w:val="both"/>
        <w:textAlignment w:val="baseline"/>
        <w:rPr>
          <w:rFonts w:ascii="Aptos" w:eastAsia="Times New Roman" w:hAnsi="Aptos" w:cs="Arial"/>
          <w:color w:val="000000"/>
          <w:lang w:val="ro-RO" w:eastAsia="en-GB"/>
        </w:rPr>
      </w:pPr>
      <w:r w:rsidRPr="00A73C63">
        <w:rPr>
          <w:rFonts w:ascii="Aptos" w:eastAsia="Times New Roman" w:hAnsi="Aptos" w:cs="Arial"/>
          <w:color w:val="000000"/>
          <w:lang w:val="ro-RO" w:eastAsia="en-GB"/>
        </w:rPr>
        <w:t>Utilizarea pe scara larga a instrumentelor financiare (economii de timp si resurse, mobilizare capital suplimentar)</w:t>
      </w:r>
    </w:p>
    <w:p w14:paraId="57057C27" w14:textId="77777777" w:rsidR="00DB3C22" w:rsidRPr="00A73C63" w:rsidRDefault="00DB3C22" w:rsidP="00DB3C22">
      <w:pPr>
        <w:numPr>
          <w:ilvl w:val="0"/>
          <w:numId w:val="107"/>
        </w:numPr>
        <w:spacing w:after="0" w:line="240" w:lineRule="auto"/>
        <w:jc w:val="both"/>
        <w:textAlignment w:val="baseline"/>
        <w:rPr>
          <w:rFonts w:ascii="Aptos" w:eastAsia="Times New Roman" w:hAnsi="Aptos" w:cs="Arial"/>
          <w:color w:val="000000"/>
          <w:lang w:val="ro-RO" w:eastAsia="en-GB"/>
        </w:rPr>
      </w:pPr>
      <w:r w:rsidRPr="00A73C63">
        <w:rPr>
          <w:rFonts w:ascii="Aptos" w:eastAsia="Times New Roman" w:hAnsi="Aptos" w:cs="Arial"/>
          <w:color w:val="000000"/>
          <w:lang w:val="ro-RO" w:eastAsia="en-GB"/>
        </w:rPr>
        <w:t>Sisteme simplificate de concentrări tematice si  cadru de performanță (indicatori), orientare bazată pe rezultat nu pe proces în negociere programe (ex. sute de observații ale COM din care 5 produc o schimbare reală in viziunea programului)</w:t>
      </w:r>
    </w:p>
    <w:p w14:paraId="0878D949" w14:textId="77777777" w:rsidR="00DB3C22" w:rsidRPr="00A73C63" w:rsidRDefault="00DB3C22" w:rsidP="00DB3C22">
      <w:pPr>
        <w:numPr>
          <w:ilvl w:val="0"/>
          <w:numId w:val="107"/>
        </w:numPr>
        <w:spacing w:line="240" w:lineRule="auto"/>
        <w:jc w:val="both"/>
        <w:textAlignment w:val="baseline"/>
        <w:rPr>
          <w:rFonts w:ascii="Aptos" w:eastAsia="Times New Roman" w:hAnsi="Aptos" w:cs="Arial"/>
          <w:color w:val="000000"/>
          <w:lang w:val="ro-RO" w:eastAsia="en-GB"/>
        </w:rPr>
      </w:pPr>
      <w:r w:rsidRPr="00A73C63">
        <w:rPr>
          <w:rFonts w:ascii="Aptos" w:eastAsia="Times New Roman" w:hAnsi="Aptos" w:cs="Arial"/>
          <w:color w:val="000000"/>
          <w:lang w:val="ro-RO" w:eastAsia="en-GB"/>
        </w:rPr>
        <w:t>Digitalizarea și automatizarea proceselor în toate etapele de implementare ale unui proiect de, de la stabilirea criteriilor de eligibilitate și a factorilor de evaluare, la evaluare și contractare, modificarea contractelor, la verificarea documentației și autorizarea plăților.</w:t>
      </w:r>
    </w:p>
    <w:p w14:paraId="1F347553" w14:textId="77777777" w:rsidR="00DB3C22" w:rsidRPr="00A73C63" w:rsidRDefault="00DB3C22" w:rsidP="00DB3C22">
      <w:pPr>
        <w:spacing w:line="240" w:lineRule="auto"/>
        <w:jc w:val="both"/>
        <w:rPr>
          <w:rFonts w:ascii="Aptos" w:eastAsia="Times New Roman" w:hAnsi="Aptos" w:cs="Arial"/>
          <w:b/>
          <w:bCs/>
          <w:color w:val="000000"/>
          <w:lang w:val="ro-RO" w:eastAsia="en-GB"/>
        </w:rPr>
      </w:pPr>
      <w:r w:rsidRPr="00A73C63">
        <w:rPr>
          <w:rFonts w:ascii="Aptos" w:eastAsia="Times New Roman" w:hAnsi="Aptos" w:cs="Arial"/>
          <w:b/>
          <w:bCs/>
          <w:color w:val="000000"/>
          <w:lang w:val="ro-RO" w:eastAsia="en-GB"/>
        </w:rPr>
        <w:br/>
      </w:r>
    </w:p>
    <w:p w14:paraId="3A85C6A5" w14:textId="77777777" w:rsidR="00DB3C22" w:rsidRPr="00A73C63" w:rsidRDefault="00DB3C22" w:rsidP="00DB3C22">
      <w:pPr>
        <w:spacing w:line="240" w:lineRule="auto"/>
        <w:jc w:val="both"/>
        <w:rPr>
          <w:rFonts w:ascii="Aptos" w:eastAsia="Times New Roman" w:hAnsi="Aptos" w:cs="Arial"/>
          <w:b/>
          <w:bCs/>
          <w:color w:val="000000"/>
          <w:lang w:val="ro-RO" w:eastAsia="en-GB"/>
        </w:rPr>
      </w:pPr>
      <w:r w:rsidRPr="00A73C63">
        <w:rPr>
          <w:rFonts w:ascii="Aptos" w:eastAsia="Times New Roman" w:hAnsi="Aptos" w:cs="Arial"/>
          <w:b/>
          <w:bCs/>
          <w:color w:val="000000"/>
          <w:lang w:val="ro-RO" w:eastAsia="en-GB"/>
        </w:rPr>
        <w:t xml:space="preserve">Instrumente inovatoare și intervenții strategice prin intermediul </w:t>
      </w:r>
      <w:proofErr w:type="spellStart"/>
      <w:r w:rsidRPr="00A73C63">
        <w:rPr>
          <w:rFonts w:ascii="Aptos" w:eastAsia="Times New Roman" w:hAnsi="Aptos" w:cs="Arial"/>
          <w:b/>
          <w:bCs/>
          <w:color w:val="000000"/>
          <w:lang w:val="ro-RO" w:eastAsia="en-GB"/>
        </w:rPr>
        <w:t>Bancii</w:t>
      </w:r>
      <w:proofErr w:type="spellEnd"/>
      <w:r w:rsidRPr="00A73C63">
        <w:rPr>
          <w:rFonts w:ascii="Aptos" w:eastAsia="Times New Roman" w:hAnsi="Aptos" w:cs="Arial"/>
          <w:b/>
          <w:bCs/>
          <w:color w:val="000000"/>
          <w:lang w:val="ro-RO" w:eastAsia="en-GB"/>
        </w:rPr>
        <w:t xml:space="preserve"> de </w:t>
      </w:r>
      <w:proofErr w:type="spellStart"/>
      <w:r w:rsidRPr="00A73C63">
        <w:rPr>
          <w:rFonts w:ascii="Aptos" w:eastAsia="Times New Roman" w:hAnsi="Aptos" w:cs="Arial"/>
          <w:b/>
          <w:bCs/>
          <w:color w:val="000000"/>
          <w:lang w:val="ro-RO" w:eastAsia="en-GB"/>
        </w:rPr>
        <w:t>Investitii</w:t>
      </w:r>
      <w:proofErr w:type="spellEnd"/>
      <w:r w:rsidRPr="00A73C63">
        <w:rPr>
          <w:rFonts w:ascii="Aptos" w:eastAsia="Times New Roman" w:hAnsi="Aptos" w:cs="Arial"/>
          <w:b/>
          <w:bCs/>
          <w:color w:val="000000"/>
          <w:lang w:val="ro-RO" w:eastAsia="en-GB"/>
        </w:rPr>
        <w:t xml:space="preserve"> si Dezvoltare (BID)</w:t>
      </w:r>
    </w:p>
    <w:p w14:paraId="39228B72" w14:textId="77777777" w:rsidR="00DB3C22" w:rsidRPr="00A73C63" w:rsidRDefault="00DB3C22" w:rsidP="00DB3C22">
      <w:pPr>
        <w:spacing w:after="0" w:line="240" w:lineRule="auto"/>
        <w:rPr>
          <w:rFonts w:ascii="Aptos" w:eastAsia="Times New Roman" w:hAnsi="Aptos" w:cs="Times New Roman"/>
          <w:lang w:val="ro-RO" w:eastAsia="en-GB"/>
        </w:rPr>
      </w:pPr>
    </w:p>
    <w:p w14:paraId="7D4C76A4" w14:textId="77777777" w:rsidR="00DB3C22" w:rsidRPr="00A73C63" w:rsidRDefault="00DB3C22" w:rsidP="00DB3C22">
      <w:pPr>
        <w:spacing w:line="240" w:lineRule="auto"/>
        <w:jc w:val="both"/>
        <w:rPr>
          <w:rFonts w:ascii="Aptos" w:eastAsia="Times New Roman" w:hAnsi="Aptos" w:cs="Times New Roman"/>
          <w:lang w:val="ro-RO" w:eastAsia="en-GB"/>
        </w:rPr>
      </w:pPr>
      <w:r w:rsidRPr="00A73C63">
        <w:rPr>
          <w:rFonts w:ascii="Aptos" w:eastAsia="Times New Roman" w:hAnsi="Aptos" w:cs="Arial"/>
          <w:color w:val="000000"/>
          <w:lang w:val="ro-RO" w:eastAsia="en-GB"/>
        </w:rPr>
        <w:t xml:space="preserve">Pentru a sprijini tranziția verde, consolidarea economică și creșterea competitivității, Guvernul se va </w:t>
      </w:r>
      <w:proofErr w:type="spellStart"/>
      <w:r w:rsidRPr="00A73C63">
        <w:rPr>
          <w:rFonts w:ascii="Aptos" w:eastAsia="Times New Roman" w:hAnsi="Aptos" w:cs="Arial"/>
          <w:color w:val="000000"/>
          <w:lang w:val="ro-RO" w:eastAsia="en-GB"/>
        </w:rPr>
        <w:t>va</w:t>
      </w:r>
      <w:proofErr w:type="spellEnd"/>
      <w:r w:rsidRPr="00A73C63">
        <w:rPr>
          <w:rFonts w:ascii="Aptos" w:eastAsia="Times New Roman" w:hAnsi="Aptos" w:cs="Arial"/>
          <w:color w:val="000000"/>
          <w:lang w:val="ro-RO" w:eastAsia="en-GB"/>
        </w:rPr>
        <w:t xml:space="preserve"> propune/utiliza un set coerent de instrumente financiare inovatoare și intervenții strategice, în centrul cărora se va afla Banca de Investiții și Dezvoltare (BID), ca actor-cheie al transformării structurale a economiei românești.</w:t>
      </w:r>
    </w:p>
    <w:p w14:paraId="797076CC" w14:textId="77777777" w:rsidR="00DB3C22" w:rsidRPr="00A73C63" w:rsidRDefault="00DB3C22" w:rsidP="00DB3C22">
      <w:pPr>
        <w:spacing w:line="240" w:lineRule="auto"/>
        <w:jc w:val="both"/>
        <w:rPr>
          <w:rFonts w:ascii="Aptos" w:eastAsia="Times New Roman" w:hAnsi="Aptos" w:cs="Times New Roman"/>
          <w:lang w:val="ro-RO" w:eastAsia="en-GB"/>
        </w:rPr>
      </w:pPr>
      <w:r w:rsidRPr="00A73C63">
        <w:rPr>
          <w:rFonts w:ascii="Aptos" w:eastAsia="Times New Roman" w:hAnsi="Aptos" w:cs="Arial"/>
          <w:color w:val="000000"/>
          <w:lang w:val="ro-RO" w:eastAsia="en-GB"/>
        </w:rPr>
        <w:t>MIPE va identifica soluții complementare de valorificare a componentei de împrumut din PNRR, prin:</w:t>
      </w:r>
    </w:p>
    <w:p w14:paraId="6A8A6ED0" w14:textId="77777777" w:rsidR="00DB3C22" w:rsidRPr="00A73C63" w:rsidRDefault="00DB3C22" w:rsidP="00DB3C22">
      <w:pPr>
        <w:spacing w:line="240" w:lineRule="auto"/>
        <w:jc w:val="both"/>
        <w:rPr>
          <w:rFonts w:ascii="Aptos" w:eastAsia="Times New Roman" w:hAnsi="Aptos" w:cs="Times New Roman"/>
          <w:lang w:val="ro-RO" w:eastAsia="en-GB"/>
        </w:rPr>
      </w:pPr>
      <w:r w:rsidRPr="00A73C63">
        <w:rPr>
          <w:rFonts w:ascii="Aptos" w:eastAsia="Times New Roman" w:hAnsi="Aptos" w:cs="Arial"/>
          <w:color w:val="000000"/>
          <w:lang w:val="ro-RO" w:eastAsia="en-GB"/>
        </w:rPr>
        <w:t xml:space="preserve">•  injecții de capital în BID, corelate cu extinderea mandatului său instituțional în sectoare strategice de interes european (inclusiv crearea de fonduri sectoriale de tip private </w:t>
      </w:r>
      <w:proofErr w:type="spellStart"/>
      <w:r w:rsidRPr="00A73C63">
        <w:rPr>
          <w:rFonts w:ascii="Aptos" w:eastAsia="Times New Roman" w:hAnsi="Aptos" w:cs="Arial"/>
          <w:color w:val="000000"/>
          <w:lang w:val="ro-RO" w:eastAsia="en-GB"/>
        </w:rPr>
        <w:t>equity</w:t>
      </w:r>
      <w:proofErr w:type="spellEnd"/>
      <w:r w:rsidRPr="00A73C63">
        <w:rPr>
          <w:rFonts w:ascii="Aptos" w:eastAsia="Times New Roman" w:hAnsi="Aptos" w:cs="Arial"/>
          <w:color w:val="000000"/>
          <w:lang w:val="ro-RO" w:eastAsia="en-GB"/>
        </w:rPr>
        <w:t xml:space="preserve"> – PE);</w:t>
      </w:r>
    </w:p>
    <w:p w14:paraId="5BCA0165" w14:textId="77777777" w:rsidR="00DB3C22" w:rsidRPr="00A73C63" w:rsidRDefault="00DB3C22" w:rsidP="00DB3C22">
      <w:pPr>
        <w:spacing w:line="240" w:lineRule="auto"/>
        <w:jc w:val="both"/>
        <w:rPr>
          <w:rFonts w:ascii="Aptos" w:eastAsia="Times New Roman" w:hAnsi="Aptos" w:cs="Times New Roman"/>
          <w:lang w:val="ro-RO" w:eastAsia="en-GB"/>
        </w:rPr>
      </w:pPr>
      <w:r w:rsidRPr="00A73C63">
        <w:rPr>
          <w:rFonts w:ascii="Aptos" w:eastAsia="Times New Roman" w:hAnsi="Aptos" w:cs="Arial"/>
          <w:color w:val="000000"/>
          <w:lang w:val="ro-RO" w:eastAsia="en-GB"/>
        </w:rPr>
        <w:lastRenderedPageBreak/>
        <w:t>•  valorificarea deschiderii Comisiei Europene pentru astfel de instrumente, cu condiția unei politici de investiții coerente și aliniate cu obiectivele Mecanismului de Redresare și Reziliență (RRF);</w:t>
      </w:r>
    </w:p>
    <w:p w14:paraId="6FA465BE" w14:textId="77777777" w:rsidR="00DB3C22" w:rsidRPr="00A73C63" w:rsidRDefault="00DB3C22" w:rsidP="00DB3C22">
      <w:pPr>
        <w:spacing w:line="240" w:lineRule="auto"/>
        <w:jc w:val="both"/>
        <w:rPr>
          <w:rFonts w:ascii="Aptos" w:eastAsia="Times New Roman" w:hAnsi="Aptos" w:cs="Times New Roman"/>
          <w:lang w:val="ro-RO" w:eastAsia="en-GB"/>
        </w:rPr>
      </w:pPr>
      <w:r w:rsidRPr="00A73C63">
        <w:rPr>
          <w:rFonts w:ascii="Aptos" w:eastAsia="Times New Roman" w:hAnsi="Aptos" w:cs="Arial"/>
          <w:color w:val="000000"/>
          <w:lang w:val="ro-RO" w:eastAsia="en-GB"/>
        </w:rPr>
        <w:t xml:space="preserve">Se va elabora o strategie pe termen mediu și lung pentru un parteneriat sustenabil între BID și instituțiile financiare internaționale (ex: BEI, BERD etc.) prin propunerea unui nou jalon in PNRR, pentru asigurarea asistentei tehnice de elaborare a proiectelor de </w:t>
      </w:r>
      <w:proofErr w:type="spellStart"/>
      <w:r w:rsidRPr="00A73C63">
        <w:rPr>
          <w:rFonts w:ascii="Aptos" w:eastAsia="Times New Roman" w:hAnsi="Aptos" w:cs="Arial"/>
          <w:color w:val="000000"/>
          <w:lang w:val="ro-RO" w:eastAsia="en-GB"/>
        </w:rPr>
        <w:t>investitii</w:t>
      </w:r>
      <w:proofErr w:type="spellEnd"/>
      <w:r w:rsidRPr="00A73C63">
        <w:rPr>
          <w:rFonts w:ascii="Aptos" w:eastAsia="Times New Roman" w:hAnsi="Aptos" w:cs="Arial"/>
          <w:color w:val="000000"/>
          <w:lang w:val="ro-RO" w:eastAsia="en-GB"/>
        </w:rPr>
        <w:t xml:space="preserve">  si sprijinirea transferului de know-how si a </w:t>
      </w:r>
      <w:proofErr w:type="spellStart"/>
      <w:r w:rsidRPr="00A73C63">
        <w:rPr>
          <w:rFonts w:ascii="Aptos" w:eastAsia="Times New Roman" w:hAnsi="Aptos" w:cs="Arial"/>
          <w:color w:val="000000"/>
          <w:lang w:val="ro-RO" w:eastAsia="en-GB"/>
        </w:rPr>
        <w:t>dezvoltarii</w:t>
      </w:r>
      <w:proofErr w:type="spellEnd"/>
      <w:r w:rsidRPr="00A73C63">
        <w:rPr>
          <w:rFonts w:ascii="Aptos" w:eastAsia="Times New Roman" w:hAnsi="Aptos" w:cs="Arial"/>
          <w:color w:val="000000"/>
          <w:lang w:val="ro-RO" w:eastAsia="en-GB"/>
        </w:rPr>
        <w:t xml:space="preserve"> </w:t>
      </w:r>
      <w:proofErr w:type="spellStart"/>
      <w:r w:rsidRPr="00A73C63">
        <w:rPr>
          <w:rFonts w:ascii="Aptos" w:eastAsia="Times New Roman" w:hAnsi="Aptos" w:cs="Arial"/>
          <w:color w:val="000000"/>
          <w:lang w:val="ro-RO" w:eastAsia="en-GB"/>
        </w:rPr>
        <w:t>capacitatii</w:t>
      </w:r>
      <w:proofErr w:type="spellEnd"/>
      <w:r w:rsidRPr="00A73C63">
        <w:rPr>
          <w:rFonts w:ascii="Aptos" w:eastAsia="Times New Roman" w:hAnsi="Aptos" w:cs="Arial"/>
          <w:color w:val="000000"/>
          <w:lang w:val="ro-RO" w:eastAsia="en-GB"/>
        </w:rPr>
        <w:t xml:space="preserve"> administrative la nivelul beneficiarilor din Romania.</w:t>
      </w:r>
    </w:p>
    <w:p w14:paraId="10E01300" w14:textId="77777777" w:rsidR="00DB3C22" w:rsidRPr="00A73C63" w:rsidRDefault="00DB3C22" w:rsidP="00DB3C22">
      <w:pPr>
        <w:rPr>
          <w:rFonts w:ascii="Aptos" w:hAnsi="Aptos"/>
          <w:lang w:val="ro-RO"/>
        </w:rPr>
      </w:pPr>
    </w:p>
    <w:p w14:paraId="7F45ACE8" w14:textId="77777777" w:rsidR="00DB3C22" w:rsidRPr="00A73C63" w:rsidRDefault="00DB3C22" w:rsidP="00DB3C22">
      <w:pPr>
        <w:rPr>
          <w:rFonts w:ascii="Aptos" w:hAnsi="Aptos"/>
          <w:b/>
          <w:lang w:val="ro-RO"/>
        </w:rPr>
      </w:pPr>
    </w:p>
    <w:p w14:paraId="2F072C2E" w14:textId="77777777" w:rsidR="00DB3C22" w:rsidRPr="00A73C63" w:rsidRDefault="00DB3C22" w:rsidP="00DB3C22">
      <w:pPr>
        <w:jc w:val="center"/>
        <w:rPr>
          <w:rFonts w:ascii="Aptos" w:hAnsi="Aptos"/>
          <w:b/>
          <w:lang w:val="ro-RO"/>
        </w:rPr>
      </w:pPr>
      <w:r w:rsidRPr="00A73C63">
        <w:rPr>
          <w:rFonts w:ascii="Aptos" w:hAnsi="Aptos"/>
          <w:b/>
          <w:lang w:val="ro-RO"/>
        </w:rPr>
        <w:t>MUNCĂ, FAMILIE TINERET ȘI SOLIDARITATE SOCIALĂ</w:t>
      </w:r>
    </w:p>
    <w:p w14:paraId="4136A9C4" w14:textId="77777777" w:rsidR="00DB3C22" w:rsidRPr="00A73C63" w:rsidRDefault="00DB3C22" w:rsidP="00DB3C22">
      <w:pPr>
        <w:jc w:val="both"/>
        <w:rPr>
          <w:rFonts w:ascii="Aptos" w:hAnsi="Aptos"/>
          <w:b/>
          <w:lang w:val="ro-RO"/>
        </w:rPr>
      </w:pPr>
      <w:r w:rsidRPr="00A73C63">
        <w:rPr>
          <w:rFonts w:ascii="Aptos" w:hAnsi="Aptos"/>
          <w:b/>
          <w:lang w:val="ro-RO"/>
        </w:rPr>
        <w:t>Obiective generale</w:t>
      </w:r>
    </w:p>
    <w:p w14:paraId="691BA1DC" w14:textId="77777777" w:rsidR="00DB3C22" w:rsidRPr="00A73C63" w:rsidRDefault="00DB3C22" w:rsidP="00DB3C22">
      <w:pPr>
        <w:jc w:val="both"/>
        <w:rPr>
          <w:rFonts w:ascii="Aptos" w:hAnsi="Aptos"/>
          <w:lang w:val="ro-RO"/>
        </w:rPr>
      </w:pPr>
      <w:r w:rsidRPr="00A73C63">
        <w:rPr>
          <w:rFonts w:ascii="Aptos" w:hAnsi="Aptos"/>
          <w:lang w:val="ro-RO"/>
        </w:rPr>
        <w:t>Măsuri pentru protejarea puterii de cumpărare a populației vulnerabile. Modernizarea serviciilor publice de ocupare și adaptarea lor la nevoile actuale ale pieței muncii. Creșterea angajării tinerilor prin calificare, consiliere și sprijin pentru primul loc de muncă. Sprijinirea familiilor prin măsuri pentru stimularea natalității și echilibrul muncă-timp liber. Combaterea muncii nedeclarate și actualizarea legislației muncii în acord cu realitățile economice. Extinderea serviciilor sociale integrate în comunitățile rurale pentru sprijinirea grupurilor vulnerabile. Digitalizarea sistemului public de pensii pentru eficiență și acces facil la servicii. Promovarea incluziunii persoanelor cu dizabilități prin angajare asistată și tehnologii adaptate. Asigurarea accesului echitabil al tinerilor la educație, locuire și inițiative antreprenoriale. Consolidarea protecției copilului prin intervenții digitale, prevenție și profesionalizarea personalului. Dezvoltarea sportului prin investiții, descentralizare și programe pentru sportul de masă și performanță.</w:t>
      </w:r>
    </w:p>
    <w:p w14:paraId="641D7712" w14:textId="77777777" w:rsidR="00DB3C22" w:rsidRPr="00A73C63" w:rsidRDefault="00DB3C22" w:rsidP="00DB3C22">
      <w:pPr>
        <w:jc w:val="both"/>
        <w:rPr>
          <w:rFonts w:ascii="Aptos" w:hAnsi="Aptos"/>
          <w:lang w:val="ro-RO"/>
        </w:rPr>
      </w:pPr>
    </w:p>
    <w:p w14:paraId="596DDAEF" w14:textId="77777777" w:rsidR="00DB3C22" w:rsidRPr="00A73C63" w:rsidRDefault="00DB3C22" w:rsidP="00DB3C22">
      <w:pPr>
        <w:jc w:val="both"/>
        <w:rPr>
          <w:rFonts w:ascii="Aptos" w:eastAsia="Times New Roman" w:hAnsi="Aptos" w:cs="Times New Roman"/>
          <w:b/>
          <w:bCs/>
          <w:lang w:val="ro-RO" w:eastAsia="ro-RO"/>
        </w:rPr>
      </w:pPr>
      <w:r w:rsidRPr="00A73C63">
        <w:rPr>
          <w:rFonts w:ascii="Aptos" w:eastAsia="Times New Roman" w:hAnsi="Aptos" w:cs="Times New Roman"/>
          <w:b/>
          <w:bCs/>
          <w:lang w:val="ro-RO" w:eastAsia="ro-RO"/>
        </w:rPr>
        <w:t>Reforme /reorganizări /comasări</w:t>
      </w:r>
    </w:p>
    <w:p w14:paraId="6674E427" w14:textId="77777777" w:rsidR="00DB3C22" w:rsidRPr="003611A4" w:rsidRDefault="00DB3C22" w:rsidP="00DB3C22">
      <w:pPr>
        <w:numPr>
          <w:ilvl w:val="0"/>
          <w:numId w:val="18"/>
        </w:numPr>
        <w:spacing w:after="0" w:line="240" w:lineRule="auto"/>
        <w:jc w:val="both"/>
        <w:rPr>
          <w:rFonts w:ascii="Aptos" w:hAnsi="Aptos"/>
          <w:lang w:val="ro-RO"/>
        </w:rPr>
      </w:pPr>
      <w:r w:rsidRPr="003611A4">
        <w:rPr>
          <w:rFonts w:ascii="Aptos" w:hAnsi="Aptos"/>
          <w:lang w:val="ro-RO"/>
        </w:rPr>
        <w:t>Stoparea creșterii exagerate a numărului de persoane care beneficiază de ajutor de handicap;</w:t>
      </w:r>
    </w:p>
    <w:p w14:paraId="2D61AA80" w14:textId="77777777" w:rsidR="00DB3C22" w:rsidRPr="003611A4" w:rsidRDefault="00DB3C22" w:rsidP="00DB3C22">
      <w:pPr>
        <w:numPr>
          <w:ilvl w:val="0"/>
          <w:numId w:val="18"/>
        </w:numPr>
        <w:spacing w:after="0" w:line="240" w:lineRule="auto"/>
        <w:jc w:val="both"/>
        <w:rPr>
          <w:rFonts w:ascii="Aptos" w:hAnsi="Aptos"/>
          <w:lang w:val="ro-RO"/>
        </w:rPr>
      </w:pPr>
      <w:r w:rsidRPr="003611A4">
        <w:rPr>
          <w:rFonts w:ascii="Aptos" w:hAnsi="Aptos"/>
          <w:lang w:val="ro-RO"/>
        </w:rPr>
        <w:t>Eliminarea cumulului pensiilor cu salariul;</w:t>
      </w:r>
    </w:p>
    <w:p w14:paraId="16D6AD6B" w14:textId="77777777" w:rsidR="00DB3C22" w:rsidRPr="003611A4" w:rsidRDefault="00DB3C22" w:rsidP="00DB3C22">
      <w:pPr>
        <w:numPr>
          <w:ilvl w:val="0"/>
          <w:numId w:val="18"/>
        </w:numPr>
        <w:spacing w:after="0" w:line="240" w:lineRule="auto"/>
        <w:jc w:val="both"/>
        <w:rPr>
          <w:rFonts w:ascii="Aptos" w:hAnsi="Aptos"/>
          <w:lang w:val="ro-RO"/>
        </w:rPr>
      </w:pPr>
      <w:r w:rsidRPr="003611A4">
        <w:rPr>
          <w:rFonts w:ascii="Aptos" w:hAnsi="Aptos"/>
          <w:lang w:val="ro-RO"/>
        </w:rPr>
        <w:t xml:space="preserve">Reorganizarea serviciilor deconcentrate din subordinea Ministerului; </w:t>
      </w:r>
    </w:p>
    <w:p w14:paraId="44C7AF32" w14:textId="77777777" w:rsidR="00DB3C22" w:rsidRPr="003611A4" w:rsidRDefault="00DB3C22" w:rsidP="00DB3C22">
      <w:pPr>
        <w:numPr>
          <w:ilvl w:val="0"/>
          <w:numId w:val="18"/>
        </w:numPr>
        <w:spacing w:after="0" w:line="240" w:lineRule="auto"/>
        <w:jc w:val="both"/>
        <w:rPr>
          <w:rFonts w:ascii="Aptos" w:hAnsi="Aptos"/>
          <w:lang w:val="ro-RO"/>
        </w:rPr>
      </w:pPr>
      <w:r w:rsidRPr="003611A4">
        <w:rPr>
          <w:rFonts w:ascii="Aptos" w:hAnsi="Aptos"/>
          <w:lang w:val="ro-RO"/>
        </w:rPr>
        <w:t>Reducerea șomajului la 6 luni;</w:t>
      </w:r>
    </w:p>
    <w:p w14:paraId="3B98FC63" w14:textId="77777777" w:rsidR="00DB3C22" w:rsidRPr="003611A4" w:rsidRDefault="00DB3C22" w:rsidP="00DB3C22">
      <w:pPr>
        <w:numPr>
          <w:ilvl w:val="0"/>
          <w:numId w:val="18"/>
        </w:numPr>
        <w:spacing w:after="0" w:line="240" w:lineRule="auto"/>
        <w:jc w:val="both"/>
        <w:rPr>
          <w:rFonts w:ascii="Aptos" w:hAnsi="Aptos"/>
          <w:lang w:val="ro-RO"/>
        </w:rPr>
      </w:pPr>
      <w:r w:rsidRPr="003611A4">
        <w:rPr>
          <w:rFonts w:ascii="Aptos" w:hAnsi="Aptos"/>
          <w:lang w:val="ro-RO"/>
        </w:rPr>
        <w:t>Revizuirea codului muncii și a  legii dialogului social;</w:t>
      </w:r>
    </w:p>
    <w:p w14:paraId="77173907" w14:textId="77777777" w:rsidR="00DB3C22" w:rsidRPr="003611A4" w:rsidRDefault="00DB3C22" w:rsidP="00DB3C22">
      <w:pPr>
        <w:numPr>
          <w:ilvl w:val="0"/>
          <w:numId w:val="18"/>
        </w:numPr>
        <w:spacing w:after="0" w:line="240" w:lineRule="auto"/>
        <w:jc w:val="both"/>
        <w:rPr>
          <w:rFonts w:ascii="Aptos" w:hAnsi="Aptos"/>
          <w:lang w:val="ro-RO"/>
        </w:rPr>
      </w:pPr>
      <w:r w:rsidRPr="003611A4">
        <w:rPr>
          <w:rFonts w:ascii="Aptos" w:hAnsi="Aptos"/>
          <w:lang w:val="ro-RO"/>
        </w:rPr>
        <w:t>Acordarea de ajutoare sociale doar acolo unde nu există locuri de muncă;</w:t>
      </w:r>
    </w:p>
    <w:p w14:paraId="50F3C44B" w14:textId="77777777" w:rsidR="00DB3C22" w:rsidRPr="003611A4" w:rsidRDefault="00DB3C22" w:rsidP="00DB3C22">
      <w:pPr>
        <w:numPr>
          <w:ilvl w:val="0"/>
          <w:numId w:val="18"/>
        </w:numPr>
        <w:spacing w:after="0" w:line="240" w:lineRule="auto"/>
        <w:jc w:val="both"/>
        <w:rPr>
          <w:rFonts w:ascii="Aptos" w:hAnsi="Aptos"/>
          <w:lang w:val="ro-RO"/>
        </w:rPr>
      </w:pPr>
      <w:r w:rsidRPr="003611A4">
        <w:rPr>
          <w:rFonts w:ascii="Aptos" w:hAnsi="Aptos"/>
          <w:lang w:val="ro-RO"/>
        </w:rPr>
        <w:t>Eliminarea excepțiilor în vederea pensionării anticipate;</w:t>
      </w:r>
    </w:p>
    <w:p w14:paraId="32BE49BD" w14:textId="77777777" w:rsidR="00DB3C22" w:rsidRPr="00A73C63" w:rsidRDefault="00DB3C22" w:rsidP="00DB3C22">
      <w:pPr>
        <w:numPr>
          <w:ilvl w:val="0"/>
          <w:numId w:val="18"/>
        </w:numPr>
        <w:spacing w:after="0" w:line="240" w:lineRule="auto"/>
        <w:jc w:val="both"/>
        <w:rPr>
          <w:rFonts w:ascii="Aptos" w:hAnsi="Aptos"/>
          <w:lang w:val="ro-RO"/>
        </w:rPr>
      </w:pPr>
      <w:r w:rsidRPr="00A73C63">
        <w:rPr>
          <w:rFonts w:ascii="Aptos" w:hAnsi="Aptos"/>
          <w:b/>
          <w:bCs/>
          <w:lang w:val="ro-RO"/>
        </w:rPr>
        <w:lastRenderedPageBreak/>
        <w:t>Modernizarea ANOFM</w:t>
      </w:r>
      <w:r w:rsidRPr="00A73C63">
        <w:rPr>
          <w:rFonts w:ascii="Aptos" w:hAnsi="Aptos"/>
          <w:lang w:val="ro-RO"/>
        </w:rPr>
        <w:t xml:space="preserve"> – Servicii personalizate pentru angajatori și șomeri. Țintă asumată: 21.000 angajatori noi, 275.000 persoane inactive înregistrate, 1.840 angajați formați. Program finanțat din fonduri europene.</w:t>
      </w:r>
    </w:p>
    <w:p w14:paraId="491F9EFE" w14:textId="77777777" w:rsidR="00DB3C22" w:rsidRPr="00A73C63" w:rsidRDefault="00DB3C22" w:rsidP="00DB3C22">
      <w:pPr>
        <w:numPr>
          <w:ilvl w:val="0"/>
          <w:numId w:val="18"/>
        </w:numPr>
        <w:spacing w:after="0" w:line="240" w:lineRule="auto"/>
        <w:jc w:val="both"/>
        <w:rPr>
          <w:rFonts w:ascii="Aptos" w:hAnsi="Aptos"/>
          <w:lang w:val="ro-RO"/>
        </w:rPr>
      </w:pPr>
      <w:r w:rsidRPr="00A73C63">
        <w:rPr>
          <w:rFonts w:ascii="Aptos" w:hAnsi="Aptos"/>
          <w:b/>
          <w:bCs/>
          <w:lang w:val="ro-RO"/>
        </w:rPr>
        <w:t>Actualizarea standardelor ocupaționale</w:t>
      </w:r>
      <w:r w:rsidRPr="00A73C63">
        <w:rPr>
          <w:rFonts w:ascii="Aptos" w:hAnsi="Aptos"/>
          <w:lang w:val="ro-RO"/>
        </w:rPr>
        <w:t xml:space="preserve"> – Revizuirea și dezvoltarea de standarde profesionale moderne. Program finanțat din fonduri europene.</w:t>
      </w:r>
    </w:p>
    <w:p w14:paraId="5D234D1D" w14:textId="77777777" w:rsidR="00DB3C22" w:rsidRPr="00A73C63" w:rsidRDefault="00DB3C22" w:rsidP="00DB3C22">
      <w:pPr>
        <w:numPr>
          <w:ilvl w:val="0"/>
          <w:numId w:val="18"/>
        </w:numPr>
        <w:spacing w:after="0" w:line="240" w:lineRule="auto"/>
        <w:jc w:val="both"/>
        <w:rPr>
          <w:rFonts w:ascii="Aptos" w:hAnsi="Aptos"/>
          <w:lang w:val="ro-RO"/>
        </w:rPr>
      </w:pPr>
      <w:r w:rsidRPr="00A73C63">
        <w:rPr>
          <w:rFonts w:ascii="Aptos" w:hAnsi="Aptos"/>
          <w:b/>
          <w:bCs/>
          <w:lang w:val="ro-RO"/>
        </w:rPr>
        <w:t>Reorganizarea instituțiilor MMFTSS</w:t>
      </w:r>
      <w:r w:rsidRPr="00A73C63">
        <w:rPr>
          <w:rFonts w:ascii="Aptos" w:hAnsi="Aptos"/>
          <w:lang w:val="ro-RO"/>
        </w:rPr>
        <w:t xml:space="preserve"> – Eficientizare pe direcții: muncă, asistență socială, pensii.</w:t>
      </w:r>
    </w:p>
    <w:p w14:paraId="2E523F62" w14:textId="77777777" w:rsidR="00DB3C22" w:rsidRPr="00A73C63" w:rsidRDefault="00DB3C22" w:rsidP="00DB3C22">
      <w:pPr>
        <w:numPr>
          <w:ilvl w:val="0"/>
          <w:numId w:val="18"/>
        </w:numPr>
        <w:spacing w:after="0" w:line="240" w:lineRule="auto"/>
        <w:jc w:val="both"/>
        <w:rPr>
          <w:rFonts w:ascii="Aptos" w:hAnsi="Aptos"/>
          <w:lang w:val="ro-RO"/>
        </w:rPr>
      </w:pPr>
      <w:r w:rsidRPr="00A73C63">
        <w:rPr>
          <w:rFonts w:ascii="Aptos" w:hAnsi="Aptos"/>
          <w:b/>
          <w:bCs/>
          <w:lang w:val="ro-RO"/>
        </w:rPr>
        <w:t>Plan acțiune negocieri colective 2025-2030</w:t>
      </w:r>
      <w:r w:rsidRPr="00A73C63">
        <w:rPr>
          <w:rFonts w:ascii="Aptos" w:hAnsi="Aptos"/>
          <w:lang w:val="ro-RO"/>
        </w:rPr>
        <w:t xml:space="preserve"> – creșterea acoperirii lucrătorilor cu contracte colective; finanțare națională. </w:t>
      </w:r>
    </w:p>
    <w:p w14:paraId="24565105" w14:textId="77777777" w:rsidR="00DB3C22" w:rsidRPr="00A73C63" w:rsidRDefault="00DB3C22" w:rsidP="00DB3C22">
      <w:pPr>
        <w:numPr>
          <w:ilvl w:val="0"/>
          <w:numId w:val="18"/>
        </w:numPr>
        <w:spacing w:after="0" w:line="240" w:lineRule="auto"/>
        <w:jc w:val="both"/>
        <w:rPr>
          <w:rFonts w:ascii="Aptos" w:hAnsi="Aptos"/>
          <w:lang w:val="ro-RO"/>
        </w:rPr>
      </w:pPr>
      <w:r w:rsidRPr="00A73C63">
        <w:rPr>
          <w:rFonts w:ascii="Aptos" w:hAnsi="Aptos"/>
          <w:b/>
          <w:bCs/>
          <w:lang w:val="ro-RO"/>
        </w:rPr>
        <w:t>Munca pe platforme digitale</w:t>
      </w:r>
      <w:r w:rsidRPr="00A73C63">
        <w:rPr>
          <w:rFonts w:ascii="Aptos" w:hAnsi="Aptos"/>
          <w:lang w:val="ro-RO"/>
        </w:rPr>
        <w:t xml:space="preserve"> – transpunere Directiva UE 2024/2831 pentru protejarea lucrătorilor.</w:t>
      </w:r>
    </w:p>
    <w:p w14:paraId="1E6EEC0F" w14:textId="77777777" w:rsidR="00DB3C22" w:rsidRPr="00A73C63" w:rsidRDefault="00DB3C22" w:rsidP="00DB3C22">
      <w:pPr>
        <w:numPr>
          <w:ilvl w:val="0"/>
          <w:numId w:val="18"/>
        </w:numPr>
        <w:spacing w:after="0" w:line="240" w:lineRule="auto"/>
        <w:jc w:val="both"/>
        <w:rPr>
          <w:rFonts w:ascii="Aptos" w:hAnsi="Aptos"/>
          <w:lang w:val="ro-RO"/>
        </w:rPr>
      </w:pPr>
      <w:r w:rsidRPr="00A73C63">
        <w:rPr>
          <w:rFonts w:ascii="Aptos" w:hAnsi="Aptos"/>
          <w:b/>
          <w:bCs/>
          <w:lang w:val="ro-RO"/>
        </w:rPr>
        <w:t>Clarificarea muncii dependente</w:t>
      </w:r>
      <w:r w:rsidRPr="00A73C63">
        <w:rPr>
          <w:rFonts w:ascii="Aptos" w:hAnsi="Aptos"/>
          <w:lang w:val="ro-RO"/>
        </w:rPr>
        <w:t xml:space="preserve"> – Reglementări pentru eliminarea tratamentului discriminatoriu </w:t>
      </w:r>
      <w:r w:rsidRPr="00A73C63">
        <w:rPr>
          <w:rFonts w:ascii="Aptos" w:hAnsi="Aptos" w:cstheme="minorHAnsi"/>
          <w:lang w:val="ro-RO"/>
        </w:rPr>
        <w:t xml:space="preserve">în relațiile pe piața muncii.   </w:t>
      </w:r>
    </w:p>
    <w:p w14:paraId="2062BA9E" w14:textId="77777777" w:rsidR="00DB3C22" w:rsidRPr="00A73C63" w:rsidRDefault="00DB3C22" w:rsidP="00DB3C22">
      <w:pPr>
        <w:numPr>
          <w:ilvl w:val="0"/>
          <w:numId w:val="18"/>
        </w:numPr>
        <w:spacing w:after="0" w:line="240" w:lineRule="auto"/>
        <w:jc w:val="both"/>
        <w:rPr>
          <w:rFonts w:ascii="Aptos" w:hAnsi="Aptos"/>
          <w:lang w:val="ro-RO"/>
        </w:rPr>
      </w:pPr>
      <w:r w:rsidRPr="00A73C63">
        <w:rPr>
          <w:rFonts w:ascii="Aptos" w:hAnsi="Aptos"/>
          <w:b/>
          <w:bCs/>
          <w:lang w:val="ro-RO"/>
        </w:rPr>
        <w:t>Revizuirea Legii nr. 467/2006</w:t>
      </w:r>
      <w:r w:rsidRPr="00A73C63">
        <w:rPr>
          <w:rFonts w:ascii="Aptos" w:hAnsi="Aptos"/>
          <w:lang w:val="ro-RO"/>
        </w:rPr>
        <w:t xml:space="preserve"> – Adaptarea procesului de consultare al lucrătorilor în acord cu reglementările europene, naționale și cu realitățile pieței muncii.</w:t>
      </w:r>
      <w:r w:rsidRPr="00A73C63">
        <w:rPr>
          <w:rFonts w:ascii="Aptos" w:hAnsi="Aptos" w:cstheme="minorHAnsi"/>
          <w:lang w:val="ro-RO"/>
        </w:rPr>
        <w:t xml:space="preserve"> </w:t>
      </w:r>
      <w:r w:rsidRPr="00A73C63">
        <w:rPr>
          <w:rFonts w:ascii="Aptos" w:hAnsi="Aptos"/>
          <w:lang w:val="ro-RO"/>
        </w:rPr>
        <w:t>Actualizarea Legii nr. 467/2006 și a actelor normative subsecvente în acord cu recomandările OCDE.</w:t>
      </w:r>
      <w:r w:rsidRPr="00A73C63">
        <w:rPr>
          <w:rFonts w:ascii="Aptos" w:hAnsi="Aptos"/>
          <w:lang w:val="ro-RO"/>
        </w:rPr>
        <w:tab/>
      </w:r>
    </w:p>
    <w:p w14:paraId="069DF799" w14:textId="77777777" w:rsidR="00DB3C22" w:rsidRPr="00A73C63" w:rsidRDefault="00DB3C22" w:rsidP="00DB3C22">
      <w:pPr>
        <w:numPr>
          <w:ilvl w:val="0"/>
          <w:numId w:val="18"/>
        </w:numPr>
        <w:spacing w:after="0" w:line="240" w:lineRule="auto"/>
        <w:jc w:val="both"/>
        <w:rPr>
          <w:rFonts w:ascii="Aptos" w:hAnsi="Aptos"/>
          <w:lang w:val="ro-RO"/>
        </w:rPr>
      </w:pPr>
      <w:r w:rsidRPr="00A73C63">
        <w:rPr>
          <w:rFonts w:ascii="Aptos" w:hAnsi="Aptos"/>
          <w:b/>
          <w:bCs/>
          <w:lang w:val="ro-RO"/>
        </w:rPr>
        <w:t>Descentralizare tineret</w:t>
      </w:r>
      <w:r w:rsidRPr="00A73C63">
        <w:rPr>
          <w:rFonts w:ascii="Aptos" w:hAnsi="Aptos"/>
          <w:lang w:val="ro-RO"/>
        </w:rPr>
        <w:t xml:space="preserve"> – Transferul unor </w:t>
      </w:r>
      <w:proofErr w:type="spellStart"/>
      <w:r w:rsidRPr="00A73C63">
        <w:rPr>
          <w:rFonts w:ascii="Aptos" w:hAnsi="Aptos"/>
          <w:lang w:val="ro-RO"/>
        </w:rPr>
        <w:t>atribuţii</w:t>
      </w:r>
      <w:proofErr w:type="spellEnd"/>
      <w:r w:rsidRPr="00A73C63">
        <w:rPr>
          <w:rFonts w:ascii="Aptos" w:hAnsi="Aptos"/>
          <w:lang w:val="ro-RO"/>
        </w:rPr>
        <w:t xml:space="preserve"> </w:t>
      </w:r>
      <w:proofErr w:type="spellStart"/>
      <w:r w:rsidRPr="00A73C63">
        <w:rPr>
          <w:rFonts w:ascii="Aptos" w:hAnsi="Aptos"/>
          <w:lang w:val="ro-RO"/>
        </w:rPr>
        <w:t>şi</w:t>
      </w:r>
      <w:proofErr w:type="spellEnd"/>
      <w:r w:rsidRPr="00A73C63">
        <w:rPr>
          <w:rFonts w:ascii="Aptos" w:hAnsi="Aptos"/>
          <w:lang w:val="ro-RO"/>
        </w:rPr>
        <w:t xml:space="preserve"> </w:t>
      </w:r>
      <w:proofErr w:type="spellStart"/>
      <w:r w:rsidRPr="00A73C63">
        <w:rPr>
          <w:rFonts w:ascii="Aptos" w:hAnsi="Aptos"/>
          <w:lang w:val="ro-RO"/>
        </w:rPr>
        <w:t>competenţe</w:t>
      </w:r>
      <w:proofErr w:type="spellEnd"/>
      <w:r w:rsidRPr="00A73C63">
        <w:rPr>
          <w:rFonts w:ascii="Aptos" w:hAnsi="Aptos"/>
          <w:lang w:val="ro-RO"/>
        </w:rPr>
        <w:t xml:space="preserve"> în domeniul tineretului, către consiliile </w:t>
      </w:r>
      <w:proofErr w:type="spellStart"/>
      <w:r w:rsidRPr="00A73C63">
        <w:rPr>
          <w:rFonts w:ascii="Aptos" w:hAnsi="Aptos"/>
          <w:lang w:val="ro-RO"/>
        </w:rPr>
        <w:t>judeţene</w:t>
      </w:r>
      <w:proofErr w:type="spellEnd"/>
      <w:r w:rsidRPr="00A73C63">
        <w:rPr>
          <w:rFonts w:ascii="Aptos" w:hAnsi="Aptos"/>
          <w:lang w:val="ro-RO"/>
        </w:rPr>
        <w:t xml:space="preserve"> </w:t>
      </w:r>
      <w:proofErr w:type="spellStart"/>
      <w:r w:rsidRPr="00A73C63">
        <w:rPr>
          <w:rFonts w:ascii="Aptos" w:hAnsi="Aptos"/>
          <w:lang w:val="ro-RO"/>
        </w:rPr>
        <w:t>şi</w:t>
      </w:r>
      <w:proofErr w:type="spellEnd"/>
      <w:r w:rsidRPr="00A73C63">
        <w:rPr>
          <w:rFonts w:ascii="Aptos" w:hAnsi="Aptos"/>
          <w:lang w:val="ro-RO"/>
        </w:rPr>
        <w:t xml:space="preserve"> consilii locale cât </w:t>
      </w:r>
      <w:proofErr w:type="spellStart"/>
      <w:r w:rsidRPr="00A73C63">
        <w:rPr>
          <w:rFonts w:ascii="Aptos" w:hAnsi="Aptos"/>
          <w:lang w:val="ro-RO"/>
        </w:rPr>
        <w:t>şi</w:t>
      </w:r>
      <w:proofErr w:type="spellEnd"/>
      <w:r w:rsidRPr="00A73C63">
        <w:rPr>
          <w:rFonts w:ascii="Aptos" w:hAnsi="Aptos"/>
          <w:lang w:val="ro-RO"/>
        </w:rPr>
        <w:t xml:space="preserve"> a resurselor necesare exercitării acestor </w:t>
      </w:r>
      <w:proofErr w:type="spellStart"/>
      <w:r w:rsidRPr="00A73C63">
        <w:rPr>
          <w:rFonts w:ascii="Aptos" w:hAnsi="Aptos"/>
          <w:lang w:val="ro-RO"/>
        </w:rPr>
        <w:t>atribuţii</w:t>
      </w:r>
      <w:proofErr w:type="spellEnd"/>
      <w:r w:rsidRPr="00A73C63">
        <w:rPr>
          <w:rFonts w:ascii="Aptos" w:hAnsi="Aptos"/>
          <w:lang w:val="ro-RO"/>
        </w:rPr>
        <w:t xml:space="preserve">, resurse umane financiare </w:t>
      </w:r>
      <w:proofErr w:type="spellStart"/>
      <w:r w:rsidRPr="00A73C63">
        <w:rPr>
          <w:rFonts w:ascii="Aptos" w:hAnsi="Aptos"/>
          <w:lang w:val="ro-RO"/>
        </w:rPr>
        <w:t>şi</w:t>
      </w:r>
      <w:proofErr w:type="spellEnd"/>
      <w:r w:rsidRPr="00A73C63">
        <w:rPr>
          <w:rFonts w:ascii="Aptos" w:hAnsi="Aptos"/>
          <w:lang w:val="ro-RO"/>
        </w:rPr>
        <w:t xml:space="preserve"> materiale.</w:t>
      </w:r>
    </w:p>
    <w:p w14:paraId="753064E5" w14:textId="77777777" w:rsidR="00DB3C22" w:rsidRPr="00A73C63" w:rsidRDefault="00DB3C22" w:rsidP="00DB3C22">
      <w:pPr>
        <w:numPr>
          <w:ilvl w:val="0"/>
          <w:numId w:val="18"/>
        </w:numPr>
        <w:spacing w:after="0" w:line="240" w:lineRule="auto"/>
        <w:jc w:val="both"/>
        <w:rPr>
          <w:rFonts w:ascii="Aptos" w:hAnsi="Aptos"/>
          <w:lang w:val="ro-RO"/>
        </w:rPr>
      </w:pPr>
      <w:r w:rsidRPr="00A73C63">
        <w:rPr>
          <w:rFonts w:ascii="Aptos" w:hAnsi="Aptos"/>
          <w:b/>
          <w:bCs/>
          <w:lang w:val="ro-RO"/>
        </w:rPr>
        <w:t>Legea Tineretului</w:t>
      </w:r>
      <w:r w:rsidRPr="00A73C63">
        <w:rPr>
          <w:rFonts w:ascii="Aptos" w:hAnsi="Aptos"/>
          <w:lang w:val="ro-RO"/>
        </w:rPr>
        <w:t xml:space="preserve"> – Crearea unui cadru juridic unitar și coerent care să reglementeze drepturile, responsabilitățile și sprijinul acordat tinerilor.</w:t>
      </w:r>
    </w:p>
    <w:p w14:paraId="5C9BADDC" w14:textId="77777777" w:rsidR="00DB3C22" w:rsidRPr="00A73C63" w:rsidRDefault="00DB3C22" w:rsidP="00DB3C22">
      <w:pPr>
        <w:jc w:val="both"/>
        <w:rPr>
          <w:rFonts w:ascii="Aptos" w:hAnsi="Aptos"/>
          <w:lang w:val="ro-RO"/>
        </w:rPr>
      </w:pPr>
    </w:p>
    <w:p w14:paraId="5B69B6C0" w14:textId="77777777" w:rsidR="00DB3C22" w:rsidRPr="00A73C63" w:rsidRDefault="00DB3C22" w:rsidP="00DB3C22">
      <w:pPr>
        <w:jc w:val="both"/>
        <w:rPr>
          <w:rFonts w:ascii="Aptos" w:hAnsi="Aptos"/>
          <w:b/>
          <w:bCs/>
          <w:lang w:val="ro-RO"/>
        </w:rPr>
      </w:pPr>
      <w:r w:rsidRPr="00A73C63">
        <w:rPr>
          <w:rFonts w:ascii="Aptos" w:hAnsi="Aptos"/>
          <w:b/>
          <w:bCs/>
          <w:lang w:val="ro-RO"/>
        </w:rPr>
        <w:t>I. OCUPARE</w:t>
      </w:r>
    </w:p>
    <w:p w14:paraId="0194B7D3" w14:textId="77777777" w:rsidR="00DB3C22" w:rsidRPr="00A73C63" w:rsidRDefault="00DB3C22" w:rsidP="00DB3C22">
      <w:pPr>
        <w:numPr>
          <w:ilvl w:val="0"/>
          <w:numId w:val="25"/>
        </w:numPr>
        <w:spacing w:after="0" w:line="240" w:lineRule="auto"/>
        <w:jc w:val="both"/>
        <w:rPr>
          <w:rFonts w:ascii="Aptos" w:hAnsi="Aptos"/>
          <w:lang w:val="ro-RO"/>
        </w:rPr>
      </w:pPr>
      <w:r w:rsidRPr="00A73C63">
        <w:rPr>
          <w:rFonts w:ascii="Aptos" w:hAnsi="Aptos"/>
          <w:b/>
          <w:bCs/>
          <w:lang w:val="ro-RO"/>
        </w:rPr>
        <w:t>Primul loc de muncă</w:t>
      </w:r>
      <w:r w:rsidRPr="00A73C63">
        <w:rPr>
          <w:rFonts w:ascii="Aptos" w:hAnsi="Aptos"/>
          <w:lang w:val="ro-RO"/>
        </w:rPr>
        <w:t xml:space="preserve"> – prime lunare pentru tineri angajați pe perioadă nedeterminată: 1.000 lei (12 luni) + 1.250 lei (următoarele 12 luni).</w:t>
      </w:r>
    </w:p>
    <w:p w14:paraId="415CC57C" w14:textId="77777777" w:rsidR="00DB3C22" w:rsidRPr="00A73C63" w:rsidRDefault="00DB3C22" w:rsidP="00DB3C22">
      <w:pPr>
        <w:numPr>
          <w:ilvl w:val="0"/>
          <w:numId w:val="25"/>
        </w:numPr>
        <w:spacing w:after="0" w:line="240" w:lineRule="auto"/>
        <w:jc w:val="both"/>
        <w:rPr>
          <w:rFonts w:ascii="Aptos" w:hAnsi="Aptos"/>
          <w:lang w:val="ro-RO"/>
        </w:rPr>
      </w:pPr>
      <w:r w:rsidRPr="00A73C63">
        <w:rPr>
          <w:rFonts w:ascii="Aptos" w:hAnsi="Aptos"/>
          <w:b/>
          <w:bCs/>
          <w:lang w:val="ro-RO"/>
        </w:rPr>
        <w:t>FORMACTIV (Formare și muncă activă)</w:t>
      </w:r>
      <w:r w:rsidRPr="00A73C63">
        <w:rPr>
          <w:rFonts w:ascii="Aptos" w:hAnsi="Aptos"/>
          <w:lang w:val="ro-RO"/>
        </w:rPr>
        <w:t xml:space="preserve"> – ucenicie pentru persoane peste 30 ani, subvenție 2.250 lei/lună/ucenic (6–36 luni).</w:t>
      </w:r>
    </w:p>
    <w:p w14:paraId="1F1109DB" w14:textId="77777777" w:rsidR="00DB3C22" w:rsidRPr="00A73C63" w:rsidRDefault="00DB3C22" w:rsidP="00DB3C22">
      <w:pPr>
        <w:numPr>
          <w:ilvl w:val="0"/>
          <w:numId w:val="25"/>
        </w:numPr>
        <w:spacing w:after="0" w:line="240" w:lineRule="auto"/>
        <w:jc w:val="both"/>
        <w:rPr>
          <w:rFonts w:ascii="Aptos" w:hAnsi="Aptos"/>
          <w:lang w:val="ro-RO"/>
        </w:rPr>
      </w:pPr>
      <w:r w:rsidRPr="00A73C63">
        <w:rPr>
          <w:rFonts w:ascii="Aptos" w:hAnsi="Aptos"/>
          <w:b/>
          <w:bCs/>
          <w:lang w:val="ro-RO"/>
        </w:rPr>
        <w:t>Un loc de muncă acasă în România</w:t>
      </w:r>
      <w:r w:rsidRPr="00A73C63">
        <w:rPr>
          <w:rFonts w:ascii="Aptos" w:hAnsi="Aptos"/>
          <w:lang w:val="ro-RO"/>
        </w:rPr>
        <w:t xml:space="preserve"> – prime de instalare, activare și stabilitate pentru românii reîntorși în țară și înregistrați la SPO.</w:t>
      </w:r>
    </w:p>
    <w:p w14:paraId="6BB3D366" w14:textId="77777777" w:rsidR="00DB3C22" w:rsidRPr="00A73C63" w:rsidRDefault="00DB3C22" w:rsidP="00DB3C22">
      <w:pPr>
        <w:numPr>
          <w:ilvl w:val="0"/>
          <w:numId w:val="25"/>
        </w:numPr>
        <w:spacing w:after="0" w:line="240" w:lineRule="auto"/>
        <w:jc w:val="both"/>
        <w:rPr>
          <w:rFonts w:ascii="Aptos" w:hAnsi="Aptos"/>
          <w:lang w:val="ro-RO"/>
        </w:rPr>
      </w:pPr>
      <w:r w:rsidRPr="00A73C63">
        <w:rPr>
          <w:rFonts w:ascii="Aptos" w:hAnsi="Aptos"/>
          <w:b/>
          <w:bCs/>
          <w:lang w:val="ro-RO"/>
        </w:rPr>
        <w:t>Solidaritate și Competențe</w:t>
      </w:r>
      <w:r w:rsidRPr="00A73C63">
        <w:rPr>
          <w:rFonts w:ascii="Aptos" w:hAnsi="Aptos"/>
          <w:lang w:val="ro-RO"/>
        </w:rPr>
        <w:t xml:space="preserve"> – sprijin pentru șomeri din județe în tranziție justă (Gorj, Dolj, Hunedoara, Mureș, Galați, Prahova).</w:t>
      </w:r>
    </w:p>
    <w:p w14:paraId="6CC1DCC6" w14:textId="77777777" w:rsidR="00DB3C22" w:rsidRPr="00A73C63" w:rsidRDefault="00DB3C22" w:rsidP="00DB3C22">
      <w:pPr>
        <w:numPr>
          <w:ilvl w:val="0"/>
          <w:numId w:val="25"/>
        </w:numPr>
        <w:spacing w:after="0" w:line="240" w:lineRule="auto"/>
        <w:jc w:val="both"/>
        <w:rPr>
          <w:rFonts w:ascii="Aptos" w:hAnsi="Aptos"/>
          <w:lang w:val="ro-RO"/>
        </w:rPr>
      </w:pPr>
      <w:r w:rsidRPr="00A73C63">
        <w:rPr>
          <w:rFonts w:ascii="Aptos" w:hAnsi="Aptos"/>
          <w:b/>
          <w:bCs/>
          <w:lang w:val="ro-RO"/>
        </w:rPr>
        <w:t>START! – Investește în calificare pentru viitor</w:t>
      </w:r>
      <w:r w:rsidRPr="00A73C63">
        <w:rPr>
          <w:rFonts w:ascii="Aptos" w:hAnsi="Aptos"/>
          <w:lang w:val="ro-RO"/>
        </w:rPr>
        <w:t xml:space="preserve"> – ucenicie pentru tineri sub 30 ani, subvenție 2.250 lei/lună/ucenic (6–36 luni.</w:t>
      </w:r>
    </w:p>
    <w:p w14:paraId="643F8759" w14:textId="77777777" w:rsidR="00DB3C22" w:rsidRPr="00A73C63" w:rsidRDefault="00DB3C22" w:rsidP="00DB3C22">
      <w:pPr>
        <w:numPr>
          <w:ilvl w:val="0"/>
          <w:numId w:val="25"/>
        </w:numPr>
        <w:spacing w:after="0" w:line="240" w:lineRule="auto"/>
        <w:jc w:val="both"/>
        <w:rPr>
          <w:rFonts w:ascii="Aptos" w:hAnsi="Aptos"/>
          <w:lang w:val="ro-RO"/>
        </w:rPr>
      </w:pPr>
      <w:r w:rsidRPr="00A73C63">
        <w:rPr>
          <w:rFonts w:ascii="Aptos" w:hAnsi="Aptos"/>
          <w:b/>
          <w:bCs/>
          <w:lang w:val="ro-RO"/>
        </w:rPr>
        <w:t>Garanția consolidată pentru tineret</w:t>
      </w:r>
      <w:r w:rsidRPr="00A73C63">
        <w:rPr>
          <w:rFonts w:ascii="Aptos" w:hAnsi="Aptos"/>
          <w:lang w:val="ro-RO"/>
        </w:rPr>
        <w:t xml:space="preserve"> – rețea națională de centre pentru informare, consiliere, orientare profesională pentru tineri 16–30 ani.</w:t>
      </w:r>
    </w:p>
    <w:p w14:paraId="74383F11" w14:textId="77777777" w:rsidR="00DB3C22" w:rsidRPr="00A73C63" w:rsidRDefault="00DB3C22" w:rsidP="00DB3C22">
      <w:pPr>
        <w:numPr>
          <w:ilvl w:val="0"/>
          <w:numId w:val="25"/>
        </w:numPr>
        <w:spacing w:after="0" w:line="240" w:lineRule="auto"/>
        <w:jc w:val="both"/>
        <w:rPr>
          <w:rFonts w:ascii="Aptos" w:hAnsi="Aptos"/>
          <w:lang w:val="ro-RO"/>
        </w:rPr>
      </w:pPr>
      <w:r w:rsidRPr="00A73C63">
        <w:rPr>
          <w:rFonts w:ascii="Aptos" w:hAnsi="Aptos"/>
          <w:b/>
          <w:bCs/>
          <w:lang w:val="ro-RO"/>
        </w:rPr>
        <w:t>COMPETENT</w:t>
      </w:r>
      <w:r w:rsidRPr="00A73C63">
        <w:rPr>
          <w:rFonts w:ascii="Aptos" w:hAnsi="Aptos"/>
          <w:lang w:val="ro-RO"/>
        </w:rPr>
        <w:t xml:space="preserve"> – formare profesională pentru 20.000 șomeri înregistrați la SPO.</w:t>
      </w:r>
    </w:p>
    <w:p w14:paraId="2CD851EF" w14:textId="77777777" w:rsidR="00DB3C22" w:rsidRPr="00A73C63" w:rsidRDefault="00DB3C22" w:rsidP="00DB3C22">
      <w:pPr>
        <w:numPr>
          <w:ilvl w:val="0"/>
          <w:numId w:val="25"/>
        </w:numPr>
        <w:spacing w:after="0" w:line="240" w:lineRule="auto"/>
        <w:jc w:val="both"/>
        <w:rPr>
          <w:rFonts w:ascii="Aptos" w:hAnsi="Aptos"/>
          <w:lang w:val="ro-RO"/>
        </w:rPr>
      </w:pPr>
      <w:r w:rsidRPr="00A73C63">
        <w:rPr>
          <w:rFonts w:ascii="Aptos" w:hAnsi="Aptos"/>
          <w:b/>
          <w:bCs/>
          <w:lang w:val="ro-RO"/>
        </w:rPr>
        <w:t>Angajarea părinților cu ≥3 copii</w:t>
      </w:r>
      <w:r w:rsidRPr="00A73C63">
        <w:rPr>
          <w:rFonts w:ascii="Aptos" w:hAnsi="Aptos"/>
          <w:lang w:val="ro-RO"/>
        </w:rPr>
        <w:t xml:space="preserve"> – subvenție 2.250 lei/lună/angajator timp de 12 luni.</w:t>
      </w:r>
    </w:p>
    <w:p w14:paraId="01CC00E4" w14:textId="77777777" w:rsidR="00DB3C22" w:rsidRPr="00A73C63" w:rsidRDefault="00DB3C22" w:rsidP="00DB3C22">
      <w:pPr>
        <w:numPr>
          <w:ilvl w:val="0"/>
          <w:numId w:val="25"/>
        </w:numPr>
        <w:spacing w:after="0" w:line="240" w:lineRule="auto"/>
        <w:jc w:val="both"/>
        <w:rPr>
          <w:rFonts w:ascii="Aptos" w:hAnsi="Aptos"/>
          <w:lang w:val="ro-RO"/>
        </w:rPr>
      </w:pPr>
      <w:r w:rsidRPr="00A73C63">
        <w:rPr>
          <w:rFonts w:ascii="Aptos" w:hAnsi="Aptos"/>
          <w:b/>
          <w:bCs/>
          <w:lang w:val="ro-RO"/>
        </w:rPr>
        <w:t>Mame active pe piața muncii</w:t>
      </w:r>
      <w:r w:rsidRPr="00A73C63">
        <w:rPr>
          <w:rFonts w:ascii="Aptos" w:hAnsi="Aptos"/>
          <w:lang w:val="ro-RO"/>
        </w:rPr>
        <w:t xml:space="preserve"> – prime 1.000 lei/lună pentru femei cu ≥3 copii angajate sau cu activitate independentă (12 luni).</w:t>
      </w:r>
    </w:p>
    <w:p w14:paraId="0A4ACDC0" w14:textId="77777777" w:rsidR="00DB3C22" w:rsidRPr="00A73C63" w:rsidRDefault="00DB3C22" w:rsidP="00DB3C22">
      <w:pPr>
        <w:numPr>
          <w:ilvl w:val="0"/>
          <w:numId w:val="25"/>
        </w:numPr>
        <w:spacing w:after="0" w:line="240" w:lineRule="auto"/>
        <w:jc w:val="both"/>
        <w:rPr>
          <w:rFonts w:ascii="Aptos" w:hAnsi="Aptos"/>
          <w:lang w:val="ro-RO"/>
        </w:rPr>
      </w:pPr>
      <w:r w:rsidRPr="00A73C63">
        <w:rPr>
          <w:rFonts w:ascii="Aptos" w:hAnsi="Aptos"/>
          <w:b/>
          <w:bCs/>
          <w:lang w:val="ro-RO"/>
        </w:rPr>
        <w:t>Strategie pentru economia socială</w:t>
      </w:r>
      <w:r w:rsidRPr="00A73C63">
        <w:rPr>
          <w:rFonts w:ascii="Aptos" w:hAnsi="Aptos"/>
          <w:lang w:val="ro-RO"/>
        </w:rPr>
        <w:t xml:space="preserve"> – sprijin pentru </w:t>
      </w:r>
      <w:proofErr w:type="spellStart"/>
      <w:r w:rsidRPr="00A73C63">
        <w:rPr>
          <w:rFonts w:ascii="Aptos" w:hAnsi="Aptos"/>
          <w:lang w:val="ro-RO"/>
        </w:rPr>
        <w:t>antreprenoriatul</w:t>
      </w:r>
      <w:proofErr w:type="spellEnd"/>
      <w:r w:rsidRPr="00A73C63">
        <w:rPr>
          <w:rFonts w:ascii="Aptos" w:hAnsi="Aptos"/>
          <w:lang w:val="ro-RO"/>
        </w:rPr>
        <w:t xml:space="preserve"> social și ocuparea grupurilor vulnerabile.</w:t>
      </w:r>
    </w:p>
    <w:p w14:paraId="72C3E497" w14:textId="77777777" w:rsidR="00DB3C22" w:rsidRPr="00A73C63" w:rsidRDefault="00DB3C22" w:rsidP="00DB3C22">
      <w:pPr>
        <w:numPr>
          <w:ilvl w:val="0"/>
          <w:numId w:val="25"/>
        </w:numPr>
        <w:spacing w:after="0" w:line="240" w:lineRule="auto"/>
        <w:jc w:val="both"/>
        <w:rPr>
          <w:rFonts w:ascii="Aptos" w:hAnsi="Aptos"/>
          <w:lang w:val="ro-RO"/>
        </w:rPr>
      </w:pPr>
      <w:r w:rsidRPr="00A73C63">
        <w:rPr>
          <w:rFonts w:ascii="Aptos" w:hAnsi="Aptos"/>
          <w:b/>
          <w:bCs/>
          <w:lang w:val="ro-RO"/>
        </w:rPr>
        <w:lastRenderedPageBreak/>
        <w:t>Concediu creștere copil pentru bunici</w:t>
      </w:r>
      <w:r w:rsidRPr="00A73C63">
        <w:rPr>
          <w:rFonts w:ascii="Aptos" w:hAnsi="Aptos"/>
          <w:lang w:val="ro-RO"/>
        </w:rPr>
        <w:t xml:space="preserve"> – posibilitate legală pentru bunici angajați de a beneficia de concediu în locul părinților. Sprijinirea familiilor prin flexibilizarea modului de îngrijire a copilului în primii doi ani de viață, în special în contextul în care părinții revin mai devreme în câmpul muncii sau nu pot beneficia de concediu. Măsura vizează și valorizarea rolului activ al bunicilor în viața copilului și în echilibrul familial.</w:t>
      </w:r>
      <w:r w:rsidRPr="00A73C63">
        <w:rPr>
          <w:rFonts w:ascii="Aptos" w:hAnsi="Aptos"/>
          <w:lang w:val="ro-RO"/>
        </w:rPr>
        <w:tab/>
      </w:r>
    </w:p>
    <w:p w14:paraId="60255B45" w14:textId="77777777" w:rsidR="00DB3C22" w:rsidRPr="00A73C63" w:rsidRDefault="00DB3C22" w:rsidP="00DB3C22">
      <w:pPr>
        <w:numPr>
          <w:ilvl w:val="0"/>
          <w:numId w:val="25"/>
        </w:numPr>
        <w:spacing w:after="0" w:line="240" w:lineRule="auto"/>
        <w:jc w:val="both"/>
        <w:rPr>
          <w:rFonts w:ascii="Aptos" w:hAnsi="Aptos"/>
          <w:lang w:val="ro-RO"/>
        </w:rPr>
      </w:pPr>
      <w:r w:rsidRPr="00A73C63">
        <w:rPr>
          <w:rFonts w:ascii="Aptos" w:hAnsi="Aptos"/>
          <w:b/>
          <w:bCs/>
          <w:lang w:val="ro-RO"/>
        </w:rPr>
        <w:t>Revenirea părinților în muncă part-</w:t>
      </w:r>
      <w:proofErr w:type="spellStart"/>
      <w:r w:rsidRPr="00A73C63">
        <w:rPr>
          <w:rFonts w:ascii="Aptos" w:hAnsi="Aptos"/>
          <w:b/>
          <w:bCs/>
          <w:lang w:val="ro-RO"/>
        </w:rPr>
        <w:t>time</w:t>
      </w:r>
      <w:proofErr w:type="spellEnd"/>
      <w:r w:rsidRPr="00A73C63">
        <w:rPr>
          <w:rFonts w:ascii="Aptos" w:hAnsi="Aptos"/>
          <w:b/>
          <w:bCs/>
          <w:lang w:val="ro-RO"/>
        </w:rPr>
        <w:t xml:space="preserve"> cu păstrarea indemnizației 50%</w:t>
      </w:r>
      <w:r w:rsidRPr="00A73C63">
        <w:rPr>
          <w:rFonts w:ascii="Aptos" w:hAnsi="Aptos"/>
          <w:lang w:val="ro-RO"/>
        </w:rPr>
        <w:t xml:space="preserve"> – contract maxim 4 h/zi cu jumătate din indemnizație.</w:t>
      </w:r>
      <w:r w:rsidRPr="00A73C63">
        <w:rPr>
          <w:rFonts w:ascii="Aptos" w:hAnsi="Aptos" w:cstheme="minorHAnsi"/>
          <w:lang w:val="ro-RO"/>
        </w:rPr>
        <w:t xml:space="preserve"> </w:t>
      </w:r>
      <w:r w:rsidRPr="00A73C63">
        <w:rPr>
          <w:rFonts w:ascii="Aptos" w:hAnsi="Aptos"/>
          <w:lang w:val="ro-RO"/>
        </w:rPr>
        <w:t>Stimularea inserției pe piața muncii și asigurarea unui echilibru adecvat între viața profesională și responsabilității de părinte</w:t>
      </w:r>
      <w:r w:rsidRPr="00A73C63">
        <w:rPr>
          <w:rFonts w:ascii="Aptos" w:hAnsi="Aptos"/>
          <w:lang w:val="ro-RO"/>
        </w:rPr>
        <w:tab/>
      </w:r>
    </w:p>
    <w:p w14:paraId="142B62AD" w14:textId="77777777" w:rsidR="00DB3C22" w:rsidRDefault="00DB3C22" w:rsidP="00DB3C22">
      <w:pPr>
        <w:jc w:val="both"/>
        <w:rPr>
          <w:rFonts w:ascii="Aptos" w:hAnsi="Aptos"/>
          <w:lang w:val="ro-RO"/>
        </w:rPr>
      </w:pPr>
    </w:p>
    <w:p w14:paraId="5F753CF2" w14:textId="77777777" w:rsidR="00DB3C22" w:rsidRPr="00A73C63" w:rsidRDefault="00DB3C22" w:rsidP="00DB3C22">
      <w:pPr>
        <w:jc w:val="both"/>
        <w:rPr>
          <w:rFonts w:ascii="Aptos" w:hAnsi="Aptos"/>
          <w:lang w:val="ro-RO"/>
        </w:rPr>
      </w:pPr>
    </w:p>
    <w:p w14:paraId="2FAFEF4D" w14:textId="77777777" w:rsidR="00DB3C22" w:rsidRPr="00A73C63" w:rsidRDefault="00DB3C22" w:rsidP="00DB3C22">
      <w:pPr>
        <w:jc w:val="both"/>
        <w:rPr>
          <w:rFonts w:ascii="Aptos" w:hAnsi="Aptos"/>
          <w:lang w:val="ro-RO"/>
        </w:rPr>
      </w:pPr>
      <w:r w:rsidRPr="00A73C63">
        <w:rPr>
          <w:rFonts w:ascii="Aptos" w:hAnsi="Aptos"/>
          <w:b/>
          <w:bCs/>
          <w:lang w:val="ro-RO"/>
        </w:rPr>
        <w:t>II. MUNCĂ ȘI DIALOG SOCIAL</w:t>
      </w:r>
    </w:p>
    <w:p w14:paraId="0B7C1938" w14:textId="77777777" w:rsidR="00DB3C22" w:rsidRPr="00A73C63" w:rsidRDefault="00DB3C22" w:rsidP="00DB3C22">
      <w:pPr>
        <w:numPr>
          <w:ilvl w:val="0"/>
          <w:numId w:val="18"/>
        </w:numPr>
        <w:spacing w:after="0" w:line="240" w:lineRule="auto"/>
        <w:jc w:val="both"/>
        <w:rPr>
          <w:rFonts w:ascii="Aptos" w:hAnsi="Aptos"/>
          <w:lang w:val="ro-RO"/>
        </w:rPr>
      </w:pPr>
      <w:r w:rsidRPr="00A73C63">
        <w:rPr>
          <w:rFonts w:ascii="Aptos" w:hAnsi="Aptos"/>
          <w:b/>
          <w:bCs/>
          <w:lang w:val="ro-RO"/>
        </w:rPr>
        <w:t>Reorganizarea ANC și comitete sectoriale</w:t>
      </w:r>
      <w:r w:rsidRPr="00A73C63">
        <w:rPr>
          <w:rFonts w:ascii="Aptos" w:hAnsi="Aptos"/>
          <w:lang w:val="ro-RO"/>
        </w:rPr>
        <w:t xml:space="preserve"> – consolidare guvernanță competențe conform OCDE.</w:t>
      </w:r>
    </w:p>
    <w:p w14:paraId="32E02E52" w14:textId="77777777" w:rsidR="00DB3C22" w:rsidRPr="00A73C63" w:rsidRDefault="00DB3C22" w:rsidP="00DB3C22">
      <w:pPr>
        <w:numPr>
          <w:ilvl w:val="0"/>
          <w:numId w:val="18"/>
        </w:numPr>
        <w:spacing w:after="0" w:line="240" w:lineRule="auto"/>
        <w:jc w:val="both"/>
        <w:rPr>
          <w:rFonts w:ascii="Aptos" w:hAnsi="Aptos"/>
          <w:lang w:val="ro-RO"/>
        </w:rPr>
      </w:pPr>
      <w:r w:rsidRPr="00A73C63">
        <w:rPr>
          <w:rFonts w:ascii="Aptos" w:hAnsi="Aptos"/>
          <w:b/>
          <w:bCs/>
          <w:lang w:val="ro-RO"/>
        </w:rPr>
        <w:t>Combaterea hărțuirii la locul de muncă</w:t>
      </w:r>
      <w:r w:rsidRPr="00A73C63">
        <w:rPr>
          <w:rFonts w:ascii="Aptos" w:hAnsi="Aptos"/>
          <w:lang w:val="ro-RO"/>
        </w:rPr>
        <w:t xml:space="preserve"> – armonizare cu Convenția OIM 190/2019.</w:t>
      </w:r>
    </w:p>
    <w:p w14:paraId="5D5DC35F" w14:textId="77777777" w:rsidR="00DB3C22" w:rsidRPr="00A73C63" w:rsidRDefault="00DB3C22" w:rsidP="00DB3C22">
      <w:pPr>
        <w:numPr>
          <w:ilvl w:val="0"/>
          <w:numId w:val="18"/>
        </w:numPr>
        <w:spacing w:after="0" w:line="240" w:lineRule="auto"/>
        <w:jc w:val="both"/>
        <w:rPr>
          <w:rFonts w:ascii="Aptos" w:hAnsi="Aptos"/>
          <w:lang w:val="ro-RO"/>
        </w:rPr>
      </w:pPr>
      <w:r w:rsidRPr="00A73C63">
        <w:rPr>
          <w:rFonts w:ascii="Aptos" w:hAnsi="Aptos"/>
          <w:b/>
          <w:bCs/>
          <w:lang w:val="ro-RO"/>
        </w:rPr>
        <w:t>Salariu minim european</w:t>
      </w:r>
      <w:r w:rsidRPr="00A73C63">
        <w:rPr>
          <w:rFonts w:ascii="Aptos" w:hAnsi="Aptos"/>
          <w:lang w:val="ro-RO"/>
        </w:rPr>
        <w:t xml:space="preserve"> – implementare Directiva UE 2022/2041; actualizare anuală din 2026.</w:t>
      </w:r>
    </w:p>
    <w:p w14:paraId="711D0D91" w14:textId="77777777" w:rsidR="00DB3C22" w:rsidRPr="00A73C63" w:rsidRDefault="00DB3C22" w:rsidP="00DB3C22">
      <w:pPr>
        <w:numPr>
          <w:ilvl w:val="0"/>
          <w:numId w:val="18"/>
        </w:numPr>
        <w:spacing w:after="0" w:line="240" w:lineRule="auto"/>
        <w:jc w:val="both"/>
        <w:rPr>
          <w:rFonts w:ascii="Aptos" w:hAnsi="Aptos"/>
          <w:lang w:val="ro-RO"/>
        </w:rPr>
      </w:pPr>
      <w:r w:rsidRPr="00A73C63">
        <w:rPr>
          <w:rFonts w:ascii="Aptos" w:hAnsi="Aptos"/>
          <w:b/>
          <w:bCs/>
          <w:lang w:val="ro-RO"/>
        </w:rPr>
        <w:t>Combaterea muncii la negru/gri</w:t>
      </w:r>
      <w:r w:rsidRPr="00A73C63">
        <w:rPr>
          <w:rFonts w:ascii="Aptos" w:hAnsi="Aptos"/>
          <w:lang w:val="ro-RO"/>
        </w:rPr>
        <w:t xml:space="preserve"> – eliminarea formelor mascate de angajare. Stoparea fenomenului actual de promovare a unor forme mascate de ocupare precum microîntreprinderi, persoane fizice autorizate sau contractele de drepturi de autor</w:t>
      </w:r>
    </w:p>
    <w:p w14:paraId="029E6FC3" w14:textId="77777777" w:rsidR="00DB3C22" w:rsidRPr="00A73C63" w:rsidRDefault="00DB3C22" w:rsidP="00DB3C22">
      <w:pPr>
        <w:numPr>
          <w:ilvl w:val="0"/>
          <w:numId w:val="18"/>
        </w:numPr>
        <w:spacing w:after="0" w:line="240" w:lineRule="auto"/>
        <w:jc w:val="both"/>
        <w:rPr>
          <w:rFonts w:ascii="Aptos" w:hAnsi="Aptos"/>
          <w:lang w:val="ro-RO"/>
        </w:rPr>
      </w:pPr>
      <w:r w:rsidRPr="00A73C63">
        <w:rPr>
          <w:rFonts w:ascii="Aptos" w:hAnsi="Aptos"/>
          <w:b/>
          <w:bCs/>
          <w:lang w:val="ro-RO"/>
        </w:rPr>
        <w:t>Reforma salarizării în sectorul public</w:t>
      </w:r>
      <w:r w:rsidRPr="00A73C63">
        <w:rPr>
          <w:rFonts w:ascii="Aptos" w:hAnsi="Aptos"/>
          <w:lang w:val="ro-RO"/>
        </w:rPr>
        <w:t xml:space="preserve"> – eliminarea discrepanțelor și reglarea sporurilor.</w:t>
      </w:r>
    </w:p>
    <w:p w14:paraId="13323787" w14:textId="77777777" w:rsidR="00DB3C22" w:rsidRPr="00A73C63" w:rsidRDefault="00DB3C22" w:rsidP="00DB3C22">
      <w:pPr>
        <w:numPr>
          <w:ilvl w:val="0"/>
          <w:numId w:val="18"/>
        </w:numPr>
        <w:spacing w:after="0" w:line="240" w:lineRule="auto"/>
        <w:jc w:val="both"/>
        <w:rPr>
          <w:rFonts w:ascii="Aptos" w:hAnsi="Aptos"/>
          <w:lang w:val="ro-RO"/>
        </w:rPr>
      </w:pPr>
      <w:r w:rsidRPr="00A73C63">
        <w:rPr>
          <w:rFonts w:ascii="Aptos" w:hAnsi="Aptos"/>
          <w:b/>
          <w:bCs/>
          <w:lang w:val="ro-RO"/>
        </w:rPr>
        <w:t>Fraudă fiscală muncă</w:t>
      </w:r>
      <w:r w:rsidRPr="00A73C63">
        <w:rPr>
          <w:rFonts w:ascii="Aptos" w:hAnsi="Aptos"/>
          <w:lang w:val="ro-RO"/>
        </w:rPr>
        <w:t xml:space="preserve"> – Reglementare muncă multiplă și </w:t>
      </w:r>
      <w:proofErr w:type="spellStart"/>
      <w:r w:rsidRPr="00A73C63">
        <w:rPr>
          <w:rFonts w:ascii="Aptos" w:hAnsi="Aptos"/>
          <w:lang w:val="ro-RO"/>
        </w:rPr>
        <w:t>Kurzarbeit</w:t>
      </w:r>
      <w:proofErr w:type="spellEnd"/>
      <w:r w:rsidRPr="00A73C63">
        <w:rPr>
          <w:rFonts w:ascii="Aptos" w:hAnsi="Aptos"/>
          <w:lang w:val="ro-RO"/>
        </w:rPr>
        <w:t xml:space="preserve"> local.</w:t>
      </w:r>
    </w:p>
    <w:p w14:paraId="0888E58E" w14:textId="77777777" w:rsidR="00DB3C22" w:rsidRPr="00A73C63" w:rsidRDefault="00DB3C22" w:rsidP="00DB3C22">
      <w:pPr>
        <w:numPr>
          <w:ilvl w:val="0"/>
          <w:numId w:val="18"/>
        </w:numPr>
        <w:spacing w:after="0" w:line="240" w:lineRule="auto"/>
        <w:jc w:val="both"/>
        <w:rPr>
          <w:rFonts w:ascii="Aptos" w:hAnsi="Aptos"/>
          <w:lang w:val="ro-RO"/>
        </w:rPr>
      </w:pPr>
      <w:r w:rsidRPr="00A73C63">
        <w:rPr>
          <w:rFonts w:ascii="Aptos" w:hAnsi="Aptos"/>
          <w:b/>
          <w:bCs/>
          <w:lang w:val="ro-RO"/>
        </w:rPr>
        <w:t>Pachet mobilitate forță de muncă</w:t>
      </w:r>
      <w:r w:rsidRPr="00A73C63">
        <w:rPr>
          <w:rFonts w:ascii="Aptos" w:hAnsi="Aptos"/>
          <w:lang w:val="ro-RO"/>
        </w:rPr>
        <w:t xml:space="preserve"> – Adoptarea unui pachet legislativ de mobilitate pentru angajați, la nivel național. Regândirea sistemului de facilități pentru angajați pentru a permite mobilitatea forței de muncă în țară și integrarea tinerilor pe piața muncii. Sprijin pentru transport, cazare, integrare tineri și reveniți.</w:t>
      </w:r>
    </w:p>
    <w:p w14:paraId="06DB22D9" w14:textId="77777777" w:rsidR="00DB3C22" w:rsidRPr="00A73C63" w:rsidRDefault="00DB3C22" w:rsidP="00DB3C22">
      <w:pPr>
        <w:pStyle w:val="Listparagraf"/>
        <w:numPr>
          <w:ilvl w:val="0"/>
          <w:numId w:val="18"/>
        </w:numPr>
        <w:spacing w:after="0" w:line="240" w:lineRule="auto"/>
        <w:jc w:val="both"/>
        <w:rPr>
          <w:rFonts w:ascii="Aptos" w:hAnsi="Aptos"/>
          <w:lang w:val="ro-RO"/>
        </w:rPr>
      </w:pPr>
      <w:r w:rsidRPr="00A73C63">
        <w:rPr>
          <w:rFonts w:ascii="Aptos" w:eastAsia="Times New Roman" w:hAnsi="Aptos" w:cstheme="minorHAnsi"/>
          <w:b/>
          <w:bCs/>
          <w:lang w:val="ro-RO"/>
        </w:rPr>
        <w:t xml:space="preserve">Posibilitatea ca </w:t>
      </w:r>
      <w:proofErr w:type="spellStart"/>
      <w:r w:rsidRPr="00A73C63">
        <w:rPr>
          <w:rFonts w:ascii="Aptos" w:eastAsia="Times New Roman" w:hAnsi="Aptos" w:cstheme="minorHAnsi"/>
          <w:b/>
          <w:bCs/>
          <w:lang w:val="ro-RO"/>
        </w:rPr>
        <w:t>Agenţiile</w:t>
      </w:r>
      <w:proofErr w:type="spellEnd"/>
      <w:r w:rsidRPr="00A73C63">
        <w:rPr>
          <w:rFonts w:ascii="Aptos" w:eastAsia="Times New Roman" w:hAnsi="Aptos" w:cstheme="minorHAnsi"/>
          <w:b/>
          <w:bCs/>
          <w:lang w:val="ro-RO"/>
        </w:rPr>
        <w:t xml:space="preserve"> de Muncă Temporară să angajeze lucrători </w:t>
      </w:r>
      <w:proofErr w:type="spellStart"/>
      <w:r w:rsidRPr="00A73C63">
        <w:rPr>
          <w:rFonts w:ascii="Aptos" w:eastAsia="Times New Roman" w:hAnsi="Aptos" w:cstheme="minorHAnsi"/>
          <w:b/>
          <w:bCs/>
          <w:lang w:val="ro-RO"/>
        </w:rPr>
        <w:t>extracomunitari</w:t>
      </w:r>
      <w:proofErr w:type="spellEnd"/>
      <w:r w:rsidRPr="00A73C63">
        <w:rPr>
          <w:rFonts w:ascii="Aptos" w:eastAsia="Times New Roman" w:hAnsi="Aptos" w:cstheme="minorHAnsi"/>
          <w:b/>
          <w:bCs/>
          <w:lang w:val="ro-RO"/>
        </w:rPr>
        <w:t>, ca măsură de reducere a muncii pe platforme și fără forme legale</w:t>
      </w:r>
      <w:r w:rsidRPr="00A73C63">
        <w:rPr>
          <w:rFonts w:ascii="Aptos" w:hAnsi="Aptos"/>
          <w:lang w:val="ro-RO"/>
        </w:rPr>
        <w:t xml:space="preserve"> -  Reducerea muncii nedeclarate în rândul lucrătorilor </w:t>
      </w:r>
      <w:proofErr w:type="spellStart"/>
      <w:r w:rsidRPr="00A73C63">
        <w:rPr>
          <w:rFonts w:ascii="Aptos" w:hAnsi="Aptos"/>
          <w:lang w:val="ro-RO"/>
        </w:rPr>
        <w:t>extracomunitari</w:t>
      </w:r>
      <w:proofErr w:type="spellEnd"/>
      <w:r w:rsidRPr="00A73C63">
        <w:rPr>
          <w:rFonts w:ascii="Aptos" w:hAnsi="Aptos"/>
          <w:lang w:val="ro-RO"/>
        </w:rPr>
        <w:t xml:space="preserve"> prin reglementarea și integrarea acestora în piața muncii prin intermediul Agențiilor de Muncă Temporară (AMT), oferindu-le un cadru legal de angajare și protecție socială</w:t>
      </w:r>
    </w:p>
    <w:p w14:paraId="1FD4A365" w14:textId="77777777" w:rsidR="00DB3C22" w:rsidRPr="00A73C63" w:rsidRDefault="00DB3C22" w:rsidP="00DB3C22">
      <w:pPr>
        <w:numPr>
          <w:ilvl w:val="0"/>
          <w:numId w:val="18"/>
        </w:numPr>
        <w:spacing w:after="0" w:line="240" w:lineRule="auto"/>
        <w:jc w:val="both"/>
        <w:rPr>
          <w:rFonts w:ascii="Aptos" w:hAnsi="Aptos"/>
          <w:lang w:val="ro-RO"/>
        </w:rPr>
      </w:pPr>
      <w:r w:rsidRPr="00A73C63">
        <w:rPr>
          <w:rFonts w:ascii="Aptos" w:hAnsi="Aptos"/>
          <w:b/>
          <w:bCs/>
          <w:lang w:val="ro-RO"/>
        </w:rPr>
        <w:t>Audit participativ cheltuieli publice</w:t>
      </w:r>
      <w:r w:rsidRPr="00A73C63">
        <w:rPr>
          <w:rFonts w:ascii="Aptos" w:hAnsi="Aptos"/>
          <w:lang w:val="ro-RO"/>
        </w:rPr>
        <w:t xml:space="preserve"> – implicarea sindicatelor, patronatelor și societății civile. Crearea unui mecanism democratic de control care poate identifica risipele și propune corecții, fără a compromite calitatea serviciilor oferite cetățenilor. Măsura răspunde atât cerințelor de responsabilitate fiscală, cât și celor de implicare activă a comunității în deciziile care le afectează direct viața.</w:t>
      </w:r>
    </w:p>
    <w:p w14:paraId="3B8D14E3" w14:textId="77777777" w:rsidR="00DB3C22" w:rsidRPr="00A73C63" w:rsidRDefault="00DB3C22" w:rsidP="00DB3C22">
      <w:pPr>
        <w:numPr>
          <w:ilvl w:val="0"/>
          <w:numId w:val="18"/>
        </w:numPr>
        <w:spacing w:after="0" w:line="240" w:lineRule="auto"/>
        <w:jc w:val="both"/>
        <w:rPr>
          <w:rFonts w:ascii="Aptos" w:hAnsi="Aptos"/>
          <w:lang w:val="ro-RO"/>
        </w:rPr>
      </w:pPr>
      <w:r w:rsidRPr="00A73C63">
        <w:rPr>
          <w:rFonts w:ascii="Aptos" w:hAnsi="Aptos"/>
          <w:b/>
          <w:bCs/>
          <w:lang w:val="ro-RO"/>
        </w:rPr>
        <w:t>Limitarea mandatelor în CA</w:t>
      </w:r>
      <w:r w:rsidRPr="00A73C63">
        <w:rPr>
          <w:rFonts w:ascii="Aptos" w:hAnsi="Aptos"/>
          <w:lang w:val="ro-RO"/>
        </w:rPr>
        <w:t xml:space="preserve"> – maxim un mandat CA pentru o persoană.</w:t>
      </w:r>
    </w:p>
    <w:p w14:paraId="2E670EF9" w14:textId="77777777" w:rsidR="00DB3C22" w:rsidRPr="00A73C63" w:rsidRDefault="00DB3C22" w:rsidP="00DB3C22">
      <w:pPr>
        <w:numPr>
          <w:ilvl w:val="0"/>
          <w:numId w:val="18"/>
        </w:numPr>
        <w:spacing w:after="0" w:line="240" w:lineRule="auto"/>
        <w:jc w:val="both"/>
        <w:rPr>
          <w:rFonts w:ascii="Aptos" w:hAnsi="Aptos"/>
          <w:lang w:val="ro-RO"/>
        </w:rPr>
      </w:pPr>
      <w:r w:rsidRPr="00A73C63">
        <w:rPr>
          <w:rFonts w:ascii="Aptos" w:hAnsi="Aptos"/>
          <w:b/>
          <w:bCs/>
          <w:lang w:val="ro-RO"/>
        </w:rPr>
        <w:t>Reforma concediilor medicale</w:t>
      </w:r>
      <w:r w:rsidRPr="00A73C63">
        <w:rPr>
          <w:rFonts w:ascii="Aptos" w:hAnsi="Aptos"/>
          <w:lang w:val="ro-RO"/>
        </w:rPr>
        <w:t xml:space="preserve"> – Întărirea integrității sistemului de asigurări sociale de sănătate și combaterea abuzurilor în acordarea concediilor medicale.</w:t>
      </w:r>
    </w:p>
    <w:p w14:paraId="42B63D60" w14:textId="77777777" w:rsidR="00DB3C22" w:rsidRPr="00A73C63" w:rsidRDefault="00DB3C22" w:rsidP="00DB3C22">
      <w:pPr>
        <w:pStyle w:val="Listparagraf"/>
        <w:numPr>
          <w:ilvl w:val="0"/>
          <w:numId w:val="18"/>
        </w:numPr>
        <w:spacing w:after="0" w:line="240" w:lineRule="auto"/>
        <w:jc w:val="both"/>
        <w:rPr>
          <w:rFonts w:ascii="Aptos" w:hAnsi="Aptos"/>
          <w:lang w:val="ro-RO"/>
        </w:rPr>
      </w:pPr>
      <w:r w:rsidRPr="00A73C63">
        <w:rPr>
          <w:rFonts w:ascii="Aptos" w:eastAsia="Times New Roman" w:hAnsi="Aptos" w:cstheme="minorHAnsi"/>
          <w:b/>
          <w:bCs/>
          <w:lang w:val="ro-RO"/>
        </w:rPr>
        <w:lastRenderedPageBreak/>
        <w:t xml:space="preserve">Revederea regimului sancționator, pentru întărirea disciplinei în zona de respectare a drepturilor salariaților și de relaxare a regulilor de autorizare și funcționare a companiilor </w:t>
      </w:r>
      <w:r w:rsidRPr="00A73C63">
        <w:rPr>
          <w:rFonts w:ascii="Aptos" w:hAnsi="Aptos"/>
          <w:lang w:val="ro-RO"/>
        </w:rPr>
        <w:t>– Echilibrarea relației stat-angajator printr-un sistem de sancțiuni mai coerent, care să apere drepturile salariaților, dar să nu sufocă mediul privat cu birocrație excesivă.</w:t>
      </w:r>
    </w:p>
    <w:p w14:paraId="645D5A53" w14:textId="77777777" w:rsidR="00DB3C22" w:rsidRPr="00A73C63" w:rsidRDefault="00DB3C22" w:rsidP="00DB3C22">
      <w:pPr>
        <w:jc w:val="both"/>
        <w:rPr>
          <w:rFonts w:ascii="Aptos" w:hAnsi="Aptos"/>
          <w:b/>
          <w:bCs/>
          <w:lang w:val="ro-RO"/>
        </w:rPr>
      </w:pPr>
    </w:p>
    <w:p w14:paraId="6C5F02CF" w14:textId="77777777" w:rsidR="00DB3C22" w:rsidRPr="00A73C63" w:rsidRDefault="00DB3C22" w:rsidP="00DB3C22">
      <w:pPr>
        <w:jc w:val="both"/>
        <w:rPr>
          <w:rFonts w:ascii="Aptos" w:hAnsi="Aptos"/>
          <w:b/>
          <w:bCs/>
          <w:lang w:val="ro-RO"/>
        </w:rPr>
      </w:pPr>
      <w:r w:rsidRPr="00A73C63">
        <w:rPr>
          <w:rFonts w:ascii="Aptos" w:hAnsi="Aptos"/>
          <w:b/>
          <w:bCs/>
          <w:lang w:val="ro-RO"/>
        </w:rPr>
        <w:t>III. PENSII, ACCIDENTE DE MUNCĂ, BOLI PROFESIONALE</w:t>
      </w:r>
    </w:p>
    <w:p w14:paraId="13FBA52E" w14:textId="77777777" w:rsidR="00DB3C22" w:rsidRPr="00A73C63" w:rsidRDefault="00DB3C22" w:rsidP="00DB3C22">
      <w:pPr>
        <w:numPr>
          <w:ilvl w:val="0"/>
          <w:numId w:val="19"/>
        </w:numPr>
        <w:spacing w:after="0" w:line="240" w:lineRule="auto"/>
        <w:jc w:val="both"/>
        <w:rPr>
          <w:rFonts w:ascii="Aptos" w:hAnsi="Aptos"/>
          <w:lang w:val="ro-RO"/>
        </w:rPr>
      </w:pPr>
      <w:r w:rsidRPr="00A73C63">
        <w:rPr>
          <w:rFonts w:ascii="Aptos" w:hAnsi="Aptos"/>
          <w:b/>
          <w:bCs/>
          <w:lang w:val="ro-RO"/>
        </w:rPr>
        <w:t>Sistem informatic integrat CNPP</w:t>
      </w:r>
      <w:r w:rsidRPr="00A73C63">
        <w:rPr>
          <w:rFonts w:ascii="Aptos" w:hAnsi="Aptos"/>
          <w:lang w:val="ro-RO"/>
        </w:rPr>
        <w:t xml:space="preserve"> – digitalizare totală a serviciilor pentru pensionari („e-Talon” inclus).</w:t>
      </w:r>
    </w:p>
    <w:p w14:paraId="37FC916E" w14:textId="77777777" w:rsidR="00DB3C22" w:rsidRPr="00A73C63" w:rsidRDefault="00DB3C22" w:rsidP="00DB3C22">
      <w:pPr>
        <w:numPr>
          <w:ilvl w:val="0"/>
          <w:numId w:val="19"/>
        </w:numPr>
        <w:spacing w:after="0" w:line="240" w:lineRule="auto"/>
        <w:jc w:val="both"/>
        <w:rPr>
          <w:rFonts w:ascii="Aptos" w:hAnsi="Aptos"/>
          <w:lang w:val="ro-RO"/>
        </w:rPr>
      </w:pPr>
      <w:r w:rsidRPr="00A73C63">
        <w:rPr>
          <w:rFonts w:ascii="Aptos" w:hAnsi="Aptos"/>
          <w:b/>
          <w:bCs/>
          <w:lang w:val="ro-RO"/>
        </w:rPr>
        <w:t>Infrastructură scanare/imprimare</w:t>
      </w:r>
      <w:r w:rsidRPr="00A73C63">
        <w:rPr>
          <w:rFonts w:ascii="Aptos" w:hAnsi="Aptos"/>
          <w:lang w:val="ro-RO"/>
        </w:rPr>
        <w:t xml:space="preserve"> – Implementarea unui sistem de tipărire  în cadrul Casei Naționale de Pensii Publice (CNPP) care va avea echipamente de imprimare și scanare, Software de management și integrare cu soluția ECM, Servicii de mentenanță</w:t>
      </w:r>
    </w:p>
    <w:p w14:paraId="6F63F9E2" w14:textId="77777777" w:rsidR="00DB3C22" w:rsidRPr="00A73C63" w:rsidRDefault="00DB3C22" w:rsidP="00DB3C22">
      <w:pPr>
        <w:numPr>
          <w:ilvl w:val="0"/>
          <w:numId w:val="19"/>
        </w:numPr>
        <w:spacing w:after="0" w:line="240" w:lineRule="auto"/>
        <w:jc w:val="both"/>
        <w:rPr>
          <w:rFonts w:ascii="Aptos" w:hAnsi="Aptos"/>
          <w:lang w:val="ro-RO"/>
        </w:rPr>
      </w:pPr>
      <w:r w:rsidRPr="00A73C63">
        <w:rPr>
          <w:rFonts w:ascii="Aptos" w:hAnsi="Aptos"/>
          <w:b/>
          <w:bCs/>
          <w:lang w:val="ro-RO"/>
        </w:rPr>
        <w:t>Digitalizarea arhivelor CNPP</w:t>
      </w:r>
      <w:r w:rsidRPr="00A73C63">
        <w:rPr>
          <w:rFonts w:ascii="Aptos" w:hAnsi="Aptos"/>
          <w:lang w:val="ro-RO"/>
        </w:rPr>
        <w:t xml:space="preserve"> – Conversia în format digital a documentelor depuse de  beneficiarii sistemului public de pensii, create sau deținute de către Casa Națională de Pensii Publice, în scopul oferirii de servicii publice complet digitale.</w:t>
      </w:r>
    </w:p>
    <w:p w14:paraId="69763388" w14:textId="77777777" w:rsidR="00DB3C22" w:rsidRPr="00A73C63" w:rsidRDefault="00DB3C22" w:rsidP="00DB3C22">
      <w:pPr>
        <w:numPr>
          <w:ilvl w:val="0"/>
          <w:numId w:val="19"/>
        </w:numPr>
        <w:spacing w:after="0" w:line="240" w:lineRule="auto"/>
        <w:jc w:val="both"/>
        <w:rPr>
          <w:rFonts w:ascii="Aptos" w:hAnsi="Aptos"/>
          <w:lang w:val="ro-RO"/>
        </w:rPr>
      </w:pPr>
      <w:r w:rsidRPr="00A73C63">
        <w:rPr>
          <w:rFonts w:ascii="Aptos" w:hAnsi="Aptos"/>
          <w:b/>
          <w:bCs/>
          <w:lang w:val="ro-RO"/>
        </w:rPr>
        <w:t xml:space="preserve">Sistem avansat de analiză și predicție pentru deciziile strategice domeniul pensiilor </w:t>
      </w:r>
      <w:r w:rsidRPr="00A73C63">
        <w:rPr>
          <w:rFonts w:ascii="Aptos" w:hAnsi="Aptos"/>
          <w:lang w:val="ro-RO"/>
        </w:rPr>
        <w:t>– analiză date pentru decizii strategice și scenarii „</w:t>
      </w:r>
      <w:proofErr w:type="spellStart"/>
      <w:r w:rsidRPr="00A73C63">
        <w:rPr>
          <w:rFonts w:ascii="Aptos" w:hAnsi="Aptos"/>
          <w:lang w:val="ro-RO"/>
        </w:rPr>
        <w:t>what-if</w:t>
      </w:r>
      <w:proofErr w:type="spellEnd"/>
      <w:r w:rsidRPr="00A73C63">
        <w:rPr>
          <w:rFonts w:ascii="Aptos" w:hAnsi="Aptos"/>
          <w:lang w:val="ro-RO"/>
        </w:rPr>
        <w:t>” pentru condiții date.</w:t>
      </w:r>
    </w:p>
    <w:p w14:paraId="76A3DFEA" w14:textId="77777777" w:rsidR="00DB3C22" w:rsidRPr="00A73C63" w:rsidRDefault="00DB3C22" w:rsidP="00DB3C22">
      <w:pPr>
        <w:jc w:val="both"/>
        <w:rPr>
          <w:rFonts w:ascii="Aptos" w:hAnsi="Aptos"/>
          <w:b/>
          <w:bCs/>
          <w:lang w:val="ro-RO"/>
        </w:rPr>
      </w:pPr>
    </w:p>
    <w:p w14:paraId="07D20959" w14:textId="77777777" w:rsidR="00DB3C22" w:rsidRPr="00A73C63" w:rsidRDefault="00DB3C22" w:rsidP="00DB3C22">
      <w:pPr>
        <w:jc w:val="both"/>
        <w:rPr>
          <w:rFonts w:ascii="Aptos" w:hAnsi="Aptos"/>
          <w:b/>
          <w:bCs/>
          <w:lang w:val="ro-RO"/>
        </w:rPr>
      </w:pPr>
      <w:r w:rsidRPr="00A73C63">
        <w:rPr>
          <w:rFonts w:ascii="Aptos" w:hAnsi="Aptos"/>
          <w:b/>
          <w:bCs/>
          <w:lang w:val="ro-RO"/>
        </w:rPr>
        <w:t>IV. ASISTENȚĂ SOCIALĂ</w:t>
      </w:r>
    </w:p>
    <w:p w14:paraId="1FBD6032" w14:textId="77777777" w:rsidR="00DB3C22" w:rsidRPr="00A73C63" w:rsidRDefault="00DB3C22" w:rsidP="00DB3C22">
      <w:pPr>
        <w:numPr>
          <w:ilvl w:val="0"/>
          <w:numId w:val="20"/>
        </w:numPr>
        <w:spacing w:after="0" w:line="240" w:lineRule="auto"/>
        <w:jc w:val="both"/>
        <w:rPr>
          <w:rFonts w:ascii="Aptos" w:hAnsi="Aptos"/>
          <w:lang w:val="ro-RO"/>
        </w:rPr>
      </w:pPr>
      <w:r w:rsidRPr="00A73C63">
        <w:rPr>
          <w:rFonts w:ascii="Aptos" w:hAnsi="Aptos"/>
          <w:b/>
          <w:bCs/>
          <w:lang w:val="ro-RO"/>
        </w:rPr>
        <w:t>Autostrada asistenței sociale rurale</w:t>
      </w:r>
      <w:r w:rsidRPr="00A73C63">
        <w:rPr>
          <w:rFonts w:ascii="Aptos" w:hAnsi="Aptos"/>
          <w:lang w:val="ro-RO"/>
        </w:rPr>
        <w:t xml:space="preserve"> – </w:t>
      </w:r>
      <w:r w:rsidRPr="00A73C63">
        <w:rPr>
          <w:rFonts w:ascii="Aptos" w:eastAsia="Times New Roman" w:hAnsi="Aptos" w:cstheme="minorHAnsi"/>
          <w:lang w:val="ro-RO"/>
        </w:rPr>
        <w:t xml:space="preserve">Dezvoltarea a </w:t>
      </w:r>
      <w:r w:rsidRPr="00A73C63">
        <w:rPr>
          <w:rFonts w:ascii="Aptos" w:hAnsi="Aptos"/>
          <w:lang w:val="ro-RO"/>
        </w:rPr>
        <w:t>2.000 servicii integrate medicale, sociale și educaționale în comune.</w:t>
      </w:r>
    </w:p>
    <w:p w14:paraId="3F200EDE" w14:textId="77777777" w:rsidR="00DB3C22" w:rsidRPr="00A73C63" w:rsidRDefault="00DB3C22" w:rsidP="00DB3C22">
      <w:pPr>
        <w:numPr>
          <w:ilvl w:val="0"/>
          <w:numId w:val="20"/>
        </w:numPr>
        <w:spacing w:after="0" w:line="240" w:lineRule="auto"/>
        <w:jc w:val="both"/>
        <w:rPr>
          <w:rFonts w:ascii="Aptos" w:hAnsi="Aptos"/>
          <w:lang w:val="ro-RO"/>
        </w:rPr>
      </w:pPr>
      <w:r w:rsidRPr="00A73C63">
        <w:rPr>
          <w:rFonts w:ascii="Aptos" w:hAnsi="Aptos"/>
          <w:b/>
          <w:bCs/>
          <w:lang w:val="ro-RO"/>
        </w:rPr>
        <w:t>Reforma sistemului de asistență socială</w:t>
      </w:r>
      <w:r w:rsidRPr="00A73C63">
        <w:rPr>
          <w:rFonts w:ascii="Aptos" w:hAnsi="Aptos"/>
          <w:lang w:val="ro-RO"/>
        </w:rPr>
        <w:t xml:space="preserve"> – Facilitarea accesului cetățenilor la măsuri adecvate de asistență socială și creșterea calității în domeniul serviciilor sociale. Dezvoltare servicii îngrijire, centre de zi, sprijin persoane fără adăpost.</w:t>
      </w:r>
    </w:p>
    <w:p w14:paraId="4BE73709" w14:textId="77777777" w:rsidR="00DB3C22" w:rsidRPr="00A73C63" w:rsidRDefault="00DB3C22" w:rsidP="00DB3C22">
      <w:pPr>
        <w:numPr>
          <w:ilvl w:val="0"/>
          <w:numId w:val="20"/>
        </w:numPr>
        <w:spacing w:after="0" w:line="240" w:lineRule="auto"/>
        <w:jc w:val="both"/>
        <w:rPr>
          <w:rFonts w:ascii="Aptos" w:hAnsi="Aptos"/>
          <w:lang w:val="ro-RO"/>
        </w:rPr>
      </w:pPr>
      <w:r w:rsidRPr="00A73C63">
        <w:rPr>
          <w:rFonts w:ascii="Aptos" w:hAnsi="Aptos"/>
          <w:b/>
          <w:bCs/>
          <w:lang w:val="ro-RO"/>
        </w:rPr>
        <w:t>Centre zi pentru vârstnici</w:t>
      </w:r>
      <w:r w:rsidRPr="00A73C63">
        <w:rPr>
          <w:rFonts w:ascii="Aptos" w:hAnsi="Aptos"/>
          <w:lang w:val="ro-RO"/>
        </w:rPr>
        <w:t xml:space="preserve"> – Construirea echiparea/dotarea și punerea în funcțiune a 71 de centre de zi de asistență și recuperare pentru persoanele vârstnice, în complementaritate cu servicii de îngrijire la domiciliu asigurate prin echipe mobile proprii sau prin unități de îngrijire la domiciliu </w:t>
      </w:r>
    </w:p>
    <w:p w14:paraId="00372CB0" w14:textId="77777777" w:rsidR="00DB3C22" w:rsidRPr="00A73C63" w:rsidRDefault="00DB3C22" w:rsidP="00DB3C22">
      <w:pPr>
        <w:numPr>
          <w:ilvl w:val="0"/>
          <w:numId w:val="20"/>
        </w:numPr>
        <w:spacing w:after="0" w:line="240" w:lineRule="auto"/>
        <w:jc w:val="both"/>
        <w:rPr>
          <w:rFonts w:ascii="Aptos" w:hAnsi="Aptos"/>
          <w:lang w:val="ro-RO"/>
        </w:rPr>
      </w:pPr>
      <w:r w:rsidRPr="00A73C63">
        <w:rPr>
          <w:rFonts w:ascii="Aptos" w:hAnsi="Aptos"/>
          <w:b/>
          <w:bCs/>
          <w:lang w:val="ro-RO"/>
        </w:rPr>
        <w:t xml:space="preserve">ADAPT – </w:t>
      </w:r>
      <w:r w:rsidRPr="00A73C63">
        <w:rPr>
          <w:rFonts w:ascii="Aptos" w:hAnsi="Aptos"/>
          <w:lang w:val="ro-RO"/>
        </w:rPr>
        <w:t>Programe de formare adaptate pentru specialiștii și îngrijitorii informali care lucrează cu persoanele vârstnice</w:t>
      </w:r>
      <w:r w:rsidRPr="00A73C63">
        <w:rPr>
          <w:rFonts w:ascii="Aptos" w:hAnsi="Aptos"/>
          <w:b/>
          <w:bCs/>
          <w:lang w:val="ro-RO"/>
        </w:rPr>
        <w:t xml:space="preserve"> </w:t>
      </w:r>
    </w:p>
    <w:p w14:paraId="5FBA1C4D" w14:textId="77777777" w:rsidR="00DB3C22" w:rsidRPr="00A73C63" w:rsidRDefault="00DB3C22" w:rsidP="00DB3C22">
      <w:pPr>
        <w:numPr>
          <w:ilvl w:val="0"/>
          <w:numId w:val="20"/>
        </w:numPr>
        <w:spacing w:after="0" w:line="240" w:lineRule="auto"/>
        <w:jc w:val="both"/>
        <w:rPr>
          <w:rFonts w:ascii="Aptos" w:hAnsi="Aptos"/>
          <w:lang w:val="ro-RO"/>
        </w:rPr>
      </w:pPr>
      <w:r w:rsidRPr="00A73C63">
        <w:rPr>
          <w:rFonts w:ascii="Aptos" w:hAnsi="Aptos"/>
          <w:b/>
          <w:bCs/>
          <w:lang w:val="ro-RO"/>
        </w:rPr>
        <w:t>Sprijin consumatori vulnerabili energie</w:t>
      </w:r>
      <w:r w:rsidRPr="00A73C63">
        <w:rPr>
          <w:rFonts w:ascii="Aptos" w:hAnsi="Aptos"/>
          <w:lang w:val="ro-RO"/>
        </w:rPr>
        <w:t xml:space="preserve"> – Acordarea de sprijin pentru consumatorii casnici de energie electrică aflați în situația de sărăcie energetică. Susținere după 1 iulie 2025</w:t>
      </w:r>
    </w:p>
    <w:p w14:paraId="01DC90F1" w14:textId="77777777" w:rsidR="00DB3C22" w:rsidRPr="00A73C63" w:rsidRDefault="00DB3C22" w:rsidP="00DB3C22">
      <w:pPr>
        <w:numPr>
          <w:ilvl w:val="0"/>
          <w:numId w:val="20"/>
        </w:numPr>
        <w:spacing w:after="0" w:line="240" w:lineRule="auto"/>
        <w:jc w:val="both"/>
        <w:rPr>
          <w:rFonts w:ascii="Aptos" w:hAnsi="Aptos"/>
          <w:lang w:val="ro-RO"/>
        </w:rPr>
      </w:pPr>
      <w:r w:rsidRPr="00A73C63">
        <w:rPr>
          <w:rFonts w:ascii="Aptos" w:hAnsi="Aptos"/>
          <w:b/>
          <w:bCs/>
          <w:lang w:val="ro-RO"/>
        </w:rPr>
        <w:t>Centre de zi copii expuși riscului</w:t>
      </w:r>
      <w:r w:rsidRPr="00A73C63">
        <w:rPr>
          <w:rFonts w:ascii="Aptos" w:hAnsi="Aptos"/>
          <w:lang w:val="ro-RO"/>
        </w:rPr>
        <w:t xml:space="preserve"> – 145 centre de prevenire separare copil-familie.</w:t>
      </w:r>
    </w:p>
    <w:p w14:paraId="05B11CAF" w14:textId="77777777" w:rsidR="00DB3C22" w:rsidRPr="00A73C63" w:rsidRDefault="00DB3C22" w:rsidP="00DB3C22">
      <w:pPr>
        <w:numPr>
          <w:ilvl w:val="0"/>
          <w:numId w:val="20"/>
        </w:numPr>
        <w:spacing w:after="0" w:line="240" w:lineRule="auto"/>
        <w:jc w:val="both"/>
        <w:rPr>
          <w:rFonts w:ascii="Aptos" w:hAnsi="Aptos"/>
          <w:lang w:val="ro-RO"/>
        </w:rPr>
      </w:pPr>
      <w:r w:rsidRPr="00A73C63">
        <w:rPr>
          <w:rFonts w:ascii="Aptos" w:hAnsi="Aptos"/>
          <w:b/>
          <w:bCs/>
          <w:lang w:val="ro-RO"/>
        </w:rPr>
        <w:t>Modernizare 119 – Telefonul copilului</w:t>
      </w:r>
      <w:r w:rsidRPr="00A73C63">
        <w:rPr>
          <w:rFonts w:ascii="Aptos" w:hAnsi="Aptos"/>
          <w:lang w:val="ro-RO"/>
        </w:rPr>
        <w:t xml:space="preserve"> – sistem „</w:t>
      </w:r>
      <w:proofErr w:type="spellStart"/>
      <w:r w:rsidRPr="00A73C63">
        <w:rPr>
          <w:rFonts w:ascii="Aptos" w:hAnsi="Aptos"/>
          <w:lang w:val="ro-RO"/>
        </w:rPr>
        <w:t>NextGen</w:t>
      </w:r>
      <w:proofErr w:type="spellEnd"/>
      <w:r w:rsidRPr="00A73C63">
        <w:rPr>
          <w:rFonts w:ascii="Aptos" w:hAnsi="Aptos"/>
          <w:lang w:val="ro-RO"/>
        </w:rPr>
        <w:t xml:space="preserve"> 119” alertare digitală; </w:t>
      </w:r>
    </w:p>
    <w:p w14:paraId="76A622B7" w14:textId="77777777" w:rsidR="00DB3C22" w:rsidRPr="00A73C63" w:rsidRDefault="00DB3C22" w:rsidP="00DB3C22">
      <w:pPr>
        <w:numPr>
          <w:ilvl w:val="0"/>
          <w:numId w:val="20"/>
        </w:numPr>
        <w:spacing w:after="0" w:line="240" w:lineRule="auto"/>
        <w:jc w:val="both"/>
        <w:rPr>
          <w:rFonts w:ascii="Aptos" w:hAnsi="Aptos"/>
          <w:lang w:val="ro-RO"/>
        </w:rPr>
      </w:pPr>
      <w:r w:rsidRPr="00A73C63">
        <w:rPr>
          <w:rFonts w:ascii="Aptos" w:hAnsi="Aptos"/>
          <w:b/>
          <w:bCs/>
          <w:lang w:val="ro-RO"/>
        </w:rPr>
        <w:t>Centre reabilitare dependenți</w:t>
      </w:r>
      <w:r w:rsidRPr="00A73C63">
        <w:rPr>
          <w:rFonts w:ascii="Aptos" w:hAnsi="Aptos"/>
          <w:lang w:val="ro-RO"/>
        </w:rPr>
        <w:t xml:space="preserve"> – Crearea unui traseu complet de sprijin, de la tratament la reintegrarea socială și profesională, cu accent pe incluziune și combaterea stigmatizării prin Agenția Națională pentru Coordonare și Politici în Domeniul </w:t>
      </w:r>
      <w:proofErr w:type="spellStart"/>
      <w:r w:rsidRPr="00A73C63">
        <w:rPr>
          <w:rFonts w:ascii="Aptos" w:hAnsi="Aptos"/>
          <w:lang w:val="ro-RO"/>
        </w:rPr>
        <w:t>Dragoruilor</w:t>
      </w:r>
      <w:proofErr w:type="spellEnd"/>
      <w:r w:rsidRPr="00A73C63">
        <w:rPr>
          <w:rFonts w:ascii="Aptos" w:hAnsi="Aptos"/>
          <w:lang w:val="ro-RO"/>
        </w:rPr>
        <w:t xml:space="preserve"> și </w:t>
      </w:r>
      <w:proofErr w:type="spellStart"/>
      <w:r w:rsidRPr="00A73C63">
        <w:rPr>
          <w:rFonts w:ascii="Aptos" w:hAnsi="Aptos"/>
          <w:lang w:val="ro-RO"/>
        </w:rPr>
        <w:t>Adicțiilor</w:t>
      </w:r>
      <w:proofErr w:type="spellEnd"/>
      <w:r w:rsidRPr="00A73C63">
        <w:rPr>
          <w:rFonts w:ascii="Aptos" w:hAnsi="Aptos"/>
          <w:lang w:val="ro-RO"/>
        </w:rPr>
        <w:t>.</w:t>
      </w:r>
    </w:p>
    <w:p w14:paraId="5E8EBFB4" w14:textId="77777777" w:rsidR="00DB3C22" w:rsidRPr="00A73C63" w:rsidRDefault="00DB3C22" w:rsidP="00DB3C22">
      <w:pPr>
        <w:numPr>
          <w:ilvl w:val="0"/>
          <w:numId w:val="20"/>
        </w:numPr>
        <w:spacing w:after="0" w:line="240" w:lineRule="auto"/>
        <w:jc w:val="both"/>
        <w:rPr>
          <w:rFonts w:ascii="Aptos" w:hAnsi="Aptos"/>
          <w:lang w:val="ro-RO"/>
        </w:rPr>
      </w:pPr>
      <w:r w:rsidRPr="00A73C63">
        <w:rPr>
          <w:rFonts w:ascii="Aptos" w:hAnsi="Aptos"/>
          <w:b/>
          <w:bCs/>
          <w:lang w:val="ro-RO"/>
        </w:rPr>
        <w:lastRenderedPageBreak/>
        <w:t>Strategia droguri și adicții 2027–2031</w:t>
      </w:r>
      <w:r w:rsidRPr="00A73C63">
        <w:rPr>
          <w:rFonts w:ascii="Aptos" w:hAnsi="Aptos"/>
          <w:lang w:val="ro-RO"/>
        </w:rPr>
        <w:t xml:space="preserve"> – nouă viziune echilibrată sănătate-justiție; coordonare ANPCDDA.</w:t>
      </w:r>
    </w:p>
    <w:p w14:paraId="255D496A" w14:textId="77777777" w:rsidR="00DB3C22" w:rsidRPr="00A73C63" w:rsidRDefault="00DB3C22" w:rsidP="00DB3C22">
      <w:pPr>
        <w:ind w:left="720"/>
        <w:jc w:val="both"/>
        <w:rPr>
          <w:rFonts w:ascii="Aptos" w:hAnsi="Aptos"/>
          <w:lang w:val="ro-RO"/>
        </w:rPr>
      </w:pPr>
    </w:p>
    <w:p w14:paraId="06D62600" w14:textId="77777777" w:rsidR="00DB3C22" w:rsidRPr="00A73C63" w:rsidRDefault="00DB3C22" w:rsidP="00DB3C22">
      <w:pPr>
        <w:jc w:val="both"/>
        <w:rPr>
          <w:rFonts w:ascii="Aptos" w:hAnsi="Aptos"/>
          <w:b/>
          <w:bCs/>
          <w:lang w:val="ro-RO"/>
        </w:rPr>
      </w:pPr>
      <w:r w:rsidRPr="00A73C63">
        <w:rPr>
          <w:rFonts w:ascii="Aptos" w:hAnsi="Aptos"/>
          <w:b/>
          <w:bCs/>
          <w:lang w:val="ro-RO"/>
        </w:rPr>
        <w:t>V. DIZABILITATE</w:t>
      </w:r>
    </w:p>
    <w:p w14:paraId="607C9435" w14:textId="77777777" w:rsidR="00DB3C22" w:rsidRPr="00A73C63" w:rsidRDefault="00DB3C22" w:rsidP="00DB3C22">
      <w:pPr>
        <w:numPr>
          <w:ilvl w:val="0"/>
          <w:numId w:val="21"/>
        </w:numPr>
        <w:spacing w:after="0" w:line="240" w:lineRule="auto"/>
        <w:jc w:val="both"/>
        <w:rPr>
          <w:rFonts w:ascii="Aptos" w:hAnsi="Aptos"/>
          <w:lang w:val="ro-RO"/>
        </w:rPr>
      </w:pPr>
      <w:r w:rsidRPr="00A73C63">
        <w:rPr>
          <w:rFonts w:ascii="Aptos" w:hAnsi="Aptos"/>
          <w:b/>
          <w:bCs/>
          <w:lang w:val="ro-RO"/>
        </w:rPr>
        <w:t>Integrare muncă persoane cu dizabilități</w:t>
      </w:r>
      <w:r w:rsidRPr="00A73C63">
        <w:rPr>
          <w:rFonts w:ascii="Aptos" w:hAnsi="Aptos"/>
          <w:lang w:val="ro-RO"/>
        </w:rPr>
        <w:t xml:space="preserve"> – Integrarea pe </w:t>
      </w:r>
      <w:proofErr w:type="spellStart"/>
      <w:r w:rsidRPr="00A73C63">
        <w:rPr>
          <w:rFonts w:ascii="Aptos" w:hAnsi="Aptos"/>
          <w:lang w:val="ro-RO"/>
        </w:rPr>
        <w:t>piaţa</w:t>
      </w:r>
      <w:proofErr w:type="spellEnd"/>
      <w:r w:rsidRPr="00A73C63">
        <w:rPr>
          <w:rFonts w:ascii="Aptos" w:hAnsi="Aptos"/>
          <w:lang w:val="ro-RO"/>
        </w:rPr>
        <w:t xml:space="preserve"> muncii </w:t>
      </w:r>
      <w:proofErr w:type="spellStart"/>
      <w:r w:rsidRPr="00A73C63">
        <w:rPr>
          <w:rFonts w:ascii="Aptos" w:hAnsi="Aptos"/>
          <w:lang w:val="ro-RO"/>
        </w:rPr>
        <w:t>şi</w:t>
      </w:r>
      <w:proofErr w:type="spellEnd"/>
      <w:r w:rsidRPr="00A73C63">
        <w:rPr>
          <w:rFonts w:ascii="Aptos" w:hAnsi="Aptos"/>
          <w:lang w:val="ro-RO"/>
        </w:rPr>
        <w:t xml:space="preserve"> în mediul de afaceri a persoanelor cu </w:t>
      </w:r>
      <w:proofErr w:type="spellStart"/>
      <w:r w:rsidRPr="00A73C63">
        <w:rPr>
          <w:rFonts w:ascii="Aptos" w:hAnsi="Aptos"/>
          <w:lang w:val="ro-RO"/>
        </w:rPr>
        <w:t>dizabilităţi</w:t>
      </w:r>
      <w:proofErr w:type="spellEnd"/>
      <w:r w:rsidRPr="00A73C63">
        <w:rPr>
          <w:rFonts w:ascii="Aptos" w:hAnsi="Aptos"/>
          <w:lang w:val="ro-RO"/>
        </w:rPr>
        <w:t xml:space="preserve">, prin proiecte/parteneriate comune între instituții publice și persoane juridice de drept privat </w:t>
      </w:r>
    </w:p>
    <w:p w14:paraId="264E96AA" w14:textId="77777777" w:rsidR="00DB3C22" w:rsidRPr="00A73C63" w:rsidRDefault="00DB3C22" w:rsidP="00DB3C22">
      <w:pPr>
        <w:numPr>
          <w:ilvl w:val="0"/>
          <w:numId w:val="21"/>
        </w:numPr>
        <w:spacing w:after="0" w:line="240" w:lineRule="auto"/>
        <w:jc w:val="both"/>
        <w:rPr>
          <w:rFonts w:ascii="Aptos" w:hAnsi="Aptos"/>
          <w:lang w:val="ro-RO"/>
        </w:rPr>
      </w:pPr>
      <w:r w:rsidRPr="00A73C63">
        <w:rPr>
          <w:rFonts w:ascii="Aptos" w:hAnsi="Aptos"/>
          <w:b/>
          <w:bCs/>
          <w:lang w:val="ro-RO"/>
        </w:rPr>
        <w:t xml:space="preserve">START </w:t>
      </w:r>
      <w:proofErr w:type="spellStart"/>
      <w:r w:rsidRPr="00A73C63">
        <w:rPr>
          <w:rFonts w:ascii="Aptos" w:hAnsi="Aptos"/>
          <w:b/>
          <w:bCs/>
          <w:lang w:val="ro-RO"/>
        </w:rPr>
        <w:t>antreprenoriat</w:t>
      </w:r>
      <w:proofErr w:type="spellEnd"/>
      <w:r w:rsidRPr="00A73C63">
        <w:rPr>
          <w:rFonts w:ascii="Aptos" w:hAnsi="Aptos"/>
          <w:b/>
          <w:bCs/>
          <w:lang w:val="ro-RO"/>
        </w:rPr>
        <w:t xml:space="preserve"> dizabilități</w:t>
      </w:r>
      <w:r w:rsidRPr="00A73C63">
        <w:rPr>
          <w:rFonts w:ascii="Aptos" w:hAnsi="Aptos"/>
          <w:lang w:val="ro-RO"/>
        </w:rPr>
        <w:t xml:space="preserve"> – Integrarea persoanelor cu dizabilități pe piața muncii prin promovarea </w:t>
      </w:r>
      <w:proofErr w:type="spellStart"/>
      <w:r w:rsidRPr="00A73C63">
        <w:rPr>
          <w:rFonts w:ascii="Aptos" w:hAnsi="Aptos"/>
          <w:lang w:val="ro-RO"/>
        </w:rPr>
        <w:t>antreprenoriatului</w:t>
      </w:r>
      <w:proofErr w:type="spellEnd"/>
      <w:r w:rsidRPr="00A73C63">
        <w:rPr>
          <w:rFonts w:ascii="Aptos" w:hAnsi="Aptos"/>
          <w:lang w:val="ro-RO"/>
        </w:rPr>
        <w:t xml:space="preserve"> și susținerea dezvoltării a 45 de afaceri incluzive de tip Unitate Protejată Autorizată</w:t>
      </w:r>
      <w:r w:rsidRPr="00A73C63">
        <w:rPr>
          <w:rFonts w:ascii="Aptos" w:hAnsi="Aptos"/>
          <w:b/>
          <w:bCs/>
          <w:lang w:val="ro-RO"/>
        </w:rPr>
        <w:t xml:space="preserve"> </w:t>
      </w:r>
    </w:p>
    <w:p w14:paraId="2FF6B054" w14:textId="77777777" w:rsidR="00DB3C22" w:rsidRPr="00A73C63" w:rsidRDefault="00DB3C22" w:rsidP="00DB3C22">
      <w:pPr>
        <w:numPr>
          <w:ilvl w:val="0"/>
          <w:numId w:val="21"/>
        </w:numPr>
        <w:spacing w:after="0" w:line="240" w:lineRule="auto"/>
        <w:jc w:val="both"/>
        <w:rPr>
          <w:rFonts w:ascii="Aptos" w:hAnsi="Aptos"/>
          <w:lang w:val="ro-RO"/>
        </w:rPr>
      </w:pPr>
      <w:r w:rsidRPr="00A73C63">
        <w:rPr>
          <w:rFonts w:ascii="Aptos" w:hAnsi="Aptos"/>
          <w:b/>
          <w:bCs/>
          <w:lang w:val="ro-RO"/>
        </w:rPr>
        <w:t>Platformă angajare asistată</w:t>
      </w:r>
      <w:r w:rsidRPr="00A73C63">
        <w:rPr>
          <w:rFonts w:ascii="Aptos" w:hAnsi="Aptos"/>
          <w:lang w:val="ro-RO"/>
        </w:rPr>
        <w:t xml:space="preserve"> – 1.989 persoane angajate, 4.090 informate; 2 pachete legislative realizate.</w:t>
      </w:r>
    </w:p>
    <w:p w14:paraId="25D765AD" w14:textId="77777777" w:rsidR="00DB3C22" w:rsidRPr="00A73C63" w:rsidRDefault="00DB3C22" w:rsidP="00DB3C22">
      <w:pPr>
        <w:numPr>
          <w:ilvl w:val="0"/>
          <w:numId w:val="21"/>
        </w:numPr>
        <w:spacing w:after="0" w:line="240" w:lineRule="auto"/>
        <w:jc w:val="both"/>
        <w:rPr>
          <w:rFonts w:ascii="Aptos" w:hAnsi="Aptos"/>
          <w:lang w:val="ro-RO"/>
        </w:rPr>
      </w:pPr>
      <w:r w:rsidRPr="00A73C63">
        <w:rPr>
          <w:rFonts w:ascii="Aptos" w:hAnsi="Aptos"/>
          <w:b/>
          <w:bCs/>
          <w:lang w:val="ro-RO"/>
        </w:rPr>
        <w:t>Viață independentă – inovație</w:t>
      </w:r>
      <w:r w:rsidRPr="00A73C63">
        <w:rPr>
          <w:rFonts w:ascii="Aptos" w:hAnsi="Aptos"/>
          <w:lang w:val="ro-RO"/>
        </w:rPr>
        <w:t xml:space="preserve"> – Promovarea soluțiilor, inovațiilor, produselor, serviciilor, tehnologiilor adresate persoanelor cu </w:t>
      </w:r>
      <w:proofErr w:type="spellStart"/>
      <w:r w:rsidRPr="00A73C63">
        <w:rPr>
          <w:rFonts w:ascii="Aptos" w:hAnsi="Aptos"/>
          <w:lang w:val="ro-RO"/>
        </w:rPr>
        <w:t>dizabilități.Cluster</w:t>
      </w:r>
      <w:proofErr w:type="spellEnd"/>
      <w:r w:rsidRPr="00A73C63">
        <w:rPr>
          <w:rFonts w:ascii="Aptos" w:hAnsi="Aptos"/>
          <w:lang w:val="ro-RO"/>
        </w:rPr>
        <w:t xml:space="preserve"> național + 7 hub-uri</w:t>
      </w:r>
    </w:p>
    <w:p w14:paraId="53646B8C" w14:textId="77777777" w:rsidR="00DB3C22" w:rsidRPr="00A73C63" w:rsidRDefault="00DB3C22" w:rsidP="00DB3C22">
      <w:pPr>
        <w:numPr>
          <w:ilvl w:val="0"/>
          <w:numId w:val="21"/>
        </w:numPr>
        <w:spacing w:after="0" w:line="240" w:lineRule="auto"/>
        <w:jc w:val="both"/>
        <w:rPr>
          <w:rFonts w:ascii="Aptos" w:hAnsi="Aptos"/>
          <w:lang w:val="ro-RO"/>
        </w:rPr>
      </w:pPr>
      <w:r w:rsidRPr="00A73C63">
        <w:rPr>
          <w:rFonts w:ascii="Aptos" w:hAnsi="Aptos"/>
          <w:b/>
          <w:bCs/>
          <w:lang w:val="ro-RO"/>
        </w:rPr>
        <w:t>Servicii suport decizie</w:t>
      </w:r>
      <w:r w:rsidRPr="00A73C63">
        <w:rPr>
          <w:rFonts w:ascii="Aptos" w:hAnsi="Aptos"/>
          <w:lang w:val="ro-RO"/>
        </w:rPr>
        <w:t xml:space="preserve"> – 47 echipe mobile sprijin decizional și tranziție spre viață independentă. Servicii de asistență și suport în luarea deciziei pentru persoane fără sau cu capacitate restrânsă de exercițiu cu dizabilități</w:t>
      </w:r>
    </w:p>
    <w:p w14:paraId="4E7EC18F" w14:textId="77777777" w:rsidR="00DB3C22" w:rsidRPr="00A73C63" w:rsidRDefault="00DB3C22" w:rsidP="00DB3C22">
      <w:pPr>
        <w:numPr>
          <w:ilvl w:val="0"/>
          <w:numId w:val="21"/>
        </w:numPr>
        <w:spacing w:after="0" w:line="240" w:lineRule="auto"/>
        <w:jc w:val="both"/>
        <w:rPr>
          <w:rFonts w:ascii="Aptos" w:hAnsi="Aptos"/>
          <w:lang w:val="ro-RO"/>
        </w:rPr>
      </w:pPr>
      <w:r w:rsidRPr="00A73C63">
        <w:rPr>
          <w:rFonts w:ascii="Aptos" w:hAnsi="Aptos"/>
          <w:b/>
          <w:bCs/>
          <w:lang w:val="ro-RO"/>
        </w:rPr>
        <w:t xml:space="preserve">Centre zi/recuperare </w:t>
      </w:r>
      <w:proofErr w:type="spellStart"/>
      <w:r w:rsidRPr="00A73C63">
        <w:rPr>
          <w:rFonts w:ascii="Aptos" w:hAnsi="Aptos"/>
          <w:b/>
          <w:bCs/>
          <w:lang w:val="ro-RO"/>
        </w:rPr>
        <w:t>neuromotorie</w:t>
      </w:r>
      <w:proofErr w:type="spellEnd"/>
      <w:r w:rsidRPr="00A73C63">
        <w:rPr>
          <w:rFonts w:ascii="Aptos" w:hAnsi="Aptos"/>
          <w:lang w:val="ro-RO"/>
        </w:rPr>
        <w:t xml:space="preserve"> – Dezvoltarea infrastructurii sociale de îngrijiri în comunitate pentru persoanele cu dizabilități prin centre de zi si de recuperare </w:t>
      </w:r>
      <w:proofErr w:type="spellStart"/>
      <w:r w:rsidRPr="00A73C63">
        <w:rPr>
          <w:rFonts w:ascii="Aptos" w:hAnsi="Aptos"/>
          <w:lang w:val="ro-RO"/>
        </w:rPr>
        <w:t>neuromotorie</w:t>
      </w:r>
      <w:proofErr w:type="spellEnd"/>
      <w:r w:rsidRPr="00A73C63">
        <w:rPr>
          <w:rFonts w:ascii="Aptos" w:hAnsi="Aptos"/>
          <w:lang w:val="ro-RO"/>
        </w:rPr>
        <w:t xml:space="preserve"> ambulatorii. 93 centre</w:t>
      </w:r>
    </w:p>
    <w:p w14:paraId="6FD473C5" w14:textId="77777777" w:rsidR="00DB3C22" w:rsidRPr="00A73C63" w:rsidRDefault="00DB3C22" w:rsidP="00DB3C22">
      <w:pPr>
        <w:numPr>
          <w:ilvl w:val="0"/>
          <w:numId w:val="21"/>
        </w:numPr>
        <w:spacing w:after="0" w:line="240" w:lineRule="auto"/>
        <w:jc w:val="both"/>
        <w:rPr>
          <w:rFonts w:ascii="Aptos" w:hAnsi="Aptos"/>
          <w:lang w:val="ro-RO"/>
        </w:rPr>
      </w:pPr>
      <w:r w:rsidRPr="00A73C63">
        <w:rPr>
          <w:rFonts w:ascii="Aptos" w:hAnsi="Aptos"/>
          <w:b/>
          <w:bCs/>
          <w:lang w:val="ro-RO"/>
        </w:rPr>
        <w:t>Centre respiro</w:t>
      </w:r>
      <w:r w:rsidRPr="00A73C63">
        <w:rPr>
          <w:rFonts w:ascii="Aptos" w:hAnsi="Aptos"/>
          <w:lang w:val="ro-RO"/>
        </w:rPr>
        <w:t xml:space="preserve"> – Construirea a cel puțin 50 de centre de tip respiro pentru persoanele adulte cu dizabilități;</w:t>
      </w:r>
    </w:p>
    <w:p w14:paraId="446A5131" w14:textId="77777777" w:rsidR="00DB3C22" w:rsidRPr="00A73C63" w:rsidRDefault="00DB3C22" w:rsidP="00DB3C22">
      <w:pPr>
        <w:numPr>
          <w:ilvl w:val="0"/>
          <w:numId w:val="21"/>
        </w:numPr>
        <w:spacing w:after="0" w:line="240" w:lineRule="auto"/>
        <w:jc w:val="both"/>
        <w:rPr>
          <w:rFonts w:ascii="Aptos" w:hAnsi="Aptos"/>
          <w:lang w:val="ro-RO"/>
        </w:rPr>
      </w:pPr>
      <w:r w:rsidRPr="00A73C63">
        <w:rPr>
          <w:rFonts w:ascii="Aptos" w:hAnsi="Aptos"/>
          <w:b/>
          <w:bCs/>
          <w:lang w:val="ro-RO"/>
        </w:rPr>
        <w:t xml:space="preserve">Voucher dispozitive </w:t>
      </w:r>
      <w:proofErr w:type="spellStart"/>
      <w:r w:rsidRPr="00A73C63">
        <w:rPr>
          <w:rFonts w:ascii="Aptos" w:hAnsi="Aptos"/>
          <w:b/>
          <w:bCs/>
          <w:lang w:val="ro-RO"/>
        </w:rPr>
        <w:t>asistive</w:t>
      </w:r>
      <w:proofErr w:type="spellEnd"/>
      <w:r w:rsidRPr="00A73C63">
        <w:rPr>
          <w:rFonts w:ascii="Aptos" w:hAnsi="Aptos"/>
          <w:lang w:val="ro-RO"/>
        </w:rPr>
        <w:t xml:space="preserve"> –</w:t>
      </w:r>
      <w:bookmarkStart w:id="5" w:name="_Hlk195253477"/>
      <w:r w:rsidRPr="00A73C63">
        <w:rPr>
          <w:rFonts w:ascii="Aptos" w:hAnsi="Aptos" w:cstheme="minorHAnsi"/>
          <w:lang w:val="ro-RO"/>
        </w:rPr>
        <w:t xml:space="preserve"> </w:t>
      </w:r>
      <w:r w:rsidRPr="00A73C63">
        <w:rPr>
          <w:rFonts w:ascii="Aptos" w:hAnsi="Aptos"/>
          <w:lang w:val="ro-RO"/>
        </w:rPr>
        <w:t xml:space="preserve">Incluziune socială pentru persoane cu dizabilități prin tehnologii </w:t>
      </w:r>
      <w:proofErr w:type="spellStart"/>
      <w:r w:rsidRPr="00A73C63">
        <w:rPr>
          <w:rFonts w:ascii="Aptos" w:hAnsi="Aptos"/>
          <w:lang w:val="ro-RO"/>
        </w:rPr>
        <w:t>asistive</w:t>
      </w:r>
      <w:proofErr w:type="spellEnd"/>
      <w:r w:rsidRPr="00A73C63">
        <w:rPr>
          <w:rFonts w:ascii="Aptos" w:hAnsi="Aptos"/>
          <w:lang w:val="ro-RO"/>
        </w:rPr>
        <w:t xml:space="preserve"> și de acces-TECH ASSIST</w:t>
      </w:r>
      <w:bookmarkEnd w:id="5"/>
      <w:r w:rsidRPr="00A73C63">
        <w:rPr>
          <w:rFonts w:ascii="Aptos" w:hAnsi="Aptos"/>
          <w:lang w:val="ro-RO"/>
        </w:rPr>
        <w:t>- 4.307 persoane, max. 8.000 euro/persoană.</w:t>
      </w:r>
    </w:p>
    <w:p w14:paraId="3DB98BC2" w14:textId="77777777" w:rsidR="00DB3C22" w:rsidRPr="00A73C63" w:rsidRDefault="00DB3C22" w:rsidP="00DB3C22">
      <w:pPr>
        <w:pStyle w:val="Listparagraf"/>
        <w:numPr>
          <w:ilvl w:val="0"/>
          <w:numId w:val="21"/>
        </w:numPr>
        <w:spacing w:after="0" w:line="276" w:lineRule="auto"/>
        <w:jc w:val="both"/>
        <w:rPr>
          <w:rFonts w:ascii="Aptos" w:hAnsi="Aptos" w:cstheme="minorHAnsi"/>
          <w:b/>
          <w:bCs/>
          <w:lang w:val="ro-RO"/>
        </w:rPr>
      </w:pPr>
      <w:r w:rsidRPr="00A73C63">
        <w:rPr>
          <w:rFonts w:ascii="Aptos" w:hAnsi="Aptos" w:cstheme="minorHAnsi"/>
          <w:b/>
          <w:bCs/>
          <w:lang w:val="ro-RO"/>
        </w:rPr>
        <w:t xml:space="preserve">Formare continuă pentru personalul care lucrează cu și pentru persoane cu dizabilități </w:t>
      </w:r>
      <w:r w:rsidRPr="00A73C63">
        <w:rPr>
          <w:rFonts w:ascii="Aptos" w:hAnsi="Aptos"/>
          <w:b/>
          <w:bCs/>
          <w:lang w:val="ro-RO"/>
        </w:rPr>
        <w:t>– rețea națională</w:t>
      </w:r>
      <w:r w:rsidRPr="00A73C63">
        <w:rPr>
          <w:rFonts w:ascii="Aptos" w:hAnsi="Aptos"/>
          <w:lang w:val="ro-RO"/>
        </w:rPr>
        <w:t xml:space="preserve"> – 500 persoane sprijinite, creștere </w:t>
      </w:r>
      <w:proofErr w:type="spellStart"/>
      <w:r w:rsidRPr="00A73C63">
        <w:rPr>
          <w:rFonts w:ascii="Aptos" w:hAnsi="Aptos"/>
          <w:lang w:val="ro-RO"/>
        </w:rPr>
        <w:t>calitatii</w:t>
      </w:r>
      <w:proofErr w:type="spellEnd"/>
      <w:r w:rsidRPr="00A73C63">
        <w:rPr>
          <w:rFonts w:ascii="Aptos" w:hAnsi="Aptos"/>
          <w:lang w:val="ro-RO"/>
        </w:rPr>
        <w:t xml:space="preserve"> serviciilor</w:t>
      </w:r>
    </w:p>
    <w:p w14:paraId="12336BD8" w14:textId="77777777" w:rsidR="00DB3C22" w:rsidRPr="00A73C63" w:rsidRDefault="00DB3C22" w:rsidP="00DB3C22">
      <w:pPr>
        <w:pStyle w:val="Listparagraf"/>
        <w:numPr>
          <w:ilvl w:val="0"/>
          <w:numId w:val="21"/>
        </w:numPr>
        <w:spacing w:after="0" w:line="276" w:lineRule="auto"/>
        <w:jc w:val="both"/>
        <w:rPr>
          <w:rFonts w:ascii="Aptos" w:hAnsi="Aptos" w:cstheme="minorHAnsi"/>
          <w:b/>
          <w:bCs/>
          <w:lang w:val="ro-RO"/>
        </w:rPr>
      </w:pPr>
      <w:r w:rsidRPr="00A73C63">
        <w:rPr>
          <w:rFonts w:ascii="Aptos" w:hAnsi="Aptos" w:cstheme="minorHAnsi"/>
          <w:b/>
          <w:bCs/>
          <w:lang w:val="ro-RO"/>
        </w:rPr>
        <w:t>Revizuirea legislației privind evaluarea și încadrarea în grad de handicap</w:t>
      </w:r>
      <w:r w:rsidRPr="00A73C63">
        <w:rPr>
          <w:rFonts w:ascii="Aptos" w:hAnsi="Aptos"/>
          <w:lang w:val="ro-RO"/>
        </w:rPr>
        <w:t xml:space="preserve">– </w:t>
      </w:r>
      <w:r w:rsidRPr="00A73C63">
        <w:rPr>
          <w:rFonts w:ascii="Aptos" w:eastAsia="Times New Roman" w:hAnsi="Aptos" w:cstheme="minorHAnsi"/>
          <w:lang w:val="ro-RO"/>
        </w:rPr>
        <w:t>Criterii unitare de evaluare pentru copilul/adultul cu dizabilități</w:t>
      </w:r>
    </w:p>
    <w:p w14:paraId="59BCF331" w14:textId="77777777" w:rsidR="00DB3C22" w:rsidRPr="00A73C63" w:rsidRDefault="00DB3C22" w:rsidP="00DB3C22">
      <w:pPr>
        <w:numPr>
          <w:ilvl w:val="0"/>
          <w:numId w:val="21"/>
        </w:numPr>
        <w:spacing w:after="0" w:line="240" w:lineRule="auto"/>
        <w:jc w:val="both"/>
        <w:rPr>
          <w:rFonts w:ascii="Aptos" w:hAnsi="Aptos"/>
          <w:lang w:val="ro-RO"/>
        </w:rPr>
      </w:pPr>
      <w:r w:rsidRPr="00A73C63">
        <w:rPr>
          <w:rFonts w:ascii="Aptos" w:hAnsi="Aptos"/>
          <w:b/>
          <w:bCs/>
          <w:lang w:val="ro-RO"/>
        </w:rPr>
        <w:t>Program „Localitate accesibilă”</w:t>
      </w:r>
      <w:r w:rsidRPr="00A73C63">
        <w:rPr>
          <w:rFonts w:ascii="Aptos" w:hAnsi="Aptos"/>
          <w:lang w:val="ro-RO"/>
        </w:rPr>
        <w:t xml:space="preserve"> – Accesibilizarea instituțiilor, clădirilor publice si a transportului public</w:t>
      </w:r>
    </w:p>
    <w:p w14:paraId="40CA81B5" w14:textId="77777777" w:rsidR="00DB3C22" w:rsidRPr="00A73C63" w:rsidRDefault="00DB3C22" w:rsidP="00DB3C22">
      <w:pPr>
        <w:ind w:left="720"/>
        <w:jc w:val="both"/>
        <w:rPr>
          <w:rFonts w:ascii="Aptos" w:hAnsi="Aptos"/>
          <w:lang w:val="ro-RO"/>
        </w:rPr>
      </w:pPr>
    </w:p>
    <w:p w14:paraId="33DECD9A" w14:textId="77777777" w:rsidR="00DB3C22" w:rsidRPr="00A73C63" w:rsidRDefault="00DB3C22" w:rsidP="00DB3C22">
      <w:pPr>
        <w:jc w:val="both"/>
        <w:rPr>
          <w:rFonts w:ascii="Aptos" w:hAnsi="Aptos"/>
          <w:b/>
          <w:bCs/>
          <w:lang w:val="ro-RO"/>
        </w:rPr>
      </w:pPr>
      <w:r w:rsidRPr="00A73C63">
        <w:rPr>
          <w:rFonts w:ascii="Aptos" w:hAnsi="Aptos"/>
          <w:b/>
          <w:bCs/>
          <w:lang w:val="ro-RO"/>
        </w:rPr>
        <w:t>VI. FAMILIE ȘI DEMOGRAFIE</w:t>
      </w:r>
    </w:p>
    <w:p w14:paraId="0582666A" w14:textId="77777777" w:rsidR="00DB3C22" w:rsidRPr="00A73C63" w:rsidRDefault="00DB3C22" w:rsidP="00DB3C22">
      <w:pPr>
        <w:numPr>
          <w:ilvl w:val="0"/>
          <w:numId w:val="22"/>
        </w:numPr>
        <w:spacing w:after="0" w:line="240" w:lineRule="auto"/>
        <w:jc w:val="both"/>
        <w:rPr>
          <w:rFonts w:ascii="Aptos" w:hAnsi="Aptos"/>
          <w:lang w:val="ro-RO"/>
        </w:rPr>
      </w:pPr>
      <w:r w:rsidRPr="00A73C63">
        <w:rPr>
          <w:rFonts w:ascii="Aptos" w:hAnsi="Aptos"/>
          <w:b/>
          <w:bCs/>
          <w:lang w:val="ro-RO"/>
        </w:rPr>
        <w:t>Strategia Națională Creștere Demografică</w:t>
      </w:r>
      <w:r w:rsidRPr="00A73C63">
        <w:rPr>
          <w:rFonts w:ascii="Aptos" w:hAnsi="Aptos"/>
          <w:lang w:val="ro-RO"/>
        </w:rPr>
        <w:t xml:space="preserve"> – Scopul Strategiei Naționale pentru Creștere Demografică este de a stabiliza și ulterior crește populația României prin măsuri care să susțină familiile, să îmbunătățească sănătatea publică, să stimuleze natalitatea și să creeze un mediu </w:t>
      </w:r>
      <w:proofErr w:type="spellStart"/>
      <w:r w:rsidRPr="00A73C63">
        <w:rPr>
          <w:rFonts w:ascii="Aptos" w:hAnsi="Aptos"/>
          <w:lang w:val="ro-RO"/>
        </w:rPr>
        <w:t>socio</w:t>
      </w:r>
      <w:proofErr w:type="spellEnd"/>
      <w:r w:rsidRPr="00A73C63">
        <w:rPr>
          <w:rFonts w:ascii="Aptos" w:hAnsi="Aptos"/>
          <w:lang w:val="ro-RO"/>
        </w:rPr>
        <w:t>-economic atractiv.</w:t>
      </w:r>
    </w:p>
    <w:p w14:paraId="769F9F56" w14:textId="77777777" w:rsidR="00DB3C22" w:rsidRPr="00A73C63" w:rsidRDefault="00DB3C22" w:rsidP="00DB3C22">
      <w:pPr>
        <w:numPr>
          <w:ilvl w:val="0"/>
          <w:numId w:val="22"/>
        </w:numPr>
        <w:spacing w:after="0" w:line="240" w:lineRule="auto"/>
        <w:jc w:val="both"/>
        <w:rPr>
          <w:rFonts w:ascii="Aptos" w:hAnsi="Aptos"/>
          <w:lang w:val="ro-RO"/>
        </w:rPr>
      </w:pPr>
      <w:r w:rsidRPr="00A73C63">
        <w:rPr>
          <w:rFonts w:ascii="Aptos" w:hAnsi="Aptos"/>
          <w:b/>
          <w:bCs/>
          <w:lang w:val="ro-RO"/>
        </w:rPr>
        <w:t>Program creșe și grădinițe</w:t>
      </w:r>
      <w:r w:rsidRPr="00A73C63">
        <w:rPr>
          <w:rFonts w:ascii="Aptos" w:hAnsi="Aptos"/>
          <w:lang w:val="ro-RO"/>
        </w:rPr>
        <w:t xml:space="preserve"> – Creșterea numărului de creșe și grădinițe la nivel central și local prin reabilitarea și transformarea unor spații neutilizate, aflate în </w:t>
      </w:r>
      <w:r w:rsidRPr="00A73C63">
        <w:rPr>
          <w:rFonts w:ascii="Aptos" w:hAnsi="Aptos"/>
          <w:lang w:val="ro-RO"/>
        </w:rPr>
        <w:lastRenderedPageBreak/>
        <w:t>administrarea UAT-urilor, la parterul blocurilor ANL, pentru a sprijini accesul la educație timpurie.</w:t>
      </w:r>
    </w:p>
    <w:p w14:paraId="64B0943C" w14:textId="77777777" w:rsidR="00DB3C22" w:rsidRPr="00A73C63" w:rsidRDefault="00DB3C22" w:rsidP="00DB3C22">
      <w:pPr>
        <w:ind w:left="720"/>
        <w:jc w:val="both"/>
        <w:rPr>
          <w:rFonts w:ascii="Aptos" w:hAnsi="Aptos"/>
          <w:b/>
          <w:bCs/>
          <w:lang w:val="ro-RO"/>
        </w:rPr>
      </w:pPr>
    </w:p>
    <w:p w14:paraId="6533B483" w14:textId="77777777" w:rsidR="00DB3C22" w:rsidRPr="00A73C63" w:rsidRDefault="00DB3C22" w:rsidP="00DB3C22">
      <w:pPr>
        <w:jc w:val="both"/>
        <w:rPr>
          <w:rFonts w:ascii="Aptos" w:hAnsi="Aptos"/>
          <w:b/>
          <w:bCs/>
          <w:lang w:val="ro-RO"/>
        </w:rPr>
      </w:pPr>
      <w:r w:rsidRPr="00A73C63">
        <w:rPr>
          <w:rFonts w:ascii="Aptos" w:hAnsi="Aptos"/>
          <w:b/>
          <w:bCs/>
          <w:lang w:val="ro-RO"/>
        </w:rPr>
        <w:t>VII. TINERET</w:t>
      </w:r>
    </w:p>
    <w:p w14:paraId="0BA0E2F4" w14:textId="77777777" w:rsidR="00DB3C22" w:rsidRPr="00A73C63" w:rsidRDefault="00DB3C22" w:rsidP="00DB3C22">
      <w:pPr>
        <w:numPr>
          <w:ilvl w:val="0"/>
          <w:numId w:val="23"/>
        </w:numPr>
        <w:spacing w:after="0" w:line="240" w:lineRule="auto"/>
        <w:jc w:val="both"/>
        <w:rPr>
          <w:rFonts w:ascii="Aptos" w:hAnsi="Aptos"/>
          <w:lang w:val="ro-RO"/>
        </w:rPr>
      </w:pPr>
      <w:r w:rsidRPr="00A73C63">
        <w:rPr>
          <w:rFonts w:ascii="Aptos" w:hAnsi="Aptos"/>
          <w:b/>
          <w:bCs/>
          <w:lang w:val="ro-RO"/>
        </w:rPr>
        <w:t>Concursuri proiecte ONG tineret</w:t>
      </w:r>
      <w:r w:rsidRPr="00A73C63">
        <w:rPr>
          <w:rFonts w:ascii="Aptos" w:hAnsi="Aptos"/>
          <w:lang w:val="ro-RO"/>
        </w:rPr>
        <w:t xml:space="preserve"> – finanțare proiecte naționale și locale.</w:t>
      </w:r>
    </w:p>
    <w:p w14:paraId="362F6A8E" w14:textId="77777777" w:rsidR="00DB3C22" w:rsidRPr="00A73C63" w:rsidRDefault="00DB3C22" w:rsidP="00DB3C22">
      <w:pPr>
        <w:numPr>
          <w:ilvl w:val="0"/>
          <w:numId w:val="23"/>
        </w:numPr>
        <w:spacing w:after="0" w:line="240" w:lineRule="auto"/>
        <w:jc w:val="both"/>
        <w:rPr>
          <w:rFonts w:ascii="Aptos" w:hAnsi="Aptos"/>
          <w:lang w:val="ro-RO"/>
        </w:rPr>
      </w:pPr>
      <w:r w:rsidRPr="00A73C63">
        <w:rPr>
          <w:rFonts w:ascii="Aptos" w:hAnsi="Aptos"/>
          <w:b/>
          <w:bCs/>
          <w:lang w:val="ro-RO"/>
        </w:rPr>
        <w:t>Politici publice tineret</w:t>
      </w:r>
      <w:r w:rsidRPr="00A73C63">
        <w:rPr>
          <w:rFonts w:ascii="Aptos" w:hAnsi="Aptos"/>
          <w:lang w:val="ro-RO"/>
        </w:rPr>
        <w:t xml:space="preserve"> – Realizarea de studii, cercetări și analize în legătură cu nevoile și aspirațiile tinerilor.</w:t>
      </w:r>
    </w:p>
    <w:p w14:paraId="5417A11A" w14:textId="77777777" w:rsidR="00DB3C22" w:rsidRPr="00A73C63" w:rsidRDefault="00DB3C22" w:rsidP="00DB3C22">
      <w:pPr>
        <w:numPr>
          <w:ilvl w:val="0"/>
          <w:numId w:val="23"/>
        </w:numPr>
        <w:spacing w:after="0" w:line="240" w:lineRule="auto"/>
        <w:jc w:val="both"/>
        <w:rPr>
          <w:rFonts w:ascii="Aptos" w:hAnsi="Aptos"/>
          <w:lang w:val="ro-RO"/>
        </w:rPr>
      </w:pPr>
      <w:r w:rsidRPr="00A73C63">
        <w:rPr>
          <w:rFonts w:ascii="Aptos" w:hAnsi="Aptos"/>
          <w:b/>
          <w:bCs/>
          <w:lang w:val="ro-RO"/>
        </w:rPr>
        <w:t>Delegați tineret ONU</w:t>
      </w:r>
      <w:r w:rsidRPr="00A73C63">
        <w:rPr>
          <w:rFonts w:ascii="Aptos" w:hAnsi="Aptos"/>
          <w:lang w:val="ro-RO"/>
        </w:rPr>
        <w:t xml:space="preserve"> – Participarea tinerilor desemnați Delegați de tineret la ONU la proiecte interne și internaționale în legătură cu activitatea Organizației Națiunilor Unite</w:t>
      </w:r>
    </w:p>
    <w:p w14:paraId="298C4248" w14:textId="77777777" w:rsidR="00DB3C22" w:rsidRPr="00A73C63" w:rsidRDefault="00DB3C22" w:rsidP="00DB3C22">
      <w:pPr>
        <w:numPr>
          <w:ilvl w:val="0"/>
          <w:numId w:val="23"/>
        </w:numPr>
        <w:spacing w:after="0" w:line="240" w:lineRule="auto"/>
        <w:jc w:val="both"/>
        <w:rPr>
          <w:rFonts w:ascii="Aptos" w:hAnsi="Aptos"/>
          <w:lang w:val="ro-RO"/>
        </w:rPr>
      </w:pPr>
      <w:r w:rsidRPr="00A73C63">
        <w:rPr>
          <w:rFonts w:ascii="Aptos" w:hAnsi="Aptos"/>
          <w:b/>
          <w:bCs/>
          <w:lang w:val="ro-RO"/>
        </w:rPr>
        <w:t>Grant Erasmus+ DUET</w:t>
      </w:r>
      <w:r w:rsidRPr="00A73C63">
        <w:rPr>
          <w:rFonts w:ascii="Aptos" w:hAnsi="Aptos"/>
          <w:lang w:val="ro-RO"/>
        </w:rPr>
        <w:t xml:space="preserve"> – Consultarea tinerilor în elaborarea, dezvoltarea și implementarea politicilor, strategiilor și inițiativelor la nivel local, regional, național și european</w:t>
      </w:r>
    </w:p>
    <w:p w14:paraId="04D783D9" w14:textId="77777777" w:rsidR="00DB3C22" w:rsidRPr="00A73C63" w:rsidRDefault="00DB3C22" w:rsidP="00DB3C22">
      <w:pPr>
        <w:numPr>
          <w:ilvl w:val="0"/>
          <w:numId w:val="23"/>
        </w:numPr>
        <w:spacing w:after="0" w:line="240" w:lineRule="auto"/>
        <w:jc w:val="both"/>
        <w:rPr>
          <w:rFonts w:ascii="Aptos" w:hAnsi="Aptos"/>
          <w:lang w:val="ro-RO"/>
        </w:rPr>
      </w:pPr>
      <w:r w:rsidRPr="00A73C63">
        <w:rPr>
          <w:rFonts w:ascii="Aptos" w:hAnsi="Aptos"/>
          <w:b/>
          <w:bCs/>
          <w:lang w:val="ro-RO"/>
        </w:rPr>
        <w:t>Campania „Pregătiți pentru viață”</w:t>
      </w:r>
      <w:r w:rsidRPr="00A73C63">
        <w:rPr>
          <w:rFonts w:ascii="Aptos" w:hAnsi="Aptos"/>
          <w:lang w:val="ro-RO"/>
        </w:rPr>
        <w:t xml:space="preserve"> – Pregătirea tinerilor instituționalizați pentru viața de adult</w:t>
      </w:r>
    </w:p>
    <w:p w14:paraId="5AE9DE71" w14:textId="77777777" w:rsidR="00DB3C22" w:rsidRPr="00A73C63" w:rsidRDefault="00DB3C22" w:rsidP="00DB3C22">
      <w:pPr>
        <w:numPr>
          <w:ilvl w:val="0"/>
          <w:numId w:val="23"/>
        </w:numPr>
        <w:spacing w:after="0" w:line="240" w:lineRule="auto"/>
        <w:jc w:val="both"/>
        <w:rPr>
          <w:rFonts w:ascii="Aptos" w:hAnsi="Aptos"/>
          <w:lang w:val="ro-RO"/>
        </w:rPr>
      </w:pPr>
      <w:r w:rsidRPr="00A73C63">
        <w:rPr>
          <w:rFonts w:ascii="Aptos" w:hAnsi="Aptos"/>
          <w:b/>
          <w:bCs/>
          <w:lang w:val="ro-RO"/>
        </w:rPr>
        <w:t>Comitet monitorizare Strategie Tineret</w:t>
      </w:r>
      <w:r w:rsidRPr="00A73C63">
        <w:rPr>
          <w:rFonts w:ascii="Aptos" w:hAnsi="Aptos"/>
          <w:lang w:val="ro-RO"/>
        </w:rPr>
        <w:t xml:space="preserve"> – coordonare, sprijin operativ și monitorizare periodică a implementării strategiei și implicarea </w:t>
      </w:r>
      <w:proofErr w:type="spellStart"/>
      <w:r w:rsidRPr="00A73C63">
        <w:rPr>
          <w:rFonts w:ascii="Aptos" w:hAnsi="Aptos"/>
          <w:lang w:val="ro-RO"/>
        </w:rPr>
        <w:t>societatii</w:t>
      </w:r>
      <w:proofErr w:type="spellEnd"/>
      <w:r w:rsidRPr="00A73C63">
        <w:rPr>
          <w:rFonts w:ascii="Aptos" w:hAnsi="Aptos"/>
          <w:lang w:val="ro-RO"/>
        </w:rPr>
        <w:t xml:space="preserve"> civile direct, cu un număr clar definit de reprezentanți selectați din rândul structurilor reprezentative de tineret.</w:t>
      </w:r>
    </w:p>
    <w:p w14:paraId="5907813F" w14:textId="77777777" w:rsidR="00DB3C22" w:rsidRPr="00A73C63" w:rsidRDefault="00DB3C22" w:rsidP="00DB3C22">
      <w:pPr>
        <w:ind w:left="720"/>
        <w:jc w:val="both"/>
        <w:rPr>
          <w:rFonts w:ascii="Aptos" w:hAnsi="Aptos"/>
          <w:lang w:val="ro-RO"/>
        </w:rPr>
      </w:pPr>
    </w:p>
    <w:p w14:paraId="0FF632D2" w14:textId="77777777" w:rsidR="00DB3C22" w:rsidRPr="00A73C63" w:rsidRDefault="00DB3C22" w:rsidP="00DB3C22">
      <w:pPr>
        <w:jc w:val="both"/>
        <w:rPr>
          <w:rFonts w:ascii="Aptos" w:hAnsi="Aptos"/>
          <w:b/>
          <w:bCs/>
          <w:lang w:val="ro-RO"/>
        </w:rPr>
      </w:pPr>
      <w:r w:rsidRPr="00A73C63">
        <w:rPr>
          <w:rFonts w:ascii="Aptos" w:hAnsi="Aptos"/>
          <w:b/>
          <w:bCs/>
          <w:lang w:val="ro-RO"/>
        </w:rPr>
        <w:t>VIII. DREPTURILE COPILULUI ȘI ADOPȚIE (ANPDCA)</w:t>
      </w:r>
    </w:p>
    <w:p w14:paraId="73084919" w14:textId="77777777" w:rsidR="00DB3C22" w:rsidRPr="00A73C63" w:rsidRDefault="00DB3C22" w:rsidP="00DB3C22">
      <w:pPr>
        <w:numPr>
          <w:ilvl w:val="0"/>
          <w:numId w:val="24"/>
        </w:numPr>
        <w:spacing w:after="0" w:line="240" w:lineRule="auto"/>
        <w:jc w:val="both"/>
        <w:rPr>
          <w:rFonts w:ascii="Aptos" w:hAnsi="Aptos"/>
          <w:lang w:val="ro-RO"/>
        </w:rPr>
      </w:pPr>
      <w:r w:rsidRPr="00A73C63">
        <w:rPr>
          <w:rFonts w:ascii="Aptos" w:hAnsi="Aptos"/>
          <w:b/>
          <w:bCs/>
          <w:lang w:val="ro-RO"/>
        </w:rPr>
        <w:t>Monitorizare politici copil</w:t>
      </w:r>
      <w:r w:rsidRPr="00A73C63">
        <w:rPr>
          <w:rFonts w:ascii="Aptos" w:hAnsi="Aptos"/>
          <w:lang w:val="ro-RO"/>
        </w:rPr>
        <w:t xml:space="preserve"> – asigurarea unui mecanism de coordonare eficient pentru Strategia Națională „Copii Protejați, România Sigură” și pentru Planul Național pentru Garanția Europeană pentru Copii.</w:t>
      </w:r>
    </w:p>
    <w:p w14:paraId="1FE947BC" w14:textId="77777777" w:rsidR="00DB3C22" w:rsidRPr="00A73C63" w:rsidRDefault="00DB3C22" w:rsidP="00DB3C22">
      <w:pPr>
        <w:numPr>
          <w:ilvl w:val="0"/>
          <w:numId w:val="24"/>
        </w:numPr>
        <w:spacing w:after="0" w:line="240" w:lineRule="auto"/>
        <w:jc w:val="both"/>
        <w:rPr>
          <w:rFonts w:ascii="Aptos" w:hAnsi="Aptos"/>
          <w:lang w:val="ro-RO"/>
        </w:rPr>
      </w:pPr>
      <w:r w:rsidRPr="00A73C63">
        <w:rPr>
          <w:rFonts w:ascii="Aptos" w:hAnsi="Aptos"/>
          <w:b/>
          <w:bCs/>
          <w:lang w:val="ro-RO"/>
        </w:rPr>
        <w:t>Consolidare sistem protecție</w:t>
      </w:r>
      <w:r w:rsidRPr="00A73C63">
        <w:rPr>
          <w:rFonts w:ascii="Aptos" w:hAnsi="Aptos"/>
          <w:lang w:val="ro-RO"/>
        </w:rPr>
        <w:t xml:space="preserve"> – Consolidarea sistemului de protecție a copilului prin digitalizarea proceselor, creșterea calității intervenției sociale și promovarea incluziunii, în vederea asigurării interesului superior al copilului și a unei protecții eficiente, echitabile și responsabile.</w:t>
      </w:r>
    </w:p>
    <w:p w14:paraId="5371B051" w14:textId="77777777" w:rsidR="00DB3C22" w:rsidRPr="00A73C63" w:rsidRDefault="00DB3C22" w:rsidP="00DB3C22">
      <w:pPr>
        <w:numPr>
          <w:ilvl w:val="0"/>
          <w:numId w:val="24"/>
        </w:numPr>
        <w:spacing w:after="0" w:line="240" w:lineRule="auto"/>
        <w:jc w:val="both"/>
        <w:rPr>
          <w:rFonts w:ascii="Aptos" w:hAnsi="Aptos"/>
          <w:lang w:val="ro-RO"/>
        </w:rPr>
      </w:pPr>
      <w:r w:rsidRPr="00A73C63">
        <w:rPr>
          <w:rFonts w:ascii="Aptos" w:hAnsi="Aptos"/>
          <w:b/>
          <w:bCs/>
          <w:lang w:val="ro-RO"/>
        </w:rPr>
        <w:t>Combatere violență copii</w:t>
      </w:r>
      <w:r w:rsidRPr="00A73C63">
        <w:rPr>
          <w:rFonts w:ascii="Aptos" w:hAnsi="Aptos"/>
          <w:lang w:val="ro-RO"/>
        </w:rPr>
        <w:t xml:space="preserve"> – Întărirea capacității de prevenire și răspuns rapid la violența împotriva copiilor, digitalizarea completă a sistemului național de alertare și intervenție în cazuri de abuz, neglijare, exploatare și orice altă formă de violență  asupra copilului, prin dezvoltarea unor platforme inteligente și extinderea funcționalităților numărului unic național 119</w:t>
      </w:r>
    </w:p>
    <w:p w14:paraId="4B85F608" w14:textId="77777777" w:rsidR="00DB3C22" w:rsidRPr="00A73C63" w:rsidRDefault="00DB3C22" w:rsidP="00DB3C22">
      <w:pPr>
        <w:numPr>
          <w:ilvl w:val="0"/>
          <w:numId w:val="24"/>
        </w:numPr>
        <w:spacing w:after="0" w:line="240" w:lineRule="auto"/>
        <w:jc w:val="both"/>
        <w:rPr>
          <w:rFonts w:ascii="Aptos" w:hAnsi="Aptos"/>
          <w:lang w:val="ro-RO"/>
        </w:rPr>
      </w:pPr>
      <w:r w:rsidRPr="00A73C63">
        <w:rPr>
          <w:rFonts w:ascii="Aptos" w:hAnsi="Aptos"/>
          <w:b/>
          <w:bCs/>
          <w:lang w:val="ro-RO"/>
        </w:rPr>
        <w:t>Formare personal protecție copil</w:t>
      </w:r>
      <w:r w:rsidRPr="00A73C63">
        <w:rPr>
          <w:rFonts w:ascii="Aptos" w:hAnsi="Aptos"/>
          <w:lang w:val="ro-RO"/>
        </w:rPr>
        <w:t xml:space="preserve"> – Creșterea calității și stabilității resursei umane din sistemul de protecție specială a copilului, prin formare continuă, supervizare și măsuri de motivare și retenție adaptate nevoilor din practică</w:t>
      </w:r>
    </w:p>
    <w:p w14:paraId="6D3C6C3E" w14:textId="77777777" w:rsidR="00DB3C22" w:rsidRPr="00A73C63" w:rsidRDefault="00DB3C22" w:rsidP="00DB3C22">
      <w:pPr>
        <w:rPr>
          <w:rFonts w:ascii="Aptos" w:hAnsi="Aptos"/>
          <w:b/>
          <w:bCs/>
          <w:lang w:val="ro-RO"/>
        </w:rPr>
      </w:pPr>
    </w:p>
    <w:p w14:paraId="42117079" w14:textId="77777777" w:rsidR="00DB3C22" w:rsidRDefault="00DB3C22" w:rsidP="00DB3C22">
      <w:pPr>
        <w:pStyle w:val="Titlu1"/>
        <w:jc w:val="both"/>
        <w:rPr>
          <w:rFonts w:ascii="Aptos" w:hAnsi="Aptos" w:cs="Times New Roman"/>
          <w:b/>
          <w:color w:val="auto"/>
          <w:sz w:val="24"/>
          <w:szCs w:val="24"/>
          <w:u w:val="single"/>
          <w:lang w:val="ro-RO"/>
        </w:rPr>
      </w:pPr>
      <w:bookmarkStart w:id="6" w:name="_Toc201134902"/>
    </w:p>
    <w:p w14:paraId="3214A5CE" w14:textId="77777777" w:rsidR="00DB3C22" w:rsidRDefault="00DB3C22" w:rsidP="00DB3C22">
      <w:pPr>
        <w:rPr>
          <w:lang w:val="ro-RO"/>
        </w:rPr>
      </w:pPr>
    </w:p>
    <w:p w14:paraId="5D298D20" w14:textId="77777777" w:rsidR="00DB3C22" w:rsidRDefault="00DB3C22" w:rsidP="00DB3C22">
      <w:pPr>
        <w:rPr>
          <w:lang w:val="ro-RO"/>
        </w:rPr>
      </w:pPr>
    </w:p>
    <w:p w14:paraId="1E17F4CC" w14:textId="77777777" w:rsidR="00DB3C22" w:rsidRDefault="00DB3C22" w:rsidP="00DB3C22">
      <w:pPr>
        <w:rPr>
          <w:lang w:val="ro-RO"/>
        </w:rPr>
      </w:pPr>
    </w:p>
    <w:p w14:paraId="1816E65E" w14:textId="77777777" w:rsidR="00DB3C22" w:rsidRDefault="00DB3C22" w:rsidP="00DB3C22">
      <w:pPr>
        <w:rPr>
          <w:lang w:val="ro-RO"/>
        </w:rPr>
      </w:pPr>
    </w:p>
    <w:p w14:paraId="419056BA" w14:textId="77777777" w:rsidR="00DB3C22" w:rsidRDefault="00DB3C22" w:rsidP="00DB3C22">
      <w:pPr>
        <w:rPr>
          <w:lang w:val="ro-RO"/>
        </w:rPr>
      </w:pPr>
    </w:p>
    <w:p w14:paraId="595BE859" w14:textId="77777777" w:rsidR="00DB3C22" w:rsidRDefault="00DB3C22" w:rsidP="00DB3C22">
      <w:pPr>
        <w:rPr>
          <w:lang w:val="ro-RO"/>
        </w:rPr>
      </w:pPr>
    </w:p>
    <w:p w14:paraId="35ED82D0" w14:textId="77777777" w:rsidR="00DB3C22" w:rsidRDefault="00DB3C22" w:rsidP="00DB3C22">
      <w:pPr>
        <w:rPr>
          <w:lang w:val="ro-RO"/>
        </w:rPr>
      </w:pPr>
    </w:p>
    <w:p w14:paraId="73C02F4A" w14:textId="77777777" w:rsidR="00DB3C22" w:rsidRDefault="00DB3C22" w:rsidP="00DB3C22">
      <w:pPr>
        <w:rPr>
          <w:lang w:val="ro-RO"/>
        </w:rPr>
      </w:pPr>
    </w:p>
    <w:p w14:paraId="2EE31FE5" w14:textId="77777777" w:rsidR="00DB3C22" w:rsidRPr="00A73C63" w:rsidRDefault="00DB3C22" w:rsidP="00DB3C22">
      <w:pPr>
        <w:pStyle w:val="Titlu1"/>
        <w:spacing w:after="0"/>
        <w:jc w:val="center"/>
        <w:rPr>
          <w:rFonts w:ascii="Aptos" w:hAnsi="Aptos" w:cs="Times New Roman"/>
          <w:b/>
          <w:color w:val="auto"/>
          <w:sz w:val="24"/>
          <w:szCs w:val="24"/>
          <w:u w:val="single"/>
          <w:lang w:val="ro-RO"/>
        </w:rPr>
      </w:pPr>
      <w:r w:rsidRPr="00A73C63">
        <w:rPr>
          <w:rFonts w:ascii="Aptos" w:hAnsi="Aptos" w:cs="Times New Roman"/>
          <w:b/>
          <w:color w:val="auto"/>
          <w:sz w:val="24"/>
          <w:szCs w:val="24"/>
          <w:u w:val="single"/>
          <w:lang w:val="ro-RO"/>
        </w:rPr>
        <w:t>CULTURĂ</w:t>
      </w:r>
      <w:bookmarkEnd w:id="6"/>
    </w:p>
    <w:p w14:paraId="5A4B7153" w14:textId="77777777" w:rsidR="00DB3C22" w:rsidRPr="00A73C63" w:rsidRDefault="00DB3C22" w:rsidP="00DB3C22">
      <w:pPr>
        <w:spacing w:after="0"/>
        <w:jc w:val="both"/>
        <w:rPr>
          <w:rFonts w:ascii="Aptos" w:hAnsi="Aptos"/>
          <w:lang w:val="ro-RO"/>
        </w:rPr>
      </w:pPr>
    </w:p>
    <w:p w14:paraId="1B4774E4" w14:textId="77777777" w:rsidR="00DB3C22" w:rsidRPr="00A73C63" w:rsidRDefault="00DB3C22" w:rsidP="00DB3C22">
      <w:pPr>
        <w:spacing w:after="0" w:line="276" w:lineRule="auto"/>
        <w:jc w:val="both"/>
        <w:rPr>
          <w:rFonts w:ascii="Aptos" w:eastAsia="Cambria" w:hAnsi="Aptos" w:cs="Times New Roman"/>
          <w:b/>
          <w:bCs/>
          <w:lang w:val="ro-RO"/>
        </w:rPr>
      </w:pPr>
      <w:r w:rsidRPr="00A73C63">
        <w:rPr>
          <w:rFonts w:ascii="Aptos" w:eastAsia="Cambria" w:hAnsi="Aptos" w:cs="Times New Roman"/>
          <w:b/>
          <w:bCs/>
          <w:lang w:val="ro-RO"/>
        </w:rPr>
        <w:t>Obiective generale</w:t>
      </w:r>
    </w:p>
    <w:p w14:paraId="1F5C0C59" w14:textId="77777777" w:rsidR="00DB3C22" w:rsidRPr="00A73C63" w:rsidRDefault="00DB3C22" w:rsidP="00DB3C22">
      <w:pPr>
        <w:tabs>
          <w:tab w:val="left" w:pos="180"/>
        </w:tabs>
        <w:spacing w:after="0" w:line="276" w:lineRule="auto"/>
        <w:jc w:val="both"/>
        <w:rPr>
          <w:rFonts w:ascii="Aptos" w:hAnsi="Aptos" w:cs="Arial"/>
          <w:lang w:val="ro-RO"/>
        </w:rPr>
      </w:pPr>
      <w:r w:rsidRPr="00A73C63">
        <w:rPr>
          <w:rFonts w:ascii="Aptos" w:hAnsi="Aptos" w:cs="Times New Roman"/>
          <w:lang w:val="ro-RO"/>
        </w:rPr>
        <w:t xml:space="preserve">Asigurarea libertății persoanei de a-și dezvolta spiritualitatea și de a accesa valorile culturii naționale și universale prin reconsiderarea îngrădirilor constând, pe de o parte, în finanțarea publică excesivă a divertismentului cu acces gratuit și, pe de altă parte, în finanțarea instituțiilor de drept public pe cutumele priorității cheltuielilor de funcționare în detrimentul celor necesare producerii de bunuri culturale. </w:t>
      </w:r>
      <w:r w:rsidRPr="00A73C63">
        <w:rPr>
          <w:rFonts w:ascii="Aptos" w:eastAsia="Cambria" w:hAnsi="Aptos" w:cs="Times New Roman"/>
          <w:bCs/>
          <w:lang w:val="ro-RO"/>
        </w:rPr>
        <w:t>Dezvoltarea și punerea în valoare a culturii în România prin măsuri de creștere a accesului echitabil la cultură și educație prin cultură pentru toate categoriile sociale, de protejare și valorificare a patrimoniului, de promovare a culturii contemporane și, de asemenea, de impulsionare a diplomației culturale a țării noastre.</w:t>
      </w:r>
      <w:r w:rsidRPr="00A73C63">
        <w:rPr>
          <w:rFonts w:ascii="Aptos" w:hAnsi="Aptos" w:cs="Arial"/>
          <w:lang w:val="ro-RO"/>
        </w:rPr>
        <w:t xml:space="preserve"> </w:t>
      </w:r>
    </w:p>
    <w:p w14:paraId="29526AAE" w14:textId="77777777" w:rsidR="00DB3C22" w:rsidRPr="00A73C63" w:rsidRDefault="00DB3C22" w:rsidP="00DB3C22">
      <w:pPr>
        <w:spacing w:after="0" w:line="276" w:lineRule="auto"/>
        <w:jc w:val="both"/>
        <w:rPr>
          <w:rFonts w:ascii="Aptos" w:eastAsia="Cambria" w:hAnsi="Aptos" w:cs="Times New Roman"/>
          <w:b/>
          <w:bCs/>
          <w:lang w:val="ro-RO"/>
        </w:rPr>
      </w:pPr>
    </w:p>
    <w:p w14:paraId="59D35F77" w14:textId="77777777" w:rsidR="00DB3C22" w:rsidRPr="00A73C63" w:rsidRDefault="00DB3C22" w:rsidP="00DB3C22">
      <w:pPr>
        <w:spacing w:after="0" w:line="276" w:lineRule="auto"/>
        <w:jc w:val="both"/>
        <w:rPr>
          <w:rFonts w:ascii="Aptos" w:eastAsia="Cambria" w:hAnsi="Aptos" w:cs="Times New Roman"/>
          <w:b/>
          <w:bCs/>
          <w:lang w:val="ro-RO"/>
        </w:rPr>
      </w:pPr>
      <w:r w:rsidRPr="00A73C63">
        <w:rPr>
          <w:rFonts w:ascii="Aptos" w:eastAsia="Cambria" w:hAnsi="Aptos" w:cs="Times New Roman"/>
          <w:b/>
          <w:bCs/>
          <w:lang w:val="ro-RO"/>
        </w:rPr>
        <w:t>Reforme/reorganizări</w:t>
      </w:r>
    </w:p>
    <w:p w14:paraId="1D02324C" w14:textId="77777777" w:rsidR="00DB3C22" w:rsidRPr="00A73C63" w:rsidRDefault="00DB3C22" w:rsidP="00DB3C22">
      <w:pPr>
        <w:spacing w:after="0" w:line="276" w:lineRule="auto"/>
        <w:jc w:val="both"/>
        <w:rPr>
          <w:rFonts w:ascii="Aptos" w:eastAsia="Cambria" w:hAnsi="Aptos" w:cs="Times New Roman"/>
          <w:lang w:val="ro-RO"/>
        </w:rPr>
      </w:pPr>
      <w:r w:rsidRPr="00A73C63">
        <w:rPr>
          <w:rFonts w:ascii="Aptos" w:hAnsi="Aptos" w:cs="Times New Roman"/>
          <w:lang w:val="ro-RO"/>
        </w:rPr>
        <w:t xml:space="preserve">Revizuirea rolului și sarcinilor ministerului de resort, cu accent pe abordarea antreprenorială a culturii ”publice și private”, astfel încât să:  </w:t>
      </w:r>
    </w:p>
    <w:p w14:paraId="78504DD2" w14:textId="77777777" w:rsidR="00DB3C22" w:rsidRPr="00A73C63" w:rsidRDefault="00DB3C22" w:rsidP="00DB3C22">
      <w:pPr>
        <w:pStyle w:val="Listparagraf"/>
        <w:numPr>
          <w:ilvl w:val="0"/>
          <w:numId w:val="81"/>
        </w:numPr>
        <w:spacing w:after="0" w:line="259" w:lineRule="auto"/>
        <w:jc w:val="both"/>
        <w:rPr>
          <w:rFonts w:ascii="Aptos" w:hAnsi="Aptos" w:cs="Times New Roman"/>
          <w:lang w:val="ro-RO"/>
        </w:rPr>
      </w:pPr>
      <w:r w:rsidRPr="00A73C63">
        <w:rPr>
          <w:rFonts w:ascii="Aptos" w:hAnsi="Aptos" w:cs="Times New Roman"/>
          <w:lang w:val="ro-RO"/>
        </w:rPr>
        <w:t>Devină generatorul unei politici în sectorul cultural, a unei strategii bazate pe criterii de performanță, corelate cu dezvoltarea României;</w:t>
      </w:r>
    </w:p>
    <w:p w14:paraId="3BC664AE" w14:textId="77777777" w:rsidR="00DB3C22" w:rsidRPr="00A73C63" w:rsidRDefault="00DB3C22" w:rsidP="00DB3C22">
      <w:pPr>
        <w:pStyle w:val="Listparagraf"/>
        <w:numPr>
          <w:ilvl w:val="0"/>
          <w:numId w:val="81"/>
        </w:numPr>
        <w:spacing w:after="0" w:line="259" w:lineRule="auto"/>
        <w:jc w:val="both"/>
        <w:rPr>
          <w:rFonts w:ascii="Aptos" w:hAnsi="Aptos" w:cs="Times New Roman"/>
          <w:lang w:val="ro-RO"/>
        </w:rPr>
      </w:pPr>
      <w:r w:rsidRPr="00A73C63">
        <w:rPr>
          <w:rFonts w:ascii="Aptos" w:hAnsi="Aptos" w:cs="Times New Roman"/>
          <w:lang w:val="ro-RO"/>
        </w:rPr>
        <w:t>Își asume rol activ în raport cu dezvoltarea, promovarea sau exploatarea inteligentă a oportunităților din domeniul cultural;</w:t>
      </w:r>
    </w:p>
    <w:p w14:paraId="4511368F" w14:textId="77777777" w:rsidR="00DB3C22" w:rsidRPr="00A73C63" w:rsidRDefault="00DB3C22" w:rsidP="00DB3C22">
      <w:pPr>
        <w:pStyle w:val="Listparagraf"/>
        <w:numPr>
          <w:ilvl w:val="0"/>
          <w:numId w:val="81"/>
        </w:numPr>
        <w:spacing w:after="0" w:line="259" w:lineRule="auto"/>
        <w:jc w:val="both"/>
        <w:rPr>
          <w:rFonts w:ascii="Aptos" w:hAnsi="Aptos" w:cs="Times New Roman"/>
          <w:lang w:val="ro-RO"/>
        </w:rPr>
      </w:pPr>
      <w:r w:rsidRPr="00A73C63">
        <w:rPr>
          <w:rFonts w:ascii="Aptos" w:hAnsi="Aptos" w:cs="Times New Roman"/>
          <w:lang w:val="ro-RO"/>
        </w:rPr>
        <w:t>Își îndeplinească rolul de construire și armonizare a cadrului legislativ și  rolul de monitorizare a domeniului;</w:t>
      </w:r>
    </w:p>
    <w:p w14:paraId="4066F380" w14:textId="77777777" w:rsidR="00DB3C22" w:rsidRPr="00A73C63" w:rsidRDefault="00DB3C22" w:rsidP="00DB3C22">
      <w:pPr>
        <w:pStyle w:val="Listparagraf"/>
        <w:numPr>
          <w:ilvl w:val="0"/>
          <w:numId w:val="81"/>
        </w:numPr>
        <w:spacing w:after="0" w:line="259" w:lineRule="auto"/>
        <w:jc w:val="both"/>
        <w:rPr>
          <w:rFonts w:ascii="Aptos" w:hAnsi="Aptos" w:cs="Times New Roman"/>
          <w:lang w:val="ro-RO"/>
        </w:rPr>
      </w:pPr>
      <w:r w:rsidRPr="00A73C63">
        <w:rPr>
          <w:rFonts w:ascii="Aptos" w:hAnsi="Aptos" w:cs="Times New Roman"/>
          <w:lang w:val="ro-RO"/>
        </w:rPr>
        <w:t>Adopte și promoveze managementul organizațional și specificitatea unităților de producție cultural-artistică;</w:t>
      </w:r>
    </w:p>
    <w:p w14:paraId="48985063" w14:textId="77777777" w:rsidR="00DB3C22" w:rsidRPr="00A73C63" w:rsidRDefault="00DB3C22" w:rsidP="00DB3C22">
      <w:pPr>
        <w:pStyle w:val="Listparagraf"/>
        <w:numPr>
          <w:ilvl w:val="0"/>
          <w:numId w:val="81"/>
        </w:numPr>
        <w:spacing w:after="0" w:line="259" w:lineRule="auto"/>
        <w:jc w:val="both"/>
        <w:rPr>
          <w:rFonts w:ascii="Aptos" w:hAnsi="Aptos" w:cs="Times New Roman"/>
          <w:lang w:val="ro-RO"/>
        </w:rPr>
      </w:pPr>
      <w:r w:rsidRPr="00A73C63">
        <w:rPr>
          <w:rFonts w:ascii="Aptos" w:hAnsi="Aptos" w:cs="Times New Roman"/>
          <w:lang w:val="ro-RO"/>
        </w:rPr>
        <w:t>Semnaleze și să sancționeze derapajele din domeniu (cu precădere cele legate de pierderea sau înstrăinarea patrimoniului cultural național imobil și a instituțiilor esențiale pentru protejarea, conservarea și îmbogățirea patrimoniului cultural material și imaterial);</w:t>
      </w:r>
    </w:p>
    <w:p w14:paraId="1650CC78" w14:textId="77777777" w:rsidR="00DB3C22" w:rsidRPr="00A73C63" w:rsidRDefault="00DB3C22" w:rsidP="00DB3C22">
      <w:pPr>
        <w:pStyle w:val="Listparagraf"/>
        <w:numPr>
          <w:ilvl w:val="0"/>
          <w:numId w:val="81"/>
        </w:numPr>
        <w:spacing w:after="0" w:line="259" w:lineRule="auto"/>
        <w:jc w:val="both"/>
        <w:rPr>
          <w:rFonts w:ascii="Aptos" w:hAnsi="Aptos" w:cs="Times New Roman"/>
          <w:lang w:val="ro-RO"/>
        </w:rPr>
      </w:pPr>
      <w:r w:rsidRPr="00A73C63">
        <w:rPr>
          <w:rFonts w:ascii="Aptos" w:hAnsi="Aptos" w:cs="Times New Roman"/>
          <w:lang w:val="ro-RO"/>
        </w:rPr>
        <w:lastRenderedPageBreak/>
        <w:t>Colaboreze și să se consulte periodic cu autorități centrale/locale care intersectează domeniul cultural, afectând infrastructura culturală și resursa umană specializată;</w:t>
      </w:r>
    </w:p>
    <w:p w14:paraId="34C0DDA7" w14:textId="77777777" w:rsidR="00DB3C22" w:rsidRPr="00A73C63" w:rsidRDefault="00DB3C22" w:rsidP="00DB3C22">
      <w:pPr>
        <w:pStyle w:val="Listparagraf"/>
        <w:numPr>
          <w:ilvl w:val="0"/>
          <w:numId w:val="81"/>
        </w:numPr>
        <w:spacing w:after="0" w:line="259" w:lineRule="auto"/>
        <w:jc w:val="both"/>
        <w:rPr>
          <w:rFonts w:ascii="Aptos" w:hAnsi="Aptos" w:cs="Times New Roman"/>
          <w:lang w:val="ro-RO"/>
        </w:rPr>
      </w:pPr>
      <w:r w:rsidRPr="00A73C63">
        <w:rPr>
          <w:rFonts w:ascii="Aptos" w:hAnsi="Aptos" w:cs="Times New Roman"/>
          <w:lang w:val="ro-RO"/>
        </w:rPr>
        <w:t>Își îndeplinească sarcinile rezultate din acorduri și măsuri adoptate de stat la nivelul Consiliului Europei și cele ale Uniunii Europene;</w:t>
      </w:r>
    </w:p>
    <w:p w14:paraId="66042323" w14:textId="77777777" w:rsidR="00DB3C22" w:rsidRPr="00A73C63" w:rsidRDefault="00DB3C22" w:rsidP="00DB3C22">
      <w:pPr>
        <w:pStyle w:val="Listparagraf"/>
        <w:numPr>
          <w:ilvl w:val="0"/>
          <w:numId w:val="81"/>
        </w:numPr>
        <w:spacing w:after="0" w:line="259" w:lineRule="auto"/>
        <w:jc w:val="both"/>
        <w:rPr>
          <w:rFonts w:ascii="Aptos" w:hAnsi="Aptos" w:cs="Times New Roman"/>
          <w:lang w:val="ro-RO"/>
        </w:rPr>
      </w:pPr>
      <w:r w:rsidRPr="00A73C63">
        <w:rPr>
          <w:rFonts w:ascii="Aptos" w:hAnsi="Aptos" w:cs="Times New Roman"/>
          <w:lang w:val="ro-RO"/>
        </w:rPr>
        <w:t>Cunoască și să respecte prioritățile culturale europene și să genereze programe de colaborare cu autorități și instituții din spațiul comunitar;</w:t>
      </w:r>
    </w:p>
    <w:p w14:paraId="47C4DCE4" w14:textId="77777777" w:rsidR="00DB3C22" w:rsidRPr="00A73C63" w:rsidRDefault="00DB3C22" w:rsidP="00DB3C22">
      <w:pPr>
        <w:pStyle w:val="Listparagraf"/>
        <w:numPr>
          <w:ilvl w:val="0"/>
          <w:numId w:val="81"/>
        </w:numPr>
        <w:spacing w:after="0" w:line="259" w:lineRule="auto"/>
        <w:jc w:val="both"/>
        <w:rPr>
          <w:rFonts w:ascii="Aptos" w:hAnsi="Aptos" w:cs="Times New Roman"/>
          <w:lang w:val="ro-RO"/>
        </w:rPr>
      </w:pPr>
      <w:r w:rsidRPr="00A73C63">
        <w:rPr>
          <w:rFonts w:ascii="Aptos" w:hAnsi="Aptos" w:cs="Times New Roman"/>
          <w:lang w:val="ro-RO"/>
        </w:rPr>
        <w:t xml:space="preserve">Asigure </w:t>
      </w:r>
      <w:proofErr w:type="spellStart"/>
      <w:r w:rsidRPr="00A73C63">
        <w:rPr>
          <w:rFonts w:ascii="Aptos" w:hAnsi="Aptos" w:cs="Times New Roman"/>
          <w:lang w:val="ro-RO"/>
        </w:rPr>
        <w:t>co</w:t>
      </w:r>
      <w:proofErr w:type="spellEnd"/>
      <w:r w:rsidRPr="00A73C63">
        <w:rPr>
          <w:rFonts w:ascii="Aptos" w:hAnsi="Aptos" w:cs="Times New Roman"/>
          <w:lang w:val="ro-RO"/>
        </w:rPr>
        <w:t xml:space="preserve">-tutelă cu Ministerul Educației pentru coordonarea învățământului superior artistic și vocațional pentru o mai bună adecvare la necesarul forței de muncă specializate, stimularea </w:t>
      </w:r>
      <w:proofErr w:type="spellStart"/>
      <w:r w:rsidRPr="00A73C63">
        <w:rPr>
          <w:rFonts w:ascii="Aptos" w:hAnsi="Aptos" w:cs="Times New Roman"/>
          <w:lang w:val="ro-RO"/>
        </w:rPr>
        <w:t>antreprenoriatului</w:t>
      </w:r>
      <w:proofErr w:type="spellEnd"/>
      <w:r w:rsidRPr="00A73C63">
        <w:rPr>
          <w:rFonts w:ascii="Aptos" w:hAnsi="Aptos" w:cs="Times New Roman"/>
          <w:lang w:val="ro-RO"/>
        </w:rPr>
        <w:t xml:space="preserve"> și creativității în instituțiile publice și în industriile creative;</w:t>
      </w:r>
    </w:p>
    <w:p w14:paraId="665AF53C" w14:textId="77777777" w:rsidR="00DB3C22" w:rsidRPr="00A73C63" w:rsidRDefault="00DB3C22" w:rsidP="00DB3C22">
      <w:pPr>
        <w:pStyle w:val="Listparagraf"/>
        <w:numPr>
          <w:ilvl w:val="0"/>
          <w:numId w:val="81"/>
        </w:numPr>
        <w:spacing w:after="0" w:line="259" w:lineRule="auto"/>
        <w:jc w:val="both"/>
        <w:rPr>
          <w:rFonts w:ascii="Aptos" w:hAnsi="Aptos" w:cs="Times New Roman"/>
          <w:lang w:val="ro-RO"/>
        </w:rPr>
      </w:pPr>
      <w:r w:rsidRPr="00A73C63">
        <w:rPr>
          <w:rFonts w:ascii="Aptos" w:hAnsi="Aptos" w:cs="Times New Roman"/>
          <w:lang w:val="ro-RO"/>
        </w:rPr>
        <w:t>Efectueze analiza și cartografierea infrastructurii culturale naționale (patrimoniu istoric și patrimoniu instituțional), a echipamentelor, a cheltuielilor pe categorii, analiza resursei umane existente -  în vederea obținerii unei imagini corecte și complete a domeniului Culturii și finalizarea procesului de descentralizare.</w:t>
      </w:r>
    </w:p>
    <w:p w14:paraId="4A7EF9E7" w14:textId="77777777" w:rsidR="00DB3C22" w:rsidRPr="00A73C63" w:rsidRDefault="00DB3C22" w:rsidP="00DB3C22">
      <w:pPr>
        <w:spacing w:after="0" w:line="276" w:lineRule="auto"/>
        <w:jc w:val="both"/>
        <w:rPr>
          <w:rFonts w:ascii="Aptos" w:eastAsia="Cambria" w:hAnsi="Aptos" w:cs="Times New Roman"/>
          <w:b/>
          <w:lang w:val="ro-RO"/>
        </w:rPr>
      </w:pPr>
      <w:r w:rsidRPr="00A73C63">
        <w:rPr>
          <w:rFonts w:ascii="Aptos" w:eastAsia="Cambria" w:hAnsi="Aptos" w:cs="Times New Roman"/>
          <w:b/>
          <w:lang w:val="ro-RO"/>
        </w:rPr>
        <w:t>Revizuirea organizării și funcționării și eficientizarea activității instituțiilor care administrează fondurile colectate din contribuții-obligație legală (CNC, AFCN, INP) în vederea creșterii eficienței utilizării acestor resurse;</w:t>
      </w:r>
    </w:p>
    <w:p w14:paraId="0445FD78" w14:textId="77777777" w:rsidR="00DB3C22" w:rsidRPr="00A73C63" w:rsidRDefault="00DB3C22" w:rsidP="00DB3C22">
      <w:pPr>
        <w:spacing w:after="0" w:line="276" w:lineRule="auto"/>
        <w:jc w:val="both"/>
        <w:rPr>
          <w:rFonts w:ascii="Aptos" w:eastAsia="Cambria" w:hAnsi="Aptos" w:cs="Times New Roman"/>
          <w:b/>
          <w:bCs/>
          <w:lang w:val="ro-RO"/>
        </w:rPr>
      </w:pPr>
      <w:r w:rsidRPr="00A73C63">
        <w:rPr>
          <w:rFonts w:ascii="Aptos" w:eastAsia="Cambria" w:hAnsi="Aptos" w:cs="Times New Roman"/>
          <w:b/>
          <w:bCs/>
          <w:lang w:val="ro-RO"/>
        </w:rPr>
        <w:t xml:space="preserve">Creșterea accesului echitabil la cultură și a implicării acesteia în societate -  </w:t>
      </w:r>
      <w:r w:rsidRPr="00A73C63">
        <w:rPr>
          <w:rFonts w:ascii="Aptos" w:hAnsi="Aptos" w:cs="Times New Roman"/>
          <w:b/>
          <w:bCs/>
          <w:lang w:val="ro-RO"/>
        </w:rPr>
        <w:t xml:space="preserve">construirea unei politici culturale naționale în care să fie expres menționate funcțiile Culturii,  a rolului </w:t>
      </w:r>
      <w:r w:rsidRPr="00A73C63">
        <w:rPr>
          <w:rFonts w:ascii="Aptos" w:hAnsi="Aptos" w:cs="Times New Roman"/>
          <w:b/>
          <w:bCs/>
          <w:i/>
          <w:iCs/>
          <w:lang w:val="ro-RO"/>
        </w:rPr>
        <w:t>social</w:t>
      </w:r>
      <w:r w:rsidRPr="00A73C63">
        <w:rPr>
          <w:rFonts w:ascii="Aptos" w:hAnsi="Aptos" w:cs="Times New Roman"/>
          <w:b/>
          <w:bCs/>
          <w:lang w:val="ro-RO"/>
        </w:rPr>
        <w:t xml:space="preserve"> și </w:t>
      </w:r>
      <w:r w:rsidRPr="00A73C63">
        <w:rPr>
          <w:rFonts w:ascii="Aptos" w:hAnsi="Aptos" w:cs="Times New Roman"/>
          <w:b/>
          <w:bCs/>
          <w:i/>
          <w:iCs/>
          <w:lang w:val="ro-RO"/>
        </w:rPr>
        <w:t>civic</w:t>
      </w:r>
      <w:r w:rsidRPr="00A73C63">
        <w:rPr>
          <w:rFonts w:ascii="Aptos" w:hAnsi="Aptos" w:cs="Times New Roman"/>
          <w:b/>
          <w:bCs/>
          <w:lang w:val="ro-RO"/>
        </w:rPr>
        <w:t xml:space="preserve"> precum și a rolului de </w:t>
      </w:r>
      <w:r w:rsidRPr="00A73C63">
        <w:rPr>
          <w:rFonts w:ascii="Aptos" w:hAnsi="Aptos" w:cs="Times New Roman"/>
          <w:b/>
          <w:bCs/>
          <w:i/>
          <w:iCs/>
          <w:lang w:val="ro-RO"/>
        </w:rPr>
        <w:t xml:space="preserve">Factor de dezvoltare locală și regională </w:t>
      </w:r>
      <w:r w:rsidRPr="00A73C63">
        <w:rPr>
          <w:rFonts w:ascii="Aptos" w:hAnsi="Aptos" w:cs="Times New Roman"/>
          <w:b/>
          <w:bCs/>
          <w:lang w:val="ro-RO"/>
        </w:rPr>
        <w:t>(potențialul economic ne-explorat al Culturii), principiile și obligațiile statului față de cultura publică precum și recunoașterea culturii private (industrii de divertisment, antreprize, ONG-uri de intervenție pentru educație culturală etc.):</w:t>
      </w:r>
    </w:p>
    <w:p w14:paraId="0C19A350" w14:textId="77777777" w:rsidR="00DB3C22" w:rsidRPr="00A73C63" w:rsidRDefault="00DB3C22" w:rsidP="00DB3C22">
      <w:pPr>
        <w:pStyle w:val="Listparagraf"/>
        <w:numPr>
          <w:ilvl w:val="0"/>
          <w:numId w:val="82"/>
        </w:numPr>
        <w:spacing w:after="0" w:line="276" w:lineRule="auto"/>
        <w:jc w:val="both"/>
        <w:rPr>
          <w:rFonts w:ascii="Aptos" w:eastAsia="Cambria" w:hAnsi="Aptos" w:cs="Times New Roman"/>
          <w:bCs/>
          <w:lang w:val="ro-RO"/>
        </w:rPr>
      </w:pPr>
      <w:r w:rsidRPr="00A73C63">
        <w:rPr>
          <w:rFonts w:ascii="Aptos" w:hAnsi="Aptos" w:cs="Times New Roman"/>
          <w:lang w:val="ro-RO"/>
        </w:rPr>
        <w:t>adoptarea clasificării resurselor pe categorii și plasarea organizațiilor, profesioniștilor, a instituțiilor publice și a bunurilor culturale de consum generate la nivel național pe sectoare creative dinamice pentru a deveni motoare de dezvoltare cu rol de prezervare a formelor de expresie culturală identitare - Sectoare Culturale Creative (SCC</w:t>
      </w:r>
      <w:r w:rsidRPr="00A73C63">
        <w:rPr>
          <w:rFonts w:ascii="Aptos" w:hAnsi="Aptos" w:cs="Arial"/>
          <w:lang w:val="ro-RO"/>
        </w:rPr>
        <w:t>)</w:t>
      </w:r>
      <w:r w:rsidRPr="00A73C63">
        <w:rPr>
          <w:rFonts w:ascii="Aptos" w:hAnsi="Aptos" w:cs="Times New Roman"/>
          <w:lang w:val="ro-RO"/>
        </w:rPr>
        <w:t>;</w:t>
      </w:r>
    </w:p>
    <w:p w14:paraId="4E9AE8D0" w14:textId="77777777" w:rsidR="00DB3C22" w:rsidRPr="00A73C63" w:rsidRDefault="00DB3C22" w:rsidP="00DB3C22">
      <w:pPr>
        <w:pStyle w:val="Listparagraf"/>
        <w:numPr>
          <w:ilvl w:val="0"/>
          <w:numId w:val="82"/>
        </w:numPr>
        <w:spacing w:after="0" w:line="276" w:lineRule="auto"/>
        <w:jc w:val="both"/>
        <w:rPr>
          <w:rFonts w:ascii="Aptos" w:eastAsia="Cambria" w:hAnsi="Aptos" w:cs="Times New Roman"/>
          <w:bCs/>
          <w:lang w:val="ro-RO"/>
        </w:rPr>
      </w:pPr>
      <w:r w:rsidRPr="00A73C63">
        <w:rPr>
          <w:rFonts w:ascii="Aptos" w:eastAsia="Cambria" w:hAnsi="Aptos" w:cs="Times New Roman"/>
          <w:lang w:val="ro-RO"/>
        </w:rPr>
        <w:t xml:space="preserve">creșterea accesului la cultură prin programe naționale susținute, destinate: mediului rural și urbanului mic, implementării politicii naționale privind „educația prin cultură”, încurajării lecturii (inclusiv pe suport electronic), diversificării formelor de finanțare actuale; </w:t>
      </w:r>
      <w:r w:rsidRPr="00A73C63">
        <w:rPr>
          <w:rFonts w:ascii="Aptos" w:eastAsia="Cambria" w:hAnsi="Aptos" w:cs="Times New Roman"/>
          <w:bCs/>
          <w:lang w:val="ro-RO"/>
        </w:rPr>
        <w:t>dezvoltării componenței cultural-artistice susținute pentru toate politicile publice și programele destinate prevenirii și combaterii consumului de droguri, a dependenței de jocuri de noroc, a violenței domestice și dezinformării.</w:t>
      </w:r>
    </w:p>
    <w:p w14:paraId="27E2489C" w14:textId="77777777" w:rsidR="00DB3C22" w:rsidRPr="00A73C63" w:rsidRDefault="00DB3C22" w:rsidP="00DB3C22">
      <w:pPr>
        <w:spacing w:after="0" w:line="259" w:lineRule="auto"/>
        <w:jc w:val="both"/>
        <w:rPr>
          <w:rFonts w:ascii="Aptos" w:hAnsi="Aptos" w:cs="Times New Roman"/>
          <w:b/>
          <w:bCs/>
          <w:lang w:val="ro-RO"/>
        </w:rPr>
      </w:pPr>
      <w:r w:rsidRPr="00A73C63">
        <w:rPr>
          <w:rFonts w:ascii="Aptos" w:hAnsi="Aptos" w:cs="Times New Roman"/>
          <w:b/>
          <w:bCs/>
          <w:lang w:val="ro-RO"/>
        </w:rPr>
        <w:t>Asigurarea eficientizării actului cultural (de drept public sau privat) prin eliminarea barierelor de consum identificate la nivel național:</w:t>
      </w:r>
    </w:p>
    <w:p w14:paraId="2F08425E" w14:textId="77777777" w:rsidR="00DB3C22" w:rsidRPr="00A73C63" w:rsidRDefault="00DB3C22" w:rsidP="00DB3C22">
      <w:pPr>
        <w:pStyle w:val="Listparagraf"/>
        <w:numPr>
          <w:ilvl w:val="0"/>
          <w:numId w:val="83"/>
        </w:numPr>
        <w:spacing w:after="0" w:line="259" w:lineRule="auto"/>
        <w:jc w:val="both"/>
        <w:rPr>
          <w:rFonts w:ascii="Aptos" w:hAnsi="Aptos" w:cs="Times New Roman"/>
          <w:lang w:val="ro-RO"/>
        </w:rPr>
      </w:pPr>
      <w:r w:rsidRPr="00A73C63">
        <w:rPr>
          <w:rFonts w:ascii="Aptos" w:hAnsi="Aptos" w:cs="Times New Roman"/>
          <w:lang w:val="ro-RO"/>
        </w:rPr>
        <w:t>bariere geografice (de acces) – o răspândire echilibrată a ofertei la nivel teritorial;</w:t>
      </w:r>
    </w:p>
    <w:p w14:paraId="6AE6E4BD" w14:textId="77777777" w:rsidR="00DB3C22" w:rsidRPr="00A73C63" w:rsidRDefault="00DB3C22" w:rsidP="00DB3C22">
      <w:pPr>
        <w:pStyle w:val="Listparagraf"/>
        <w:numPr>
          <w:ilvl w:val="0"/>
          <w:numId w:val="83"/>
        </w:numPr>
        <w:spacing w:after="0" w:line="259" w:lineRule="auto"/>
        <w:jc w:val="both"/>
        <w:rPr>
          <w:rFonts w:ascii="Aptos" w:hAnsi="Aptos" w:cs="Times New Roman"/>
          <w:lang w:val="ro-RO"/>
        </w:rPr>
      </w:pPr>
      <w:r w:rsidRPr="00A73C63">
        <w:rPr>
          <w:rFonts w:ascii="Aptos" w:hAnsi="Aptos" w:cs="Times New Roman"/>
          <w:lang w:val="ro-RO"/>
        </w:rPr>
        <w:lastRenderedPageBreak/>
        <w:t>bariere economice – legate de costurile  bunurilor culturale oferite prin sistemul instituțiilor publice;</w:t>
      </w:r>
    </w:p>
    <w:p w14:paraId="36E229A3" w14:textId="77777777" w:rsidR="00DB3C22" w:rsidRPr="00A73C63" w:rsidRDefault="00DB3C22" w:rsidP="00DB3C22">
      <w:pPr>
        <w:pStyle w:val="Listparagraf"/>
        <w:numPr>
          <w:ilvl w:val="0"/>
          <w:numId w:val="83"/>
        </w:numPr>
        <w:spacing w:after="0" w:line="259" w:lineRule="auto"/>
        <w:jc w:val="both"/>
        <w:rPr>
          <w:rFonts w:ascii="Aptos" w:hAnsi="Aptos" w:cs="Times New Roman"/>
          <w:lang w:val="ro-RO"/>
        </w:rPr>
      </w:pPr>
      <w:r w:rsidRPr="00A73C63">
        <w:rPr>
          <w:rFonts w:ascii="Aptos" w:hAnsi="Aptos" w:cs="Times New Roman"/>
          <w:lang w:val="ro-RO"/>
        </w:rPr>
        <w:t>bariere sociale și educaționale – includerea în programele educaționale a ofertelor pentru Patrimoniu, Carte/Biblioteci, Artele spectacolului, Arte vizuale, Educație Media - ca bază de alfabetizare culturală națională;</w:t>
      </w:r>
    </w:p>
    <w:p w14:paraId="1D64192D" w14:textId="77777777" w:rsidR="00DB3C22" w:rsidRPr="00A73C63" w:rsidRDefault="00DB3C22" w:rsidP="00DB3C22">
      <w:pPr>
        <w:pStyle w:val="Listparagraf"/>
        <w:numPr>
          <w:ilvl w:val="0"/>
          <w:numId w:val="83"/>
        </w:numPr>
        <w:spacing w:after="0" w:line="259" w:lineRule="auto"/>
        <w:jc w:val="both"/>
        <w:rPr>
          <w:rFonts w:ascii="Aptos" w:hAnsi="Aptos" w:cs="Times New Roman"/>
          <w:lang w:val="ro-RO"/>
        </w:rPr>
      </w:pPr>
      <w:r w:rsidRPr="00A73C63">
        <w:rPr>
          <w:rFonts w:ascii="Aptos" w:hAnsi="Aptos" w:cs="Times New Roman"/>
          <w:lang w:val="ro-RO"/>
        </w:rPr>
        <w:t>diminuarea cheltuielilor de divertisment public gratuit.</w:t>
      </w:r>
    </w:p>
    <w:p w14:paraId="2426875A" w14:textId="77777777" w:rsidR="00DB3C22" w:rsidRPr="00A73C63" w:rsidRDefault="00DB3C22" w:rsidP="00DB3C22">
      <w:pPr>
        <w:spacing w:after="0" w:line="276" w:lineRule="auto"/>
        <w:jc w:val="both"/>
        <w:rPr>
          <w:rFonts w:ascii="Aptos" w:eastAsia="Cambria" w:hAnsi="Aptos" w:cs="Times New Roman"/>
          <w:b/>
          <w:bCs/>
          <w:u w:val="single"/>
          <w:lang w:val="ro-RO"/>
        </w:rPr>
      </w:pPr>
      <w:r w:rsidRPr="00A73C63">
        <w:rPr>
          <w:rFonts w:ascii="Aptos" w:hAnsi="Aptos" w:cs="Times New Roman"/>
          <w:b/>
          <w:bCs/>
          <w:lang w:val="ro-RO"/>
        </w:rPr>
        <w:t>Reconstruirea managementului cultural (pregătire și competențe asociate similare cu cele din restul Europei) și eliminarea suprapunerii nivelelor de decizie (criteriul profesionalizării și competențelor asociate guvernanței culturale):</w:t>
      </w:r>
    </w:p>
    <w:p w14:paraId="75233D6A" w14:textId="77777777" w:rsidR="00DB3C22" w:rsidRPr="00A73C63" w:rsidRDefault="00DB3C22" w:rsidP="00DB3C22">
      <w:pPr>
        <w:pStyle w:val="Listparagraf"/>
        <w:numPr>
          <w:ilvl w:val="0"/>
          <w:numId w:val="84"/>
        </w:numPr>
        <w:spacing w:after="0" w:line="276" w:lineRule="auto"/>
        <w:jc w:val="both"/>
        <w:rPr>
          <w:rFonts w:ascii="Aptos" w:eastAsia="Cambria" w:hAnsi="Aptos" w:cs="Times New Roman"/>
          <w:bCs/>
          <w:lang w:val="ro-RO"/>
        </w:rPr>
      </w:pPr>
      <w:r w:rsidRPr="00A73C63">
        <w:rPr>
          <w:rFonts w:ascii="Aptos" w:eastAsia="Cambria" w:hAnsi="Aptos" w:cs="Times New Roman"/>
          <w:bCs/>
          <w:lang w:val="ro-RO"/>
        </w:rPr>
        <w:t xml:space="preserve">Creșterea capacităților administrative ale instituțiilor culturale prin </w:t>
      </w:r>
      <w:r w:rsidRPr="00A73C63">
        <w:rPr>
          <w:rFonts w:ascii="Aptos" w:eastAsia="Cambria" w:hAnsi="Aptos" w:cs="Times New Roman"/>
          <w:lang w:val="ro-RO"/>
        </w:rPr>
        <w:t xml:space="preserve">reconsiderarea </w:t>
      </w:r>
      <w:r w:rsidRPr="00A73C63">
        <w:rPr>
          <w:rFonts w:ascii="Aptos" w:eastAsia="Cambria" w:hAnsi="Aptos" w:cs="Times New Roman"/>
          <w:bCs/>
          <w:lang w:val="ro-RO"/>
        </w:rPr>
        <w:t>cadrului legislativ al selecției și responsabilizării managerilor instituțiilor de cultură și organizarea concursurilor de management în situațiile de interimat;</w:t>
      </w:r>
    </w:p>
    <w:p w14:paraId="63F814C6" w14:textId="77777777" w:rsidR="00DB3C22" w:rsidRPr="00A73C63" w:rsidRDefault="00DB3C22" w:rsidP="00DB3C22">
      <w:pPr>
        <w:pStyle w:val="Listparagraf"/>
        <w:numPr>
          <w:ilvl w:val="0"/>
          <w:numId w:val="84"/>
        </w:numPr>
        <w:spacing w:after="0" w:line="276" w:lineRule="auto"/>
        <w:jc w:val="both"/>
        <w:rPr>
          <w:rFonts w:ascii="Aptos" w:eastAsia="Cambria" w:hAnsi="Aptos" w:cs="Times New Roman"/>
          <w:lang w:val="ro-RO"/>
        </w:rPr>
      </w:pPr>
      <w:r w:rsidRPr="00A73C63">
        <w:rPr>
          <w:rFonts w:ascii="Aptos" w:hAnsi="Aptos" w:cs="Times New Roman"/>
          <w:lang w:val="ro-RO"/>
        </w:rPr>
        <w:t>Responsabilizarea directă a managerilor și transparentizarea bugetelor instituțiilor publice de cultură și stimularea managementului resurselor prin acordarea dreptului de reținere și utilizare a unei cote părți din veniturile rezultate din exploatarea bunurilor aflate în administrare.</w:t>
      </w:r>
    </w:p>
    <w:p w14:paraId="3F41E724" w14:textId="77777777" w:rsidR="00DB3C22" w:rsidRPr="00A73C63" w:rsidRDefault="00DB3C22" w:rsidP="00DB3C22">
      <w:pPr>
        <w:pStyle w:val="Listparagraf"/>
        <w:spacing w:after="0" w:line="276" w:lineRule="auto"/>
        <w:jc w:val="both"/>
        <w:rPr>
          <w:rFonts w:ascii="Aptos" w:eastAsia="Cambria" w:hAnsi="Aptos" w:cs="Times New Roman"/>
          <w:lang w:val="ro-RO"/>
        </w:rPr>
      </w:pPr>
    </w:p>
    <w:p w14:paraId="5E4D298A" w14:textId="77777777" w:rsidR="00DB3C22" w:rsidRPr="00BA49B1" w:rsidRDefault="00DB3C22" w:rsidP="00DB3C22">
      <w:pPr>
        <w:spacing w:after="0" w:line="276" w:lineRule="auto"/>
        <w:jc w:val="both"/>
        <w:rPr>
          <w:rFonts w:ascii="Aptos" w:eastAsia="Cambria" w:hAnsi="Aptos" w:cs="Times New Roman"/>
          <w:b/>
          <w:bCs/>
          <w:lang w:val="ro-RO"/>
        </w:rPr>
      </w:pPr>
      <w:r w:rsidRPr="00A73C63">
        <w:rPr>
          <w:rFonts w:ascii="Aptos" w:eastAsia="Cambria" w:hAnsi="Aptos" w:cs="Times New Roman"/>
          <w:b/>
          <w:bCs/>
          <w:lang w:val="ro-RO"/>
        </w:rPr>
        <w:t xml:space="preserve">Acțiuni pe termen mediu </w:t>
      </w:r>
    </w:p>
    <w:p w14:paraId="513F8EB0" w14:textId="77777777" w:rsidR="00DB3C22" w:rsidRPr="00A73C63" w:rsidRDefault="00DB3C22" w:rsidP="00DB3C22">
      <w:pPr>
        <w:spacing w:after="0" w:line="276" w:lineRule="auto"/>
        <w:jc w:val="both"/>
        <w:rPr>
          <w:rFonts w:ascii="Aptos" w:eastAsia="Cambria" w:hAnsi="Aptos" w:cs="Times New Roman"/>
          <w:b/>
          <w:bCs/>
          <w:lang w:val="ro-RO"/>
        </w:rPr>
      </w:pPr>
      <w:r w:rsidRPr="00A73C63">
        <w:rPr>
          <w:rFonts w:ascii="Aptos" w:hAnsi="Aptos" w:cs="Times New Roman"/>
          <w:b/>
          <w:bCs/>
          <w:lang w:val="ro-RO"/>
        </w:rPr>
        <w:t>Mutarea accentului de pe ”cultura instituționalizată” și stimularea culturii antreprenoriale (de drept privat), corelat cu reintegrarea organizațiilor publice de media în politicile culturale</w:t>
      </w:r>
      <w:r w:rsidRPr="00A73C63">
        <w:rPr>
          <w:rFonts w:ascii="Aptos" w:hAnsi="Aptos" w:cs="Times New Roman"/>
          <w:lang w:val="ro-RO"/>
        </w:rPr>
        <w:t>:</w:t>
      </w:r>
    </w:p>
    <w:p w14:paraId="0E51E3F0" w14:textId="77777777" w:rsidR="00DB3C22" w:rsidRPr="00A73C63" w:rsidRDefault="00DB3C22" w:rsidP="00DB3C22">
      <w:pPr>
        <w:pStyle w:val="Listparagraf"/>
        <w:numPr>
          <w:ilvl w:val="0"/>
          <w:numId w:val="85"/>
        </w:numPr>
        <w:spacing w:after="0" w:line="276" w:lineRule="auto"/>
        <w:jc w:val="both"/>
        <w:rPr>
          <w:rFonts w:ascii="Aptos" w:eastAsia="Cambria" w:hAnsi="Aptos" w:cs="Times New Roman"/>
          <w:u w:val="single"/>
          <w:lang w:val="ro-RO"/>
        </w:rPr>
      </w:pPr>
      <w:r w:rsidRPr="00A73C63">
        <w:rPr>
          <w:rFonts w:ascii="Aptos" w:hAnsi="Aptos" w:cs="Times New Roman"/>
          <w:lang w:val="ro-RO"/>
        </w:rPr>
        <w:t xml:space="preserve">Reconsiderarea bazelor competitivității sistemului prin liberalizarea treptată a tuturor profesiilor creative independente în vederea stimulării piețelor culturale și înlocuirea </w:t>
      </w:r>
      <w:r w:rsidRPr="00A73C63">
        <w:rPr>
          <w:rFonts w:ascii="Aptos" w:hAnsi="Aptos" w:cs="Times New Roman"/>
          <w:i/>
          <w:iCs/>
          <w:lang w:val="ro-RO"/>
        </w:rPr>
        <w:t>standardului</w:t>
      </w:r>
      <w:r w:rsidRPr="00A73C63">
        <w:rPr>
          <w:rFonts w:ascii="Aptos" w:hAnsi="Aptos" w:cs="Times New Roman"/>
          <w:lang w:val="ro-RO"/>
        </w:rPr>
        <w:t xml:space="preserve"> cu </w:t>
      </w:r>
      <w:r w:rsidRPr="00A73C63">
        <w:rPr>
          <w:rFonts w:ascii="Aptos" w:hAnsi="Aptos" w:cs="Times New Roman"/>
          <w:i/>
          <w:iCs/>
          <w:lang w:val="ro-RO"/>
        </w:rPr>
        <w:t>performanța</w:t>
      </w:r>
      <w:r w:rsidRPr="00A73C63">
        <w:rPr>
          <w:rFonts w:ascii="Aptos" w:hAnsi="Aptos" w:cs="Times New Roman"/>
          <w:lang w:val="ro-RO"/>
        </w:rPr>
        <w:t xml:space="preserve">, a </w:t>
      </w:r>
      <w:r w:rsidRPr="00A73C63">
        <w:rPr>
          <w:rFonts w:ascii="Aptos" w:hAnsi="Aptos" w:cs="Times New Roman"/>
          <w:i/>
          <w:iCs/>
          <w:lang w:val="ro-RO"/>
        </w:rPr>
        <w:t>salariului</w:t>
      </w:r>
      <w:r w:rsidRPr="00A73C63">
        <w:rPr>
          <w:rFonts w:ascii="Aptos" w:hAnsi="Aptos" w:cs="Times New Roman"/>
          <w:lang w:val="ro-RO"/>
        </w:rPr>
        <w:t xml:space="preserve"> cu prestarea unor servicii cu caracter cultural, </w:t>
      </w:r>
      <w:r w:rsidRPr="00A73C63">
        <w:rPr>
          <w:rFonts w:ascii="Aptos" w:hAnsi="Aptos" w:cs="Times New Roman"/>
          <w:i/>
          <w:iCs/>
          <w:lang w:val="ro-RO"/>
        </w:rPr>
        <w:t>facturate</w:t>
      </w:r>
      <w:r w:rsidRPr="00A73C63">
        <w:rPr>
          <w:rFonts w:ascii="Aptos" w:hAnsi="Aptos" w:cs="Times New Roman"/>
          <w:lang w:val="ro-RO"/>
        </w:rPr>
        <w:t>;</w:t>
      </w:r>
    </w:p>
    <w:p w14:paraId="76A2142C" w14:textId="77777777" w:rsidR="00DB3C22" w:rsidRPr="00A73C63" w:rsidRDefault="00DB3C22" w:rsidP="00DB3C22">
      <w:pPr>
        <w:pStyle w:val="Listparagraf"/>
        <w:numPr>
          <w:ilvl w:val="0"/>
          <w:numId w:val="85"/>
        </w:numPr>
        <w:spacing w:after="0" w:line="276" w:lineRule="auto"/>
        <w:jc w:val="both"/>
        <w:rPr>
          <w:rFonts w:ascii="Aptos" w:eastAsia="Cambria" w:hAnsi="Aptos" w:cs="Times New Roman"/>
          <w:i/>
          <w:iCs/>
          <w:lang w:val="ro-RO"/>
        </w:rPr>
      </w:pPr>
      <w:r w:rsidRPr="00A73C63">
        <w:rPr>
          <w:rFonts w:ascii="Aptos" w:hAnsi="Aptos" w:cs="Times New Roman"/>
          <w:lang w:val="ro-RO"/>
        </w:rPr>
        <w:t>Reconsiderarea raportării culturii publice la legislația administrației publice și a normativelor pentru servicii publice (de la Codul Muncii și Codul Administrativ până la legile speciale);</w:t>
      </w:r>
      <w:r w:rsidRPr="00A73C63">
        <w:rPr>
          <w:rFonts w:ascii="Aptos" w:eastAsia="Cambria" w:hAnsi="Aptos" w:cs="Times New Roman"/>
          <w:lang w:val="ro-RO"/>
        </w:rPr>
        <w:t xml:space="preserve"> </w:t>
      </w:r>
    </w:p>
    <w:p w14:paraId="42ECDFB5" w14:textId="77777777" w:rsidR="00DB3C22" w:rsidRPr="00A73C63" w:rsidRDefault="00DB3C22" w:rsidP="00DB3C22">
      <w:pPr>
        <w:pStyle w:val="Listparagraf"/>
        <w:numPr>
          <w:ilvl w:val="0"/>
          <w:numId w:val="85"/>
        </w:numPr>
        <w:spacing w:after="0" w:line="276" w:lineRule="auto"/>
        <w:jc w:val="both"/>
        <w:rPr>
          <w:rFonts w:ascii="Aptos" w:eastAsia="Cambria" w:hAnsi="Aptos" w:cs="Times New Roman"/>
          <w:lang w:val="ro-RO"/>
        </w:rPr>
      </w:pPr>
      <w:r w:rsidRPr="00A73C63">
        <w:rPr>
          <w:rFonts w:ascii="Aptos" w:eastAsia="Cambria" w:hAnsi="Aptos" w:cs="Times New Roman"/>
          <w:lang w:val="ro-RO"/>
        </w:rPr>
        <w:t>Perfecționarea profesioniștilor și specializarea tinerilor absolvenți de studii universitare pentru a urma o carieră în domeniul culturii prin eliminarea inechităților de salarizare persistente și implementarea unei grile de salarizare stimulativă pentru specialiștii din sector;</w:t>
      </w:r>
    </w:p>
    <w:p w14:paraId="144F092F" w14:textId="77777777" w:rsidR="00DB3C22" w:rsidRPr="00A73C63" w:rsidRDefault="00DB3C22" w:rsidP="00DB3C22">
      <w:pPr>
        <w:pStyle w:val="Listparagraf"/>
        <w:numPr>
          <w:ilvl w:val="0"/>
          <w:numId w:val="85"/>
        </w:numPr>
        <w:spacing w:after="0" w:line="276" w:lineRule="auto"/>
        <w:jc w:val="both"/>
        <w:rPr>
          <w:rFonts w:ascii="Aptos" w:eastAsia="Cambria" w:hAnsi="Aptos" w:cs="Times New Roman"/>
          <w:lang w:val="ro-RO"/>
        </w:rPr>
      </w:pPr>
      <w:r w:rsidRPr="00A73C63">
        <w:rPr>
          <w:rFonts w:ascii="Aptos" w:hAnsi="Aptos" w:cs="Times New Roman"/>
          <w:lang w:val="ro-RO"/>
        </w:rPr>
        <w:t>Diminuarea angajărilor în sistem prin raporturi juridice de muncă și facilitarea atragerii specialiștilor din sfera profesiilor creative independente concomitent cu o</w:t>
      </w:r>
      <w:r w:rsidRPr="00A73C63">
        <w:rPr>
          <w:rFonts w:ascii="Aptos" w:eastAsia="Cambria" w:hAnsi="Aptos" w:cs="Times New Roman"/>
          <w:lang w:val="ro-RO"/>
        </w:rPr>
        <w:t>peraționalizarea statutului lucrătorului cultural profesionist și a unui sistem de protecție socială dedicat și cu încurajarea optării pentru profesii libere și pentru reintroducerea competitivității în profesiile culturale;</w:t>
      </w:r>
    </w:p>
    <w:p w14:paraId="37200F2A" w14:textId="77777777" w:rsidR="00DB3C22" w:rsidRPr="00A73C63" w:rsidRDefault="00DB3C22" w:rsidP="00DB3C22">
      <w:pPr>
        <w:pStyle w:val="Listparagraf"/>
        <w:numPr>
          <w:ilvl w:val="0"/>
          <w:numId w:val="85"/>
        </w:numPr>
        <w:spacing w:after="0" w:line="276" w:lineRule="auto"/>
        <w:jc w:val="both"/>
        <w:rPr>
          <w:rFonts w:ascii="Aptos" w:eastAsia="Cambria" w:hAnsi="Aptos" w:cs="Times New Roman"/>
          <w:lang w:val="ro-RO"/>
        </w:rPr>
      </w:pPr>
      <w:r w:rsidRPr="00A73C63">
        <w:rPr>
          <w:rFonts w:ascii="Aptos" w:hAnsi="Aptos" w:cs="Times New Roman"/>
          <w:b/>
          <w:bCs/>
          <w:lang w:val="ro-RO"/>
        </w:rPr>
        <w:lastRenderedPageBreak/>
        <w:t>Auditarea instituțiilor cu infrastructură excesivă în raport cu producția bunurilor culturale/artistice/mediatice atât în cadrul organizațiilor/structurilor instituționale tipice cât și în cazul celor atipice</w:t>
      </w:r>
      <w:r w:rsidRPr="00A73C63">
        <w:rPr>
          <w:rFonts w:ascii="Aptos" w:hAnsi="Aptos" w:cs="Times New Roman"/>
          <w:lang w:val="ro-RO"/>
        </w:rPr>
        <w:t>:</w:t>
      </w:r>
    </w:p>
    <w:p w14:paraId="63F295D9" w14:textId="77777777" w:rsidR="00DB3C22" w:rsidRPr="00A73C63" w:rsidRDefault="00DB3C22" w:rsidP="00DB3C22">
      <w:pPr>
        <w:pStyle w:val="Listparagraf"/>
        <w:numPr>
          <w:ilvl w:val="0"/>
          <w:numId w:val="85"/>
        </w:numPr>
        <w:spacing w:after="0" w:line="276" w:lineRule="auto"/>
        <w:jc w:val="both"/>
        <w:rPr>
          <w:rFonts w:ascii="Aptos" w:eastAsia="Cambria" w:hAnsi="Aptos" w:cs="Times New Roman"/>
          <w:lang w:val="ro-RO"/>
        </w:rPr>
      </w:pPr>
      <w:r w:rsidRPr="00A73C63">
        <w:rPr>
          <w:rFonts w:ascii="Aptos" w:eastAsia="Cambria" w:hAnsi="Aptos" w:cs="Times New Roman"/>
          <w:lang w:val="ro-RO"/>
        </w:rPr>
        <w:t>Trecerea la un sistem de subvenționare a organizațiilor de media publică, bazată pe venituri realizate prin contribuția beneficiarilor, completată cu alocări din fonduri publice degrevarea bugetului de stat;</w:t>
      </w:r>
    </w:p>
    <w:p w14:paraId="6C6B8CA2" w14:textId="77777777" w:rsidR="00DB3C22" w:rsidRPr="00A73C63" w:rsidRDefault="00DB3C22" w:rsidP="00DB3C22">
      <w:pPr>
        <w:pStyle w:val="Listparagraf"/>
        <w:numPr>
          <w:ilvl w:val="0"/>
          <w:numId w:val="85"/>
        </w:numPr>
        <w:spacing w:after="0" w:line="276" w:lineRule="auto"/>
        <w:jc w:val="both"/>
        <w:rPr>
          <w:rFonts w:ascii="Aptos" w:eastAsia="Cambria" w:hAnsi="Aptos" w:cs="Times New Roman"/>
          <w:lang w:val="ro-RO"/>
        </w:rPr>
      </w:pPr>
      <w:r w:rsidRPr="00A73C63">
        <w:rPr>
          <w:rFonts w:ascii="Aptos" w:eastAsia="Cambria" w:hAnsi="Aptos" w:cs="Times New Roman"/>
          <w:lang w:val="ro-RO"/>
        </w:rPr>
        <w:t>Reducerea sporurilor și stimulentelor exagerate, indiferent de sursa de finanțare</w:t>
      </w:r>
      <w:r w:rsidRPr="00A73C63">
        <w:rPr>
          <w:rFonts w:ascii="Aptos" w:hAnsi="Aptos" w:cs="Times New Roman"/>
          <w:lang w:val="ro-RO"/>
        </w:rPr>
        <w:t>.</w:t>
      </w:r>
    </w:p>
    <w:p w14:paraId="74FF04C8" w14:textId="77777777" w:rsidR="00DB3C22" w:rsidRPr="00A73C63" w:rsidRDefault="00DB3C22" w:rsidP="00DB3C22">
      <w:pPr>
        <w:pStyle w:val="Listparagraf"/>
        <w:numPr>
          <w:ilvl w:val="0"/>
          <w:numId w:val="85"/>
        </w:numPr>
        <w:spacing w:after="0" w:line="276" w:lineRule="auto"/>
        <w:jc w:val="both"/>
        <w:rPr>
          <w:rFonts w:ascii="Aptos" w:eastAsia="Cambria" w:hAnsi="Aptos" w:cs="Times New Roman"/>
          <w:b/>
          <w:lang w:val="ro-RO"/>
        </w:rPr>
      </w:pPr>
      <w:r w:rsidRPr="00A73C63">
        <w:rPr>
          <w:rFonts w:ascii="Aptos" w:hAnsi="Aptos" w:cs="Times New Roman"/>
          <w:b/>
          <w:lang w:val="ro-RO"/>
        </w:rPr>
        <w:t>Revizuirea legislației astfel încât instituțiile publice de cultură să poată fi cofinanțate:</w:t>
      </w:r>
    </w:p>
    <w:p w14:paraId="76675614" w14:textId="77777777" w:rsidR="00DB3C22" w:rsidRPr="00A73C63" w:rsidRDefault="00DB3C22" w:rsidP="00DB3C22">
      <w:pPr>
        <w:pStyle w:val="Listparagraf"/>
        <w:numPr>
          <w:ilvl w:val="0"/>
          <w:numId w:val="85"/>
        </w:numPr>
        <w:spacing w:after="0" w:line="276" w:lineRule="auto"/>
        <w:jc w:val="both"/>
        <w:rPr>
          <w:rFonts w:ascii="Aptos" w:eastAsia="Cambria" w:hAnsi="Aptos" w:cs="Times New Roman"/>
          <w:bCs/>
          <w:lang w:val="ro-RO"/>
        </w:rPr>
      </w:pPr>
      <w:r w:rsidRPr="00A73C63">
        <w:rPr>
          <w:rFonts w:ascii="Aptos" w:hAnsi="Aptos" w:cs="Times New Roman"/>
          <w:bCs/>
          <w:lang w:val="ro-RO"/>
        </w:rPr>
        <w:t>Implementarea instituției transferului de credite, în funcție de interes și importanță locală, județeană, națională, complementar de către autoritatea locală, județeană sau centrală/ministerul de linie, după caz, cu posibilitatea pierderii cofinanțării în situați relevate prin criteriile măsurabile de performanță.</w:t>
      </w:r>
    </w:p>
    <w:p w14:paraId="755E2CFB" w14:textId="77777777" w:rsidR="00DB3C22" w:rsidRPr="00A73C63" w:rsidRDefault="00DB3C22" w:rsidP="00DB3C22">
      <w:pPr>
        <w:pStyle w:val="Listparagraf"/>
        <w:numPr>
          <w:ilvl w:val="0"/>
          <w:numId w:val="85"/>
        </w:numPr>
        <w:spacing w:after="0" w:line="276" w:lineRule="auto"/>
        <w:jc w:val="both"/>
        <w:rPr>
          <w:rFonts w:ascii="Aptos" w:eastAsia="Cambria" w:hAnsi="Aptos" w:cs="Times New Roman"/>
          <w:lang w:val="ro-RO"/>
        </w:rPr>
      </w:pPr>
      <w:r w:rsidRPr="00A73C63">
        <w:rPr>
          <w:rFonts w:ascii="Aptos" w:hAnsi="Aptos" w:cs="Times New Roman"/>
          <w:lang w:val="ro-RO"/>
        </w:rPr>
        <w:t>Clasificarea instituțiilor publice de cultură în categoriile legilor speciale și reorganizarea instituțiilor artificial create:</w:t>
      </w:r>
    </w:p>
    <w:p w14:paraId="38F092CB" w14:textId="77777777" w:rsidR="00DB3C22" w:rsidRPr="00A73C63" w:rsidRDefault="00DB3C22" w:rsidP="00DB3C22">
      <w:pPr>
        <w:pStyle w:val="Listparagraf"/>
        <w:numPr>
          <w:ilvl w:val="0"/>
          <w:numId w:val="85"/>
        </w:numPr>
        <w:spacing w:after="0" w:line="276" w:lineRule="auto"/>
        <w:jc w:val="both"/>
        <w:rPr>
          <w:rFonts w:ascii="Aptos" w:eastAsia="Cambria" w:hAnsi="Aptos" w:cs="Times New Roman"/>
          <w:b/>
          <w:lang w:val="ro-RO"/>
        </w:rPr>
      </w:pPr>
      <w:r w:rsidRPr="00A73C63">
        <w:rPr>
          <w:rFonts w:ascii="Aptos" w:hAnsi="Aptos" w:cs="Times New Roman"/>
          <w:lang w:val="ro-RO"/>
        </w:rPr>
        <w:t>Analiza fișelor de post și restructurarea personalului fără competențe și pregătire în domeniile de specialitate (</w:t>
      </w:r>
      <w:r w:rsidRPr="00A73C63">
        <w:rPr>
          <w:rFonts w:ascii="Aptos" w:hAnsi="Aptos" w:cs="Times New Roman"/>
          <w:i/>
          <w:iCs/>
          <w:lang w:val="ro-RO"/>
        </w:rPr>
        <w:t>Științe umaniste și Arte și Științe sociale</w:t>
      </w:r>
      <w:r w:rsidRPr="00A73C63">
        <w:rPr>
          <w:rFonts w:ascii="Aptos" w:hAnsi="Aptos" w:cs="Times New Roman"/>
          <w:lang w:val="ro-RO"/>
        </w:rPr>
        <w:t xml:space="preserve">  - cu excepția RSI - științe militare, informații și ordine publică) în administrația publică centrală și locală și instituțiile publice de cultură subordonate pentru diminuarea efectelor de dublare a managementului și de exces birocratic inadecvat actului de cultură.</w:t>
      </w:r>
    </w:p>
    <w:p w14:paraId="003C4819" w14:textId="77777777" w:rsidR="00DB3C22" w:rsidRPr="00A73C63" w:rsidRDefault="00DB3C22" w:rsidP="00DB3C22">
      <w:pPr>
        <w:pStyle w:val="Listparagraf"/>
        <w:spacing w:after="0" w:line="276" w:lineRule="auto"/>
        <w:jc w:val="both"/>
        <w:rPr>
          <w:rFonts w:ascii="Aptos" w:eastAsia="Cambria" w:hAnsi="Aptos" w:cs="Times New Roman"/>
          <w:b/>
          <w:lang w:val="ro-RO"/>
        </w:rPr>
      </w:pPr>
    </w:p>
    <w:p w14:paraId="23A68C19" w14:textId="77777777" w:rsidR="00DB3C22" w:rsidRPr="00A73C63" w:rsidRDefault="00DB3C22" w:rsidP="00DB3C22">
      <w:pPr>
        <w:spacing w:after="0" w:line="276" w:lineRule="auto"/>
        <w:jc w:val="both"/>
        <w:rPr>
          <w:rFonts w:ascii="Aptos" w:eastAsia="Cambria" w:hAnsi="Aptos" w:cs="Times New Roman"/>
          <w:b/>
          <w:bCs/>
          <w:lang w:val="ro-RO"/>
        </w:rPr>
      </w:pPr>
      <w:r w:rsidRPr="00A73C63">
        <w:rPr>
          <w:rFonts w:ascii="Aptos" w:eastAsia="Cambria" w:hAnsi="Aptos" w:cs="Times New Roman"/>
          <w:b/>
          <w:bCs/>
          <w:lang w:val="ro-RO"/>
        </w:rPr>
        <w:t xml:space="preserve">Măsuri pentru accelerarea absorbției fondurilor UE (BDCE, Fondurile SEE, Fondul de coeziune) </w:t>
      </w:r>
    </w:p>
    <w:p w14:paraId="47596A95" w14:textId="77777777" w:rsidR="00DB3C22" w:rsidRPr="00A73C63" w:rsidRDefault="00DB3C22" w:rsidP="00DB3C22">
      <w:pPr>
        <w:spacing w:after="0" w:line="276" w:lineRule="auto"/>
        <w:jc w:val="both"/>
        <w:rPr>
          <w:rFonts w:ascii="Aptos" w:eastAsia="Cambria" w:hAnsi="Aptos" w:cs="Times New Roman"/>
          <w:b/>
          <w:bCs/>
          <w:u w:val="single"/>
          <w:vertAlign w:val="superscript"/>
          <w:lang w:val="ro-RO"/>
        </w:rPr>
      </w:pPr>
      <w:r w:rsidRPr="00A73C63">
        <w:rPr>
          <w:rFonts w:ascii="Aptos" w:eastAsia="Cambria" w:hAnsi="Aptos" w:cs="Times New Roman"/>
          <w:b/>
          <w:bCs/>
          <w:lang w:val="ro-RO"/>
        </w:rPr>
        <w:t xml:space="preserve">Revitalizarea patrimoniului cultural al României prin continuarea și dezvoltarea investițiilor în patrimoniul mobil/imobil național, inclusiv cel aflat în proprietate privată: </w:t>
      </w:r>
    </w:p>
    <w:p w14:paraId="4C5AB3A4" w14:textId="77777777" w:rsidR="00DB3C22" w:rsidRPr="00A73C63" w:rsidRDefault="00DB3C22" w:rsidP="00DB3C22">
      <w:pPr>
        <w:pStyle w:val="Listparagraf"/>
        <w:numPr>
          <w:ilvl w:val="0"/>
          <w:numId w:val="86"/>
        </w:numPr>
        <w:spacing w:after="0" w:line="276" w:lineRule="auto"/>
        <w:jc w:val="both"/>
        <w:rPr>
          <w:rFonts w:ascii="Aptos" w:eastAsia="Cambria" w:hAnsi="Aptos" w:cs="Times New Roman"/>
          <w:bCs/>
          <w:lang w:val="ro-RO"/>
        </w:rPr>
      </w:pPr>
      <w:r w:rsidRPr="00A73C63">
        <w:rPr>
          <w:rFonts w:ascii="Aptos" w:eastAsia="Cambria" w:hAnsi="Aptos" w:cs="Times New Roman"/>
          <w:b/>
          <w:bCs/>
          <w:lang w:val="ro-RO"/>
        </w:rPr>
        <w:t xml:space="preserve">fonduri rambursabile: </w:t>
      </w:r>
      <w:r w:rsidRPr="00A73C63">
        <w:rPr>
          <w:rFonts w:ascii="Aptos" w:eastAsia="Cambria" w:hAnsi="Aptos" w:cs="Times New Roman"/>
          <w:lang w:val="ro-RO"/>
        </w:rPr>
        <w:t>ratificarea prin lege a Proiectului „Temelii culturale“</w:t>
      </w:r>
      <w:r w:rsidRPr="00A73C63">
        <w:rPr>
          <w:rFonts w:ascii="Aptos" w:eastAsia="Cambria" w:hAnsi="Aptos" w:cs="Times New Roman"/>
          <w:bCs/>
          <w:lang w:val="ro-RO"/>
        </w:rPr>
        <w:t xml:space="preserve"> – aprobat de Banca de Dezvoltare a Consiliului Europei pentru refacerea patrimoniului imobil și îmbunătățirea accesului la cultură;</w:t>
      </w:r>
    </w:p>
    <w:p w14:paraId="4EAA686E" w14:textId="77777777" w:rsidR="00DB3C22" w:rsidRPr="00A73C63" w:rsidRDefault="00DB3C22" w:rsidP="00DB3C22">
      <w:pPr>
        <w:pStyle w:val="Listparagraf"/>
        <w:numPr>
          <w:ilvl w:val="0"/>
          <w:numId w:val="86"/>
        </w:numPr>
        <w:spacing w:after="0" w:line="276" w:lineRule="auto"/>
        <w:jc w:val="both"/>
        <w:rPr>
          <w:rFonts w:ascii="Aptos" w:eastAsia="Cambria" w:hAnsi="Aptos" w:cs="Times New Roman"/>
          <w:b/>
          <w:bCs/>
          <w:lang w:val="ro-RO"/>
        </w:rPr>
      </w:pPr>
      <w:r w:rsidRPr="00A73C63">
        <w:rPr>
          <w:rFonts w:ascii="Aptos" w:eastAsia="Cambria" w:hAnsi="Aptos" w:cs="Times New Roman"/>
          <w:b/>
          <w:bCs/>
          <w:lang w:val="ro-RO"/>
        </w:rPr>
        <w:t xml:space="preserve">fonduri nerambursabile: </w:t>
      </w:r>
      <w:r w:rsidRPr="00A73C63">
        <w:rPr>
          <w:rFonts w:ascii="Aptos" w:eastAsia="Cambria" w:hAnsi="Aptos" w:cs="Times New Roman"/>
          <w:lang w:val="ro-RO"/>
        </w:rPr>
        <w:t xml:space="preserve">includerea unui program RO-CULTURA </w:t>
      </w:r>
      <w:r w:rsidRPr="00A73C63">
        <w:rPr>
          <w:rFonts w:ascii="Aptos" w:eastAsia="Cambria" w:hAnsi="Aptos" w:cs="Times New Roman"/>
          <w:bCs/>
          <w:lang w:val="ro-RO"/>
        </w:rPr>
        <w:t>în memorandumul de înțelegere cu privire la următorul mecanism financiar SEE 2021-2028.</w:t>
      </w:r>
    </w:p>
    <w:p w14:paraId="7A75133B" w14:textId="77777777" w:rsidR="00DB3C22" w:rsidRPr="00A73C63" w:rsidRDefault="00DB3C22" w:rsidP="00DB3C22">
      <w:pPr>
        <w:pStyle w:val="Listparagraf"/>
        <w:numPr>
          <w:ilvl w:val="0"/>
          <w:numId w:val="86"/>
        </w:numPr>
        <w:spacing w:after="0" w:line="276" w:lineRule="auto"/>
        <w:jc w:val="both"/>
        <w:rPr>
          <w:rFonts w:ascii="Aptos" w:eastAsia="Cambria" w:hAnsi="Aptos" w:cs="Times New Roman"/>
          <w:b/>
          <w:bCs/>
          <w:lang w:val="ro-RO"/>
        </w:rPr>
      </w:pPr>
      <w:r w:rsidRPr="00A73C63">
        <w:rPr>
          <w:rFonts w:ascii="Aptos" w:eastAsia="Cambria" w:hAnsi="Aptos" w:cs="Times New Roman"/>
          <w:b/>
          <w:bCs/>
          <w:lang w:val="ro-RO"/>
        </w:rPr>
        <w:t>Sprijinirea proiectelor și investițiilor în patrimoniul cultural aparținând minorităților naționale:</w:t>
      </w:r>
    </w:p>
    <w:p w14:paraId="786FC560" w14:textId="77777777" w:rsidR="00DB3C22" w:rsidRPr="00BA49B1" w:rsidRDefault="00DB3C22" w:rsidP="00DB3C22">
      <w:pPr>
        <w:pStyle w:val="Listparagraf"/>
        <w:numPr>
          <w:ilvl w:val="0"/>
          <w:numId w:val="86"/>
        </w:numPr>
        <w:spacing w:after="0" w:line="276" w:lineRule="auto"/>
        <w:jc w:val="both"/>
        <w:rPr>
          <w:rFonts w:ascii="Aptos" w:eastAsia="Cambria" w:hAnsi="Aptos" w:cs="Times New Roman"/>
          <w:lang w:val="ro-RO"/>
        </w:rPr>
      </w:pPr>
      <w:proofErr w:type="spellStart"/>
      <w:r w:rsidRPr="00862F6C">
        <w:rPr>
          <w:rFonts w:ascii="Times New Roman" w:eastAsia="Cambria" w:hAnsi="Times New Roman" w:cs="Times New Roman"/>
        </w:rPr>
        <w:t>stimularea</w:t>
      </w:r>
      <w:proofErr w:type="spellEnd"/>
      <w:r w:rsidRPr="00862F6C">
        <w:rPr>
          <w:rFonts w:ascii="Times New Roman" w:eastAsia="Cambria" w:hAnsi="Times New Roman" w:cs="Times New Roman"/>
        </w:rPr>
        <w:t xml:space="preserve"> </w:t>
      </w:r>
      <w:proofErr w:type="spellStart"/>
      <w:r w:rsidRPr="00862F6C">
        <w:rPr>
          <w:rFonts w:ascii="Times New Roman" w:eastAsia="Cambria" w:hAnsi="Times New Roman" w:cs="Times New Roman"/>
        </w:rPr>
        <w:t>diversității</w:t>
      </w:r>
      <w:proofErr w:type="spellEnd"/>
      <w:r w:rsidRPr="00862F6C">
        <w:rPr>
          <w:rFonts w:ascii="Times New Roman" w:eastAsia="Cambria" w:hAnsi="Times New Roman" w:cs="Times New Roman"/>
        </w:rPr>
        <w:t xml:space="preserve"> </w:t>
      </w:r>
      <w:proofErr w:type="spellStart"/>
      <w:r w:rsidRPr="00862F6C">
        <w:rPr>
          <w:rFonts w:ascii="Times New Roman" w:eastAsia="Cambria" w:hAnsi="Times New Roman" w:cs="Times New Roman"/>
        </w:rPr>
        <w:t>culturale</w:t>
      </w:r>
      <w:proofErr w:type="spellEnd"/>
      <w:r w:rsidRPr="00862F6C">
        <w:rPr>
          <w:rFonts w:ascii="Times New Roman" w:eastAsia="Cambria" w:hAnsi="Times New Roman" w:cs="Times New Roman"/>
        </w:rPr>
        <w:t xml:space="preserve"> </w:t>
      </w:r>
      <w:proofErr w:type="spellStart"/>
      <w:r w:rsidRPr="00862F6C">
        <w:rPr>
          <w:rFonts w:ascii="Times New Roman" w:eastAsia="Cambria" w:hAnsi="Times New Roman" w:cs="Times New Roman"/>
        </w:rPr>
        <w:t>prin</w:t>
      </w:r>
      <w:proofErr w:type="spellEnd"/>
      <w:r w:rsidRPr="00862F6C">
        <w:rPr>
          <w:rFonts w:ascii="Times New Roman" w:eastAsia="Cambria" w:hAnsi="Times New Roman" w:cs="Times New Roman"/>
        </w:rPr>
        <w:t xml:space="preserve"> </w:t>
      </w:r>
      <w:proofErr w:type="spellStart"/>
      <w:r w:rsidRPr="00862F6C">
        <w:rPr>
          <w:rFonts w:ascii="Times New Roman" w:eastAsia="Cambria" w:hAnsi="Times New Roman" w:cs="Times New Roman"/>
        </w:rPr>
        <w:t>susținerea</w:t>
      </w:r>
      <w:proofErr w:type="spellEnd"/>
      <w:r w:rsidRPr="00862F6C">
        <w:rPr>
          <w:rFonts w:ascii="Times New Roman" w:eastAsia="Cambria" w:hAnsi="Times New Roman" w:cs="Times New Roman"/>
        </w:rPr>
        <w:t xml:space="preserve"> </w:t>
      </w:r>
      <w:proofErr w:type="spellStart"/>
      <w:r w:rsidRPr="00862F6C">
        <w:rPr>
          <w:rFonts w:ascii="Times New Roman" w:eastAsia="Cambria" w:hAnsi="Times New Roman" w:cs="Times New Roman"/>
        </w:rPr>
        <w:t>și</w:t>
      </w:r>
      <w:proofErr w:type="spellEnd"/>
      <w:r w:rsidRPr="00862F6C">
        <w:rPr>
          <w:rFonts w:ascii="Times New Roman" w:eastAsia="Cambria" w:hAnsi="Times New Roman" w:cs="Times New Roman"/>
        </w:rPr>
        <w:t xml:space="preserve"> </w:t>
      </w:r>
      <w:proofErr w:type="spellStart"/>
      <w:r w:rsidRPr="00862F6C">
        <w:rPr>
          <w:rFonts w:ascii="Times New Roman" w:eastAsia="Cambria" w:hAnsi="Times New Roman" w:cs="Times New Roman"/>
        </w:rPr>
        <w:t>finanțarea</w:t>
      </w:r>
      <w:proofErr w:type="spellEnd"/>
      <w:r w:rsidRPr="00862F6C">
        <w:rPr>
          <w:rFonts w:ascii="Times New Roman" w:eastAsia="Cambria" w:hAnsi="Times New Roman" w:cs="Times New Roman"/>
        </w:rPr>
        <w:t xml:space="preserve"> </w:t>
      </w:r>
      <w:proofErr w:type="spellStart"/>
      <w:r w:rsidRPr="00862F6C">
        <w:rPr>
          <w:rFonts w:ascii="Times New Roman" w:eastAsia="Cambria" w:hAnsi="Times New Roman" w:cs="Times New Roman"/>
        </w:rPr>
        <w:t>artiștilor</w:t>
      </w:r>
      <w:proofErr w:type="spellEnd"/>
      <w:r w:rsidRPr="00862F6C">
        <w:rPr>
          <w:rFonts w:ascii="Times New Roman" w:eastAsia="Cambria" w:hAnsi="Times New Roman" w:cs="Times New Roman"/>
        </w:rPr>
        <w:t xml:space="preserve">, </w:t>
      </w:r>
      <w:proofErr w:type="spellStart"/>
      <w:r w:rsidRPr="00862F6C">
        <w:rPr>
          <w:rFonts w:ascii="Times New Roman" w:eastAsia="Cambria" w:hAnsi="Times New Roman" w:cs="Times New Roman"/>
        </w:rPr>
        <w:t>proiectelor</w:t>
      </w:r>
      <w:proofErr w:type="spellEnd"/>
      <w:r w:rsidRPr="00862F6C">
        <w:rPr>
          <w:rFonts w:ascii="Times New Roman" w:eastAsia="Cambria" w:hAnsi="Times New Roman" w:cs="Times New Roman"/>
        </w:rPr>
        <w:t xml:space="preserve"> </w:t>
      </w:r>
      <w:proofErr w:type="spellStart"/>
      <w:r w:rsidRPr="00862F6C">
        <w:rPr>
          <w:rFonts w:ascii="Times New Roman" w:eastAsia="Cambria" w:hAnsi="Times New Roman" w:cs="Times New Roman"/>
        </w:rPr>
        <w:t>culturale</w:t>
      </w:r>
      <w:proofErr w:type="spellEnd"/>
      <w:r w:rsidRPr="00862F6C">
        <w:rPr>
          <w:rFonts w:ascii="Times New Roman" w:eastAsia="Cambria" w:hAnsi="Times New Roman" w:cs="Times New Roman"/>
        </w:rPr>
        <w:t xml:space="preserve"> </w:t>
      </w:r>
      <w:proofErr w:type="spellStart"/>
      <w:r w:rsidRPr="00862F6C">
        <w:rPr>
          <w:rFonts w:ascii="Times New Roman" w:eastAsia="Cambria" w:hAnsi="Times New Roman" w:cs="Times New Roman"/>
        </w:rPr>
        <w:t>și</w:t>
      </w:r>
      <w:proofErr w:type="spellEnd"/>
      <w:r w:rsidRPr="00862F6C">
        <w:rPr>
          <w:rFonts w:ascii="Times New Roman" w:eastAsia="Cambria" w:hAnsi="Times New Roman" w:cs="Times New Roman"/>
        </w:rPr>
        <w:t xml:space="preserve"> </w:t>
      </w:r>
      <w:proofErr w:type="gramStart"/>
      <w:r w:rsidRPr="00862F6C">
        <w:rPr>
          <w:rFonts w:ascii="Times New Roman" w:eastAsia="Cambria" w:hAnsi="Times New Roman" w:cs="Times New Roman"/>
        </w:rPr>
        <w:t>a</w:t>
      </w:r>
      <w:proofErr w:type="gramEnd"/>
      <w:r w:rsidRPr="00862F6C">
        <w:rPr>
          <w:rFonts w:ascii="Times New Roman" w:eastAsia="Cambria" w:hAnsi="Times New Roman" w:cs="Times New Roman"/>
        </w:rPr>
        <w:t xml:space="preserve"> </w:t>
      </w:r>
      <w:proofErr w:type="spellStart"/>
      <w:r w:rsidRPr="00862F6C">
        <w:rPr>
          <w:rFonts w:ascii="Times New Roman" w:eastAsia="Cambria" w:hAnsi="Times New Roman" w:cs="Times New Roman"/>
        </w:rPr>
        <w:t>instituțiilor</w:t>
      </w:r>
      <w:proofErr w:type="spellEnd"/>
      <w:r w:rsidRPr="00862F6C">
        <w:rPr>
          <w:rFonts w:ascii="Times New Roman" w:eastAsia="Cambria" w:hAnsi="Times New Roman" w:cs="Times New Roman"/>
        </w:rPr>
        <w:t xml:space="preserve"> de </w:t>
      </w:r>
      <w:proofErr w:type="spellStart"/>
      <w:r w:rsidRPr="00862F6C">
        <w:rPr>
          <w:rFonts w:ascii="Times New Roman" w:eastAsia="Cambria" w:hAnsi="Times New Roman" w:cs="Times New Roman"/>
        </w:rPr>
        <w:t>spectacole</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inclusiv</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cele</w:t>
      </w:r>
      <w:proofErr w:type="spellEnd"/>
      <w:r>
        <w:rPr>
          <w:rFonts w:ascii="Times New Roman" w:eastAsia="Cambria" w:hAnsi="Times New Roman" w:cs="Times New Roman"/>
        </w:rPr>
        <w:t xml:space="preserve"> dedicate </w:t>
      </w:r>
      <w:proofErr w:type="spellStart"/>
      <w:proofErr w:type="gramStart"/>
      <w:r>
        <w:rPr>
          <w:rFonts w:ascii="Times New Roman" w:eastAsia="Cambria" w:hAnsi="Times New Roman" w:cs="Times New Roman"/>
        </w:rPr>
        <w:t>minorităților</w:t>
      </w:r>
      <w:proofErr w:type="spellEnd"/>
      <w:r>
        <w:rPr>
          <w:rFonts w:ascii="Times New Roman" w:eastAsia="Cambria" w:hAnsi="Times New Roman" w:cs="Times New Roman"/>
        </w:rPr>
        <w:t>;</w:t>
      </w:r>
      <w:proofErr w:type="gramEnd"/>
    </w:p>
    <w:p w14:paraId="72F3F952" w14:textId="77777777" w:rsidR="00DB3C22" w:rsidRPr="00A73C63" w:rsidRDefault="00DB3C22" w:rsidP="00DB3C22">
      <w:pPr>
        <w:pStyle w:val="Listparagraf"/>
        <w:spacing w:after="0" w:line="276" w:lineRule="auto"/>
        <w:ind w:left="1080"/>
        <w:jc w:val="both"/>
        <w:rPr>
          <w:rFonts w:ascii="Aptos" w:eastAsia="Cambria" w:hAnsi="Aptos" w:cs="Times New Roman"/>
          <w:lang w:val="ro-RO"/>
        </w:rPr>
      </w:pPr>
    </w:p>
    <w:p w14:paraId="14B0ABF6" w14:textId="77777777" w:rsidR="00DB3C22" w:rsidRPr="00BA49B1" w:rsidRDefault="00DB3C22" w:rsidP="00DB3C22">
      <w:pPr>
        <w:pStyle w:val="Listparagraf"/>
        <w:numPr>
          <w:ilvl w:val="0"/>
          <w:numId w:val="86"/>
        </w:numPr>
        <w:spacing w:after="0" w:line="276" w:lineRule="auto"/>
        <w:jc w:val="both"/>
        <w:rPr>
          <w:rFonts w:ascii="Aptos" w:eastAsia="Cambria" w:hAnsi="Aptos" w:cs="Times New Roman"/>
          <w:lang w:val="ro-RO"/>
        </w:rPr>
      </w:pPr>
      <w:proofErr w:type="spellStart"/>
      <w:r w:rsidRPr="00BA49B1">
        <w:rPr>
          <w:rFonts w:ascii="Times New Roman" w:eastAsia="Cambria" w:hAnsi="Times New Roman" w:cs="Times New Roman"/>
        </w:rPr>
        <w:lastRenderedPageBreak/>
        <w:t>continuarea</w:t>
      </w:r>
      <w:proofErr w:type="spellEnd"/>
      <w:r w:rsidRPr="00BA49B1">
        <w:rPr>
          <w:rFonts w:ascii="Times New Roman" w:eastAsia="Cambria" w:hAnsi="Times New Roman" w:cs="Times New Roman"/>
        </w:rPr>
        <w:t xml:space="preserve"> </w:t>
      </w:r>
      <w:proofErr w:type="spellStart"/>
      <w:r w:rsidRPr="00BA49B1">
        <w:rPr>
          <w:rFonts w:ascii="Times New Roman" w:eastAsia="Cambria" w:hAnsi="Times New Roman" w:cs="Times New Roman"/>
        </w:rPr>
        <w:t>reabilitării</w:t>
      </w:r>
      <w:proofErr w:type="spellEnd"/>
      <w:r w:rsidRPr="00BA49B1">
        <w:rPr>
          <w:rFonts w:ascii="Times New Roman" w:eastAsia="Cambria" w:hAnsi="Times New Roman" w:cs="Times New Roman"/>
        </w:rPr>
        <w:t xml:space="preserve">, </w:t>
      </w:r>
      <w:proofErr w:type="spellStart"/>
      <w:r w:rsidRPr="00BA49B1">
        <w:rPr>
          <w:rFonts w:ascii="Times New Roman" w:eastAsia="Cambria" w:hAnsi="Times New Roman" w:cs="Times New Roman"/>
        </w:rPr>
        <w:t>consolidării</w:t>
      </w:r>
      <w:proofErr w:type="spellEnd"/>
      <w:r w:rsidRPr="00BA49B1">
        <w:rPr>
          <w:rFonts w:ascii="Times New Roman" w:eastAsia="Cambria" w:hAnsi="Times New Roman" w:cs="Times New Roman"/>
        </w:rPr>
        <w:t xml:space="preserve"> </w:t>
      </w:r>
      <w:proofErr w:type="spellStart"/>
      <w:r w:rsidRPr="00BA49B1">
        <w:rPr>
          <w:rFonts w:ascii="Times New Roman" w:eastAsia="Cambria" w:hAnsi="Times New Roman" w:cs="Times New Roman"/>
        </w:rPr>
        <w:t>unor</w:t>
      </w:r>
      <w:proofErr w:type="spellEnd"/>
      <w:r w:rsidRPr="00BA49B1">
        <w:rPr>
          <w:rFonts w:ascii="Times New Roman" w:eastAsia="Cambria" w:hAnsi="Times New Roman" w:cs="Times New Roman"/>
        </w:rPr>
        <w:t xml:space="preserve"> </w:t>
      </w:r>
      <w:proofErr w:type="spellStart"/>
      <w:r w:rsidRPr="00BA49B1">
        <w:rPr>
          <w:rFonts w:ascii="Times New Roman" w:eastAsia="Cambria" w:hAnsi="Times New Roman" w:cs="Times New Roman"/>
        </w:rPr>
        <w:t>clădiri</w:t>
      </w:r>
      <w:proofErr w:type="spellEnd"/>
      <w:r w:rsidRPr="00BA49B1">
        <w:rPr>
          <w:rFonts w:ascii="Times New Roman" w:eastAsia="Cambria" w:hAnsi="Times New Roman" w:cs="Times New Roman"/>
        </w:rPr>
        <w:t>/</w:t>
      </w:r>
      <w:proofErr w:type="spellStart"/>
      <w:r w:rsidRPr="00BA49B1">
        <w:rPr>
          <w:rFonts w:ascii="Times New Roman" w:eastAsia="Cambria" w:hAnsi="Times New Roman" w:cs="Times New Roman"/>
        </w:rPr>
        <w:t>monumente</w:t>
      </w:r>
      <w:proofErr w:type="spellEnd"/>
      <w:r w:rsidRPr="00BA49B1">
        <w:rPr>
          <w:rFonts w:ascii="Times New Roman" w:eastAsia="Cambria" w:hAnsi="Times New Roman" w:cs="Times New Roman"/>
        </w:rPr>
        <w:t xml:space="preserve"> </w:t>
      </w:r>
      <w:proofErr w:type="spellStart"/>
      <w:r w:rsidRPr="00BA49B1">
        <w:rPr>
          <w:rFonts w:ascii="Times New Roman" w:eastAsia="Cambria" w:hAnsi="Times New Roman" w:cs="Times New Roman"/>
        </w:rPr>
        <w:t>reprezentative</w:t>
      </w:r>
      <w:proofErr w:type="spellEnd"/>
      <w:r w:rsidRPr="00BA49B1">
        <w:rPr>
          <w:rFonts w:ascii="Times New Roman" w:eastAsia="Cambria" w:hAnsi="Times New Roman" w:cs="Times New Roman"/>
        </w:rPr>
        <w:t xml:space="preserve"> </w:t>
      </w:r>
      <w:proofErr w:type="spellStart"/>
      <w:r w:rsidRPr="00BA49B1">
        <w:rPr>
          <w:rFonts w:ascii="Times New Roman" w:eastAsia="Cambria" w:hAnsi="Times New Roman" w:cs="Times New Roman"/>
        </w:rPr>
        <w:t>având</w:t>
      </w:r>
      <w:proofErr w:type="spellEnd"/>
      <w:r w:rsidRPr="00BA49B1">
        <w:rPr>
          <w:rFonts w:ascii="Times New Roman" w:eastAsia="Cambria" w:hAnsi="Times New Roman" w:cs="Times New Roman"/>
        </w:rPr>
        <w:t xml:space="preserve"> </w:t>
      </w:r>
      <w:proofErr w:type="spellStart"/>
      <w:r w:rsidRPr="00BA49B1">
        <w:rPr>
          <w:rFonts w:ascii="Times New Roman" w:eastAsia="Cambria" w:hAnsi="Times New Roman" w:cs="Times New Roman"/>
        </w:rPr>
        <w:t>înrâurire</w:t>
      </w:r>
      <w:proofErr w:type="spellEnd"/>
      <w:r w:rsidRPr="00BA49B1">
        <w:rPr>
          <w:rFonts w:ascii="Times New Roman" w:eastAsia="Cambria" w:hAnsi="Times New Roman" w:cs="Times New Roman"/>
        </w:rPr>
        <w:t xml:space="preserve"> </w:t>
      </w:r>
      <w:proofErr w:type="spellStart"/>
      <w:r w:rsidRPr="00BA49B1">
        <w:rPr>
          <w:rFonts w:ascii="Times New Roman" w:eastAsia="Cambria" w:hAnsi="Times New Roman" w:cs="Times New Roman"/>
        </w:rPr>
        <w:t>asupra</w:t>
      </w:r>
      <w:proofErr w:type="spellEnd"/>
      <w:r w:rsidRPr="00BA49B1">
        <w:rPr>
          <w:rFonts w:ascii="Times New Roman" w:eastAsia="Cambria" w:hAnsi="Times New Roman" w:cs="Times New Roman"/>
        </w:rPr>
        <w:t xml:space="preserve"> </w:t>
      </w:r>
      <w:proofErr w:type="spellStart"/>
      <w:r w:rsidRPr="00BA49B1">
        <w:rPr>
          <w:rFonts w:ascii="Times New Roman" w:eastAsia="Cambria" w:hAnsi="Times New Roman" w:cs="Times New Roman"/>
        </w:rPr>
        <w:t>patrimoniului</w:t>
      </w:r>
      <w:proofErr w:type="spellEnd"/>
      <w:r w:rsidRPr="00BA49B1">
        <w:rPr>
          <w:rFonts w:ascii="Times New Roman" w:eastAsia="Cambria" w:hAnsi="Times New Roman" w:cs="Times New Roman"/>
        </w:rPr>
        <w:t xml:space="preserve"> cultural </w:t>
      </w:r>
      <w:proofErr w:type="spellStart"/>
      <w:r w:rsidRPr="00BA49B1">
        <w:rPr>
          <w:rFonts w:ascii="Times New Roman" w:eastAsia="Cambria" w:hAnsi="Times New Roman" w:cs="Times New Roman"/>
        </w:rPr>
        <w:t>național</w:t>
      </w:r>
      <w:proofErr w:type="spellEnd"/>
      <w:r w:rsidRPr="00BA49B1">
        <w:rPr>
          <w:rFonts w:ascii="Times New Roman" w:eastAsia="Cambria" w:hAnsi="Times New Roman" w:cs="Times New Roman"/>
        </w:rPr>
        <w:t xml:space="preserve">, </w:t>
      </w:r>
      <w:proofErr w:type="spellStart"/>
      <w:r w:rsidRPr="00BA49B1">
        <w:rPr>
          <w:rFonts w:ascii="Times New Roman" w:eastAsia="Cambria" w:hAnsi="Times New Roman" w:cs="Times New Roman"/>
        </w:rPr>
        <w:t>inclusiv</w:t>
      </w:r>
      <w:proofErr w:type="spellEnd"/>
      <w:r w:rsidRPr="00BA49B1">
        <w:rPr>
          <w:rFonts w:ascii="Times New Roman" w:eastAsia="Cambria" w:hAnsi="Times New Roman" w:cs="Times New Roman"/>
        </w:rPr>
        <w:t xml:space="preserve"> </w:t>
      </w:r>
      <w:proofErr w:type="spellStart"/>
      <w:r w:rsidRPr="00BA49B1">
        <w:rPr>
          <w:rFonts w:ascii="Times New Roman" w:eastAsia="Cambria" w:hAnsi="Times New Roman" w:cs="Times New Roman"/>
        </w:rPr>
        <w:t>cele</w:t>
      </w:r>
      <w:proofErr w:type="spellEnd"/>
      <w:r w:rsidRPr="00BA49B1">
        <w:rPr>
          <w:rFonts w:ascii="Times New Roman" w:eastAsia="Cambria" w:hAnsi="Times New Roman" w:cs="Times New Roman"/>
        </w:rPr>
        <w:t xml:space="preserve"> dedicate </w:t>
      </w:r>
      <w:proofErr w:type="spellStart"/>
      <w:r w:rsidRPr="00BA49B1">
        <w:rPr>
          <w:rFonts w:ascii="Times New Roman" w:eastAsia="Cambria" w:hAnsi="Times New Roman" w:cs="Times New Roman"/>
        </w:rPr>
        <w:t>minorităților</w:t>
      </w:r>
      <w:proofErr w:type="spellEnd"/>
      <w:r w:rsidRPr="00BA49B1">
        <w:rPr>
          <w:rFonts w:ascii="Times New Roman" w:eastAsia="Cambria" w:hAnsi="Times New Roman" w:cs="Times New Roman"/>
        </w:rPr>
        <w:t xml:space="preserve">: Opera </w:t>
      </w:r>
      <w:proofErr w:type="spellStart"/>
      <w:r w:rsidRPr="00BA49B1">
        <w:rPr>
          <w:rFonts w:ascii="Times New Roman" w:eastAsia="Cambria" w:hAnsi="Times New Roman" w:cs="Times New Roman"/>
        </w:rPr>
        <w:t>Maghiară</w:t>
      </w:r>
      <w:proofErr w:type="spellEnd"/>
      <w:r w:rsidRPr="00BA49B1">
        <w:rPr>
          <w:rFonts w:ascii="Times New Roman" w:eastAsia="Cambria" w:hAnsi="Times New Roman" w:cs="Times New Roman"/>
        </w:rPr>
        <w:t xml:space="preserve"> de Stat din Cluj-Napoca, </w:t>
      </w:r>
      <w:proofErr w:type="spellStart"/>
      <w:r w:rsidRPr="00BA49B1">
        <w:rPr>
          <w:rFonts w:ascii="Times New Roman" w:eastAsia="Cambria" w:hAnsi="Times New Roman" w:cs="Times New Roman"/>
        </w:rPr>
        <w:t>Teatrul</w:t>
      </w:r>
      <w:proofErr w:type="spellEnd"/>
      <w:r w:rsidRPr="00BA49B1">
        <w:rPr>
          <w:rFonts w:ascii="Times New Roman" w:eastAsia="Cambria" w:hAnsi="Times New Roman" w:cs="Times New Roman"/>
        </w:rPr>
        <w:t xml:space="preserve"> </w:t>
      </w:r>
      <w:proofErr w:type="spellStart"/>
      <w:r w:rsidRPr="00BA49B1">
        <w:rPr>
          <w:rFonts w:ascii="Times New Roman" w:eastAsia="Cambria" w:hAnsi="Times New Roman" w:cs="Times New Roman"/>
        </w:rPr>
        <w:t>Evreiesc</w:t>
      </w:r>
      <w:proofErr w:type="spellEnd"/>
      <w:r w:rsidRPr="00BA49B1">
        <w:rPr>
          <w:rFonts w:ascii="Times New Roman" w:eastAsia="Cambria" w:hAnsi="Times New Roman" w:cs="Times New Roman"/>
        </w:rPr>
        <w:t xml:space="preserve"> de Stat din </w:t>
      </w:r>
      <w:proofErr w:type="spellStart"/>
      <w:r w:rsidRPr="00BA49B1">
        <w:rPr>
          <w:rFonts w:ascii="Times New Roman" w:eastAsia="Cambria" w:hAnsi="Times New Roman" w:cs="Times New Roman"/>
        </w:rPr>
        <w:t>România</w:t>
      </w:r>
      <w:proofErr w:type="spellEnd"/>
      <w:r w:rsidRPr="00BA49B1">
        <w:rPr>
          <w:rFonts w:ascii="Times New Roman" w:eastAsia="Cambria" w:hAnsi="Times New Roman" w:cs="Times New Roman"/>
        </w:rPr>
        <w:t xml:space="preserve">, </w:t>
      </w:r>
      <w:proofErr w:type="spellStart"/>
      <w:r w:rsidRPr="00BA49B1">
        <w:rPr>
          <w:rFonts w:ascii="Times New Roman" w:eastAsia="Cambria" w:hAnsi="Times New Roman" w:cs="Times New Roman"/>
        </w:rPr>
        <w:t>Teatrul</w:t>
      </w:r>
      <w:proofErr w:type="spellEnd"/>
      <w:r w:rsidRPr="00BA49B1">
        <w:rPr>
          <w:rFonts w:ascii="Times New Roman" w:eastAsia="Cambria" w:hAnsi="Times New Roman" w:cs="Times New Roman"/>
        </w:rPr>
        <w:t xml:space="preserve"> German de Stat </w:t>
      </w:r>
      <w:proofErr w:type="spellStart"/>
      <w:r w:rsidRPr="00BA49B1">
        <w:rPr>
          <w:rFonts w:ascii="Times New Roman" w:eastAsia="Cambria" w:hAnsi="Times New Roman" w:cs="Times New Roman"/>
        </w:rPr>
        <w:t>Timișoara</w:t>
      </w:r>
      <w:proofErr w:type="spellEnd"/>
      <w:r w:rsidRPr="00BA49B1">
        <w:rPr>
          <w:rFonts w:ascii="Times New Roman" w:eastAsia="Cambria" w:hAnsi="Times New Roman" w:cs="Times New Roman"/>
        </w:rPr>
        <w:t xml:space="preserve">, </w:t>
      </w:r>
      <w:proofErr w:type="spellStart"/>
      <w:r w:rsidRPr="00BA49B1">
        <w:rPr>
          <w:rFonts w:ascii="Times New Roman" w:eastAsia="Cambria" w:hAnsi="Times New Roman" w:cs="Times New Roman"/>
        </w:rPr>
        <w:t>Teatrul</w:t>
      </w:r>
      <w:proofErr w:type="spellEnd"/>
      <w:r w:rsidRPr="00BA49B1">
        <w:rPr>
          <w:rFonts w:ascii="Times New Roman" w:eastAsia="Cambria" w:hAnsi="Times New Roman" w:cs="Times New Roman"/>
        </w:rPr>
        <w:t xml:space="preserve"> </w:t>
      </w:r>
      <w:proofErr w:type="spellStart"/>
      <w:r w:rsidRPr="00BA49B1">
        <w:rPr>
          <w:rFonts w:ascii="Times New Roman" w:eastAsia="Cambria" w:hAnsi="Times New Roman" w:cs="Times New Roman"/>
        </w:rPr>
        <w:t>Maghiar</w:t>
      </w:r>
      <w:proofErr w:type="spellEnd"/>
      <w:r w:rsidRPr="00BA49B1">
        <w:rPr>
          <w:rFonts w:ascii="Times New Roman" w:eastAsia="Cambria" w:hAnsi="Times New Roman" w:cs="Times New Roman"/>
        </w:rPr>
        <w:t xml:space="preserve"> de Stat din Cluj-Napoca, TN </w:t>
      </w:r>
      <w:proofErr w:type="spellStart"/>
      <w:r w:rsidRPr="00BA49B1">
        <w:rPr>
          <w:rFonts w:ascii="Times New Roman" w:eastAsia="Cambria" w:hAnsi="Times New Roman" w:cs="Times New Roman"/>
        </w:rPr>
        <w:t>Târgu</w:t>
      </w:r>
      <w:proofErr w:type="spellEnd"/>
      <w:r w:rsidRPr="00BA49B1">
        <w:rPr>
          <w:rFonts w:ascii="Times New Roman" w:eastAsia="Cambria" w:hAnsi="Times New Roman" w:cs="Times New Roman"/>
        </w:rPr>
        <w:t xml:space="preserve"> </w:t>
      </w:r>
      <w:proofErr w:type="gramStart"/>
      <w:r w:rsidRPr="00BA49B1">
        <w:rPr>
          <w:rFonts w:ascii="Times New Roman" w:eastAsia="Cambria" w:hAnsi="Times New Roman" w:cs="Times New Roman"/>
        </w:rPr>
        <w:t>Mureș</w:t>
      </w:r>
      <w:r w:rsidRPr="00BA49B1">
        <w:rPr>
          <w:rFonts w:ascii="Aptos" w:eastAsia="Cambria" w:hAnsi="Aptos" w:cs="Times New Roman"/>
          <w:lang w:val="ro-RO"/>
        </w:rPr>
        <w:t>;</w:t>
      </w:r>
      <w:proofErr w:type="gramEnd"/>
      <w:r w:rsidRPr="00BA49B1">
        <w:rPr>
          <w:rFonts w:ascii="Aptos" w:eastAsia="Cambria" w:hAnsi="Aptos" w:cs="Times New Roman"/>
          <w:lang w:val="ro-RO"/>
        </w:rPr>
        <w:t xml:space="preserve"> </w:t>
      </w:r>
    </w:p>
    <w:p w14:paraId="58C1C8DE" w14:textId="77777777" w:rsidR="00DB3C22" w:rsidRPr="00A73C63" w:rsidRDefault="00DB3C22" w:rsidP="00DB3C22">
      <w:pPr>
        <w:pStyle w:val="Listparagraf"/>
        <w:numPr>
          <w:ilvl w:val="0"/>
          <w:numId w:val="86"/>
        </w:numPr>
        <w:spacing w:after="0" w:line="276" w:lineRule="auto"/>
        <w:jc w:val="both"/>
        <w:rPr>
          <w:rFonts w:ascii="Aptos" w:eastAsia="Cambria" w:hAnsi="Aptos" w:cs="Times New Roman"/>
          <w:lang w:val="ro-RO"/>
        </w:rPr>
      </w:pPr>
      <w:r w:rsidRPr="00BA49B1">
        <w:rPr>
          <w:rFonts w:ascii="Aptos" w:eastAsia="Cambria" w:hAnsi="Aptos" w:cs="Times New Roman"/>
          <w:lang w:val="ro-RO"/>
        </w:rPr>
        <w:t xml:space="preserve">alocarea resurselor financiare pentru realizarea, sprijinirea funcționării </w:t>
      </w:r>
      <w:r w:rsidRPr="00A73C63">
        <w:rPr>
          <w:rFonts w:ascii="Aptos" w:eastAsia="Cambria" w:hAnsi="Aptos" w:cs="Times New Roman"/>
          <w:lang w:val="ro-RO"/>
        </w:rPr>
        <w:t>instituțiilor culturale prevăzute în PNRR (</w:t>
      </w:r>
      <w:r w:rsidRPr="00A73C63">
        <w:rPr>
          <w:rFonts w:ascii="Aptos" w:eastAsia="Cambria" w:hAnsi="Aptos" w:cs="Times New Roman"/>
          <w:color w:val="EE0000"/>
          <w:lang w:val="ro-RO"/>
        </w:rPr>
        <w:t xml:space="preserve">e.g.: </w:t>
      </w:r>
      <w:r w:rsidRPr="00A73C63">
        <w:rPr>
          <w:rFonts w:ascii="Aptos" w:eastAsia="Cambria" w:hAnsi="Aptos" w:cs="Times New Roman"/>
          <w:lang w:val="ro-RO"/>
        </w:rPr>
        <w:t>Institutul Cultural Maghiar, Muzeul Literar al Transilvaniei, Muzeul Național de Istorie a Evreilor și al Holocaustului din România, Muzeul Comunismului și Muzeul Industrializării Forțate).</w:t>
      </w:r>
    </w:p>
    <w:p w14:paraId="1D43D7F3" w14:textId="77777777" w:rsidR="00DB3C22" w:rsidRPr="00A73C63" w:rsidRDefault="00DB3C22" w:rsidP="00DB3C22">
      <w:pPr>
        <w:spacing w:after="0" w:line="276" w:lineRule="auto"/>
        <w:jc w:val="both"/>
        <w:rPr>
          <w:rFonts w:ascii="Aptos" w:eastAsia="Cambria" w:hAnsi="Aptos" w:cs="Times New Roman"/>
          <w:b/>
          <w:bCs/>
          <w:lang w:val="ro-RO"/>
        </w:rPr>
      </w:pPr>
    </w:p>
    <w:p w14:paraId="4EC03CF3" w14:textId="77777777" w:rsidR="00DB3C22" w:rsidRPr="00A73C63" w:rsidRDefault="00DB3C22" w:rsidP="00DB3C22">
      <w:pPr>
        <w:pStyle w:val="Listparagraf"/>
        <w:spacing w:after="0" w:line="276" w:lineRule="auto"/>
        <w:jc w:val="both"/>
        <w:rPr>
          <w:rFonts w:ascii="Aptos" w:eastAsia="Cambria" w:hAnsi="Aptos" w:cs="Times New Roman"/>
          <w:b/>
          <w:bCs/>
          <w:lang w:val="ro-RO"/>
        </w:rPr>
      </w:pPr>
      <w:r w:rsidRPr="00A73C63">
        <w:rPr>
          <w:rFonts w:ascii="Aptos" w:eastAsia="Cambria" w:hAnsi="Aptos" w:cs="Times New Roman"/>
          <w:b/>
          <w:bCs/>
          <w:lang w:val="ro-RO"/>
        </w:rPr>
        <w:t>Programe de finanțare/dezvoltare/proiecte majore/ digitalizare</w:t>
      </w:r>
    </w:p>
    <w:p w14:paraId="3FEF0E8B" w14:textId="77777777" w:rsidR="00DB3C22" w:rsidRPr="00A73C63" w:rsidRDefault="00DB3C22" w:rsidP="00DB3C22">
      <w:pPr>
        <w:spacing w:after="0" w:line="276" w:lineRule="auto"/>
        <w:jc w:val="both"/>
        <w:rPr>
          <w:rFonts w:ascii="Aptos" w:eastAsia="Cambria" w:hAnsi="Aptos" w:cs="Times New Roman"/>
          <w:b/>
          <w:bCs/>
          <w:lang w:val="ro-RO"/>
        </w:rPr>
      </w:pPr>
    </w:p>
    <w:p w14:paraId="510DC349" w14:textId="77777777" w:rsidR="00DB3C22" w:rsidRPr="00A73C63" w:rsidRDefault="00DB3C22" w:rsidP="00DB3C22">
      <w:pPr>
        <w:spacing w:after="0" w:line="276" w:lineRule="auto"/>
        <w:jc w:val="both"/>
        <w:rPr>
          <w:rFonts w:ascii="Aptos" w:eastAsia="Cambria" w:hAnsi="Aptos" w:cs="Times New Roman"/>
          <w:b/>
          <w:bCs/>
          <w:u w:val="single"/>
          <w:lang w:val="ro-RO"/>
        </w:rPr>
      </w:pPr>
      <w:r w:rsidRPr="00A73C63">
        <w:rPr>
          <w:rFonts w:ascii="Aptos" w:eastAsia="Cambria" w:hAnsi="Aptos" w:cs="Times New Roman"/>
          <w:b/>
          <w:bCs/>
          <w:lang w:val="ro-RO"/>
        </w:rPr>
        <w:t>Continuarea, consolidarea și permanentizarea schemelor de ajutor de stat pentru producția, distribuția și exploatarea de opere audio-vizuale, încurajarea extinderii și modernizării rețelei naționale de săli de cinematograf:</w:t>
      </w:r>
    </w:p>
    <w:p w14:paraId="1809AABA" w14:textId="77777777" w:rsidR="00DB3C22" w:rsidRPr="00A73C63" w:rsidRDefault="00DB3C22" w:rsidP="00DB3C22">
      <w:pPr>
        <w:pStyle w:val="Listparagraf"/>
        <w:numPr>
          <w:ilvl w:val="0"/>
          <w:numId w:val="87"/>
        </w:numPr>
        <w:spacing w:after="0" w:line="276" w:lineRule="auto"/>
        <w:jc w:val="both"/>
        <w:rPr>
          <w:rFonts w:ascii="Aptos" w:eastAsia="Cambria" w:hAnsi="Aptos" w:cs="Times New Roman"/>
          <w:bCs/>
          <w:i/>
          <w:iCs/>
          <w:lang w:val="ro-RO"/>
        </w:rPr>
      </w:pPr>
      <w:r w:rsidRPr="00A73C63">
        <w:rPr>
          <w:rFonts w:ascii="Aptos" w:eastAsia="Cambria" w:hAnsi="Aptos" w:cs="Times New Roman"/>
          <w:bCs/>
          <w:lang w:val="ro-RO"/>
        </w:rPr>
        <w:t>Continuarea susținerii sectorului cinematografic;</w:t>
      </w:r>
    </w:p>
    <w:p w14:paraId="45E767EE" w14:textId="77777777" w:rsidR="00DB3C22" w:rsidRPr="00A73C63" w:rsidRDefault="00DB3C22" w:rsidP="00DB3C22">
      <w:pPr>
        <w:pStyle w:val="Listparagraf"/>
        <w:numPr>
          <w:ilvl w:val="0"/>
          <w:numId w:val="87"/>
        </w:numPr>
        <w:spacing w:after="0" w:line="276" w:lineRule="auto"/>
        <w:jc w:val="both"/>
        <w:rPr>
          <w:rFonts w:ascii="Aptos" w:eastAsia="Cambria" w:hAnsi="Aptos" w:cs="Times New Roman"/>
          <w:i/>
          <w:iCs/>
          <w:lang w:val="ro-RO"/>
        </w:rPr>
      </w:pPr>
      <w:r w:rsidRPr="00A73C63">
        <w:rPr>
          <w:rFonts w:ascii="Aptos" w:eastAsia="Cambria" w:hAnsi="Aptos" w:cs="Times New Roman"/>
          <w:lang w:val="ro-RO"/>
        </w:rPr>
        <w:t>Atragerea de investitori străini și crearea de noi oportunități pentru industria de film.</w:t>
      </w:r>
    </w:p>
    <w:p w14:paraId="598ADE71" w14:textId="77777777" w:rsidR="00DB3C22" w:rsidRPr="00A73C63" w:rsidRDefault="00DB3C22" w:rsidP="00DB3C22">
      <w:pPr>
        <w:spacing w:after="0" w:line="276" w:lineRule="auto"/>
        <w:jc w:val="both"/>
        <w:rPr>
          <w:rFonts w:ascii="Aptos" w:eastAsia="Cambria" w:hAnsi="Aptos" w:cs="Times New Roman"/>
          <w:b/>
          <w:bCs/>
          <w:lang w:val="ro-RO"/>
        </w:rPr>
      </w:pPr>
    </w:p>
    <w:p w14:paraId="3F846BBE" w14:textId="77777777" w:rsidR="00DB3C22" w:rsidRPr="00A73C63" w:rsidRDefault="00DB3C22" w:rsidP="00DB3C22">
      <w:pPr>
        <w:spacing w:after="0" w:line="276" w:lineRule="auto"/>
        <w:jc w:val="both"/>
        <w:rPr>
          <w:rFonts w:ascii="Aptos" w:eastAsia="Cambria" w:hAnsi="Aptos" w:cs="Times New Roman"/>
          <w:b/>
          <w:bCs/>
          <w:lang w:val="ro-RO"/>
        </w:rPr>
      </w:pPr>
      <w:r w:rsidRPr="00A73C63">
        <w:rPr>
          <w:rFonts w:ascii="Aptos" w:eastAsia="Cambria" w:hAnsi="Aptos" w:cs="Times New Roman"/>
          <w:b/>
          <w:bCs/>
          <w:lang w:val="ro-RO"/>
        </w:rPr>
        <w:t>Finanțarea instituțiilor publice de spectacole aflate în subordinea autorităților administrației publice locale:</w:t>
      </w:r>
    </w:p>
    <w:p w14:paraId="562637EE" w14:textId="77777777" w:rsidR="00DB3C22" w:rsidRPr="00A73C63" w:rsidRDefault="00DB3C22" w:rsidP="00DB3C22">
      <w:pPr>
        <w:pStyle w:val="Listparagraf"/>
        <w:numPr>
          <w:ilvl w:val="0"/>
          <w:numId w:val="87"/>
        </w:numPr>
        <w:spacing w:after="0" w:line="276" w:lineRule="auto"/>
        <w:jc w:val="both"/>
        <w:rPr>
          <w:rFonts w:ascii="Aptos" w:eastAsia="Cambria" w:hAnsi="Aptos" w:cs="Times New Roman"/>
          <w:bCs/>
          <w:lang w:val="ro-RO"/>
        </w:rPr>
      </w:pPr>
      <w:r w:rsidRPr="00A73C63">
        <w:rPr>
          <w:rFonts w:ascii="Aptos" w:eastAsia="Cambria" w:hAnsi="Aptos" w:cs="Times New Roman"/>
          <w:bCs/>
          <w:lang w:val="ro-RO"/>
        </w:rPr>
        <w:t xml:space="preserve">Menținerea, în intervalul 2025-2028, a cotei de 2% din impozitul pe venit estimat a fi încasat de la bugetul de stat la nivelul fiecărei unități administrativ-teritoriale, inclusiv municipiul București, destinate finanțării instituțiilor publice de spectacole și concerte aflate în subordinea autorităților administrației publice locale, ale unităților administrativ teritoriale din județe. </w:t>
      </w:r>
    </w:p>
    <w:p w14:paraId="133C927C" w14:textId="77777777" w:rsidR="00DB3C22" w:rsidRPr="00A73C63" w:rsidRDefault="00DB3C22" w:rsidP="00DB3C22">
      <w:pPr>
        <w:spacing w:after="0" w:line="276" w:lineRule="auto"/>
        <w:jc w:val="both"/>
        <w:rPr>
          <w:rFonts w:ascii="Aptos" w:eastAsia="Cambria" w:hAnsi="Aptos" w:cs="Times New Roman"/>
          <w:b/>
          <w:bCs/>
          <w:lang w:val="ro-RO"/>
        </w:rPr>
      </w:pPr>
      <w:r w:rsidRPr="00A73C63">
        <w:rPr>
          <w:rFonts w:ascii="Aptos" w:eastAsia="Cambria" w:hAnsi="Aptos" w:cs="Times New Roman"/>
          <w:b/>
          <w:bCs/>
          <w:lang w:val="ro-RO"/>
        </w:rPr>
        <w:t>Digitizarea și digitalizarea patrimoniului cultural și a proceselor din sectorul cultural:</w:t>
      </w:r>
    </w:p>
    <w:p w14:paraId="15CC5D8A" w14:textId="77777777" w:rsidR="00DB3C22" w:rsidRPr="00A73C63" w:rsidRDefault="00DB3C22" w:rsidP="00DB3C22">
      <w:pPr>
        <w:pStyle w:val="Listparagraf"/>
        <w:numPr>
          <w:ilvl w:val="0"/>
          <w:numId w:val="87"/>
        </w:numPr>
        <w:spacing w:after="0" w:line="276" w:lineRule="auto"/>
        <w:jc w:val="both"/>
        <w:rPr>
          <w:rFonts w:ascii="Aptos" w:eastAsia="Cambria" w:hAnsi="Aptos" w:cs="Times New Roman"/>
          <w:bCs/>
          <w:lang w:val="ro-RO"/>
        </w:rPr>
      </w:pPr>
      <w:r w:rsidRPr="00A73C63">
        <w:rPr>
          <w:rFonts w:ascii="Aptos" w:eastAsia="Cambria" w:hAnsi="Aptos" w:cs="Times New Roman"/>
          <w:lang w:val="ro-RO"/>
        </w:rPr>
        <w:t>digitizarea patrimoniului cultural național prin implementarea proiectelor pentru</w:t>
      </w:r>
      <w:r w:rsidRPr="00A73C63">
        <w:rPr>
          <w:rFonts w:ascii="Aptos" w:eastAsia="Cambria" w:hAnsi="Aptos" w:cs="Times New Roman"/>
          <w:bCs/>
          <w:lang w:val="ro-RO"/>
        </w:rPr>
        <w:t xml:space="preserve"> realizarea unei platforme naționale comune pentru furnizarea de servicii publice digitale în domeniul patrimoniului cultural (inventarierea și documentarea digitală a monumentelor; dezvoltarea de conținut digital despre patrimoniu pentru valorizarea culturii în scopul dezvoltării sustenabile locale și incluziunii sociale; introducerea de noi instrumente inovatoare pentru creșterea vizibilității patrimoniului; dezvoltarea înțelegerii patrimoniului ca resursă pentru dezvoltare economică, bunăstare socială și favorabilă incluziunii);</w:t>
      </w:r>
    </w:p>
    <w:p w14:paraId="5C2D3D57" w14:textId="77777777" w:rsidR="00DB3C22" w:rsidRPr="00A73C63" w:rsidRDefault="00DB3C22" w:rsidP="00DB3C22">
      <w:pPr>
        <w:pStyle w:val="Listparagraf"/>
        <w:numPr>
          <w:ilvl w:val="0"/>
          <w:numId w:val="87"/>
        </w:numPr>
        <w:spacing w:after="0" w:line="276" w:lineRule="auto"/>
        <w:jc w:val="both"/>
        <w:rPr>
          <w:rFonts w:ascii="Aptos" w:eastAsia="Cambria" w:hAnsi="Aptos" w:cs="Times New Roman"/>
          <w:bCs/>
          <w:lang w:val="ro-RO"/>
        </w:rPr>
      </w:pPr>
      <w:r w:rsidRPr="00A73C63">
        <w:rPr>
          <w:rFonts w:ascii="Aptos" w:eastAsia="Cambria" w:hAnsi="Aptos" w:cs="Times New Roman"/>
          <w:lang w:val="ro-RO"/>
        </w:rPr>
        <w:t>îmbunătățirea și operaționalizarea sistemului electronic de consultare publică (</w:t>
      </w:r>
      <w:proofErr w:type="spellStart"/>
      <w:r w:rsidRPr="00A73C63">
        <w:rPr>
          <w:rFonts w:ascii="Aptos" w:eastAsia="Cambria" w:hAnsi="Aptos" w:cs="Times New Roman"/>
          <w:lang w:val="ro-RO"/>
        </w:rPr>
        <w:t>SeCoPu</w:t>
      </w:r>
      <w:proofErr w:type="spellEnd"/>
      <w:r w:rsidRPr="00A73C63">
        <w:rPr>
          <w:rFonts w:ascii="Aptos" w:eastAsia="Cambria" w:hAnsi="Aptos" w:cs="Times New Roman"/>
          <w:lang w:val="ro-RO"/>
        </w:rPr>
        <w:t>);</w:t>
      </w:r>
    </w:p>
    <w:p w14:paraId="4E971403" w14:textId="77777777" w:rsidR="00DB3C22" w:rsidRPr="00A73C63" w:rsidRDefault="00DB3C22" w:rsidP="00DB3C22">
      <w:pPr>
        <w:pStyle w:val="Listparagraf"/>
        <w:numPr>
          <w:ilvl w:val="0"/>
          <w:numId w:val="87"/>
        </w:numPr>
        <w:spacing w:after="0" w:line="276" w:lineRule="auto"/>
        <w:jc w:val="both"/>
        <w:rPr>
          <w:rFonts w:ascii="Aptos" w:eastAsia="Cambria" w:hAnsi="Aptos" w:cs="Times New Roman"/>
          <w:bCs/>
          <w:lang w:val="ro-RO"/>
        </w:rPr>
      </w:pPr>
      <w:r w:rsidRPr="00A73C63">
        <w:rPr>
          <w:rFonts w:ascii="Aptos" w:eastAsia="Cambria" w:hAnsi="Aptos" w:cs="Times New Roman"/>
          <w:lang w:val="ro-RO"/>
        </w:rPr>
        <w:t>dezvoltarea de instrumente digitale interoperabile de colectare a datelor din sectoarele culturale și creative;</w:t>
      </w:r>
    </w:p>
    <w:p w14:paraId="14E79607" w14:textId="77777777" w:rsidR="00DB3C22" w:rsidRPr="00A73C63" w:rsidRDefault="00DB3C22" w:rsidP="00DB3C22">
      <w:pPr>
        <w:pStyle w:val="Listparagraf"/>
        <w:numPr>
          <w:ilvl w:val="0"/>
          <w:numId w:val="87"/>
        </w:numPr>
        <w:spacing w:after="0" w:line="276" w:lineRule="auto"/>
        <w:jc w:val="both"/>
        <w:rPr>
          <w:rFonts w:ascii="Aptos" w:eastAsia="Cambria" w:hAnsi="Aptos" w:cs="Times New Roman"/>
          <w:bCs/>
          <w:lang w:val="ro-RO"/>
        </w:rPr>
      </w:pPr>
      <w:r w:rsidRPr="00A73C63">
        <w:rPr>
          <w:rFonts w:ascii="Aptos" w:eastAsia="Cambria" w:hAnsi="Aptos" w:cs="Times New Roman"/>
          <w:lang w:val="ro-RO"/>
        </w:rPr>
        <w:lastRenderedPageBreak/>
        <w:t>dezvoltarea sistemului digital pentru procesele de finanțare a culturii (SDFC) pentru utilizarea lui de cât mai multe autorități finanțatoare din sectorul cultural;</w:t>
      </w:r>
    </w:p>
    <w:p w14:paraId="13734357" w14:textId="77777777" w:rsidR="00DB3C22" w:rsidRPr="00A73C63" w:rsidRDefault="00DB3C22" w:rsidP="00DB3C22">
      <w:pPr>
        <w:pStyle w:val="Listparagraf"/>
        <w:numPr>
          <w:ilvl w:val="0"/>
          <w:numId w:val="87"/>
        </w:numPr>
        <w:spacing w:after="0" w:line="276" w:lineRule="auto"/>
        <w:jc w:val="both"/>
        <w:rPr>
          <w:rFonts w:ascii="Aptos" w:eastAsia="Cambria" w:hAnsi="Aptos" w:cs="Times New Roman"/>
          <w:bCs/>
          <w:lang w:val="ro-RO"/>
        </w:rPr>
      </w:pPr>
      <w:r w:rsidRPr="00A73C63">
        <w:rPr>
          <w:rFonts w:ascii="Aptos" w:eastAsia="Cambria" w:hAnsi="Aptos" w:cs="Times New Roman"/>
          <w:lang w:val="ro-RO"/>
        </w:rPr>
        <w:t>digitalizarea activității administrative a ministerului și ale instituțiilor aflate sub autoritatea sa</w:t>
      </w:r>
    </w:p>
    <w:p w14:paraId="47EB2E4E" w14:textId="77777777" w:rsidR="00DB3C22" w:rsidRPr="00A73C63" w:rsidRDefault="00DB3C22" w:rsidP="00DB3C22">
      <w:pPr>
        <w:pStyle w:val="Listparagraf"/>
        <w:numPr>
          <w:ilvl w:val="0"/>
          <w:numId w:val="87"/>
        </w:numPr>
        <w:spacing w:after="0" w:line="276" w:lineRule="auto"/>
        <w:jc w:val="both"/>
        <w:rPr>
          <w:rFonts w:ascii="Aptos" w:eastAsia="Cambria" w:hAnsi="Aptos" w:cs="Times New Roman"/>
          <w:bCs/>
          <w:lang w:val="ro-RO"/>
        </w:rPr>
      </w:pPr>
      <w:r w:rsidRPr="00A73C63">
        <w:rPr>
          <w:rFonts w:ascii="Aptos" w:eastAsia="Cambria" w:hAnsi="Aptos" w:cs="Times New Roman"/>
          <w:lang w:val="ro-RO"/>
        </w:rPr>
        <w:t xml:space="preserve">digitalizarea integrală, la nivel național a sistemului de </w:t>
      </w:r>
      <w:proofErr w:type="spellStart"/>
      <w:r w:rsidRPr="00A73C63">
        <w:rPr>
          <w:rFonts w:ascii="Aptos" w:eastAsia="Cambria" w:hAnsi="Aptos" w:cs="Times New Roman"/>
          <w:lang w:val="ro-RO"/>
        </w:rPr>
        <w:t>ticketing</w:t>
      </w:r>
      <w:proofErr w:type="spellEnd"/>
      <w:r w:rsidRPr="00A73C63">
        <w:rPr>
          <w:rFonts w:ascii="Aptos" w:eastAsia="Cambria" w:hAnsi="Aptos" w:cs="Times New Roman"/>
          <w:lang w:val="ro-RO"/>
        </w:rPr>
        <w:t xml:space="preserve"> și managementul </w:t>
      </w:r>
      <w:proofErr w:type="spellStart"/>
      <w:r w:rsidRPr="00A73C63">
        <w:rPr>
          <w:rFonts w:ascii="Aptos" w:eastAsia="Cambria" w:hAnsi="Aptos" w:cs="Times New Roman"/>
          <w:lang w:val="ro-RO"/>
        </w:rPr>
        <w:t>holistic</w:t>
      </w:r>
      <w:proofErr w:type="spellEnd"/>
      <w:r w:rsidRPr="00A73C63">
        <w:rPr>
          <w:rFonts w:ascii="Aptos" w:eastAsia="Cambria" w:hAnsi="Aptos" w:cs="Times New Roman"/>
          <w:lang w:val="ro-RO"/>
        </w:rPr>
        <w:t xml:space="preserve"> al veniturilor din vânzarea de bilete.</w:t>
      </w:r>
    </w:p>
    <w:p w14:paraId="245C4E0A" w14:textId="77777777" w:rsidR="00DB3C22" w:rsidRPr="00A73C63" w:rsidRDefault="00DB3C22" w:rsidP="00DB3C22">
      <w:pPr>
        <w:spacing w:after="0" w:line="276" w:lineRule="auto"/>
        <w:jc w:val="both"/>
        <w:rPr>
          <w:rFonts w:ascii="Aptos" w:eastAsia="Cambria" w:hAnsi="Aptos" w:cs="Times New Roman"/>
          <w:b/>
          <w:bCs/>
          <w:lang w:val="ro-RO"/>
        </w:rPr>
      </w:pPr>
    </w:p>
    <w:p w14:paraId="042A9819" w14:textId="77777777" w:rsidR="00DB3C22" w:rsidRPr="00A73C63" w:rsidRDefault="00DB3C22" w:rsidP="00DB3C22">
      <w:pPr>
        <w:spacing w:after="0" w:line="276" w:lineRule="auto"/>
        <w:jc w:val="both"/>
        <w:rPr>
          <w:rFonts w:ascii="Aptos" w:eastAsia="Cambria" w:hAnsi="Aptos" w:cs="Times New Roman"/>
          <w:b/>
          <w:bCs/>
          <w:lang w:val="ro-RO"/>
        </w:rPr>
      </w:pPr>
      <w:r w:rsidRPr="00A73C63">
        <w:rPr>
          <w:rFonts w:ascii="Aptos" w:eastAsia="Cambria" w:hAnsi="Aptos" w:cs="Times New Roman"/>
          <w:b/>
          <w:bCs/>
          <w:lang w:val="ro-RO"/>
        </w:rPr>
        <w:t>Altele</w:t>
      </w:r>
    </w:p>
    <w:p w14:paraId="7119AEFA" w14:textId="77777777" w:rsidR="00DB3C22" w:rsidRPr="00A73C63" w:rsidRDefault="00DB3C22" w:rsidP="00DB3C22">
      <w:pPr>
        <w:spacing w:after="0" w:line="276" w:lineRule="auto"/>
        <w:jc w:val="both"/>
        <w:rPr>
          <w:rFonts w:ascii="Aptos" w:eastAsia="Cambria" w:hAnsi="Aptos" w:cs="Times New Roman"/>
          <w:lang w:val="ro-RO"/>
        </w:rPr>
      </w:pPr>
      <w:r w:rsidRPr="00A73C63">
        <w:rPr>
          <w:rFonts w:ascii="Aptos" w:eastAsia="Cambria" w:hAnsi="Aptos" w:cs="Times New Roman"/>
          <w:lang w:val="ro-RO"/>
        </w:rPr>
        <w:t xml:space="preserve">Consolidarea diplomației culturale prin îmbunătățirea reprezentării cultural artistice a Românei în străinătate.  </w:t>
      </w:r>
    </w:p>
    <w:p w14:paraId="015A99FF" w14:textId="77777777" w:rsidR="00DB3C22" w:rsidRPr="00A73C63" w:rsidRDefault="00DB3C22" w:rsidP="00DB3C22">
      <w:pPr>
        <w:spacing w:after="0" w:line="276" w:lineRule="auto"/>
        <w:jc w:val="both"/>
        <w:rPr>
          <w:rFonts w:ascii="Aptos" w:eastAsia="Cambria" w:hAnsi="Aptos" w:cs="Times New Roman"/>
          <w:iCs/>
          <w:lang w:val="ro-RO"/>
        </w:rPr>
      </w:pPr>
    </w:p>
    <w:p w14:paraId="0BD271C7" w14:textId="77777777" w:rsidR="00DB3C22" w:rsidRPr="00A73C63" w:rsidRDefault="00DB3C22" w:rsidP="00DB3C22">
      <w:pPr>
        <w:spacing w:after="0" w:line="276" w:lineRule="auto"/>
        <w:jc w:val="center"/>
        <w:rPr>
          <w:rFonts w:ascii="Aptos" w:eastAsia="Cambria" w:hAnsi="Aptos" w:cs="Times New Roman"/>
          <w:b/>
          <w:bCs/>
          <w:iCs/>
          <w:lang w:val="ro-RO"/>
        </w:rPr>
      </w:pPr>
      <w:r w:rsidRPr="00A73C63">
        <w:rPr>
          <w:rFonts w:ascii="Aptos" w:eastAsia="Cambria" w:hAnsi="Aptos" w:cs="Times New Roman"/>
          <w:b/>
          <w:bCs/>
          <w:iCs/>
          <w:lang w:val="ro-RO"/>
        </w:rPr>
        <w:t>MINORITĂȚI NAȚIONALE, CULTE, ROMÂNII DE PRETUTINDENI</w:t>
      </w:r>
    </w:p>
    <w:p w14:paraId="2363A43B" w14:textId="77777777" w:rsidR="00DB3C22" w:rsidRPr="00A73C63" w:rsidRDefault="00DB3C22" w:rsidP="00DB3C22">
      <w:pPr>
        <w:spacing w:after="0" w:line="276" w:lineRule="auto"/>
        <w:jc w:val="both"/>
        <w:rPr>
          <w:rFonts w:ascii="Aptos" w:eastAsia="Cambria" w:hAnsi="Aptos" w:cs="Times New Roman"/>
          <w:b/>
          <w:bCs/>
          <w:lang w:val="ro-RO"/>
        </w:rPr>
      </w:pPr>
      <w:r w:rsidRPr="00A73C63">
        <w:rPr>
          <w:rFonts w:ascii="Aptos" w:eastAsia="Cambria" w:hAnsi="Aptos" w:cs="Times New Roman"/>
          <w:b/>
          <w:bCs/>
          <w:lang w:val="ro-RO"/>
        </w:rPr>
        <w:t>Diaspora:</w:t>
      </w:r>
    </w:p>
    <w:p w14:paraId="40A02E9B" w14:textId="77777777" w:rsidR="00DB3C22" w:rsidRPr="00A73C63" w:rsidRDefault="00DB3C22" w:rsidP="00DB3C22">
      <w:pPr>
        <w:numPr>
          <w:ilvl w:val="0"/>
          <w:numId w:val="78"/>
        </w:numPr>
        <w:spacing w:after="0" w:line="276" w:lineRule="auto"/>
        <w:jc w:val="both"/>
        <w:rPr>
          <w:rFonts w:ascii="Aptos" w:eastAsia="Cambria" w:hAnsi="Aptos" w:cs="Times New Roman"/>
          <w:lang w:val="ro-RO"/>
        </w:rPr>
      </w:pPr>
      <w:r w:rsidRPr="00A73C63">
        <w:rPr>
          <w:rFonts w:ascii="Aptos" w:eastAsia="Cambria" w:hAnsi="Aptos" w:cs="Times New Roman"/>
          <w:lang w:val="ro-RO"/>
        </w:rPr>
        <w:t>Digitalizarea serviciilor consulare și extinderea rețelelor de consulate itinerante;</w:t>
      </w:r>
    </w:p>
    <w:p w14:paraId="5C28D739" w14:textId="77777777" w:rsidR="00DB3C22" w:rsidRPr="00A73C63" w:rsidRDefault="00DB3C22" w:rsidP="00DB3C22">
      <w:pPr>
        <w:numPr>
          <w:ilvl w:val="0"/>
          <w:numId w:val="78"/>
        </w:numPr>
        <w:spacing w:after="0" w:line="276" w:lineRule="auto"/>
        <w:jc w:val="both"/>
        <w:rPr>
          <w:rFonts w:ascii="Aptos" w:eastAsia="Cambria" w:hAnsi="Aptos" w:cs="Times New Roman"/>
          <w:lang w:val="ro-RO"/>
        </w:rPr>
      </w:pPr>
      <w:r w:rsidRPr="00A73C63">
        <w:rPr>
          <w:rFonts w:ascii="Aptos" w:eastAsia="Cambria" w:hAnsi="Aptos" w:cs="Times New Roman"/>
          <w:lang w:val="ro-RO"/>
        </w:rPr>
        <w:t>Extinderea rețelei pentru cursurile de limbă, cultură și civilizație românească (LCCR) în afara granițelor țării, inclusiv în mediul online. Crearea de mecanisme de recunoaștere pentru asociațiile care deja desfășoară cursuri LCCR;</w:t>
      </w:r>
    </w:p>
    <w:p w14:paraId="25D57EE0" w14:textId="77777777" w:rsidR="00DB3C22" w:rsidRPr="00A73C63" w:rsidRDefault="00DB3C22" w:rsidP="00DB3C22">
      <w:pPr>
        <w:numPr>
          <w:ilvl w:val="0"/>
          <w:numId w:val="78"/>
        </w:numPr>
        <w:spacing w:after="0" w:line="276" w:lineRule="auto"/>
        <w:jc w:val="both"/>
        <w:rPr>
          <w:rFonts w:ascii="Aptos" w:eastAsia="Cambria" w:hAnsi="Aptos" w:cs="Times New Roman"/>
          <w:lang w:val="ro-RO"/>
        </w:rPr>
      </w:pPr>
      <w:r w:rsidRPr="00A73C63">
        <w:rPr>
          <w:rFonts w:ascii="Aptos" w:eastAsia="Cambria" w:hAnsi="Aptos" w:cs="Times New Roman"/>
          <w:lang w:val="ro-RO"/>
        </w:rPr>
        <w:t>Sprijin pentru cadrele didactice care predau limba română sau în limba română în Diaspora și în comunitățile istorice;</w:t>
      </w:r>
    </w:p>
    <w:p w14:paraId="0A7110B3" w14:textId="77777777" w:rsidR="00DB3C22" w:rsidRPr="00A73C63" w:rsidRDefault="00DB3C22" w:rsidP="00DB3C22">
      <w:pPr>
        <w:numPr>
          <w:ilvl w:val="0"/>
          <w:numId w:val="78"/>
        </w:numPr>
        <w:spacing w:after="0" w:line="276" w:lineRule="auto"/>
        <w:jc w:val="both"/>
        <w:rPr>
          <w:rFonts w:ascii="Aptos" w:eastAsia="Cambria" w:hAnsi="Aptos" w:cs="Times New Roman"/>
          <w:lang w:val="ro-RO"/>
        </w:rPr>
      </w:pPr>
      <w:r w:rsidRPr="00A73C63">
        <w:rPr>
          <w:rFonts w:ascii="Aptos" w:eastAsia="Cambria" w:hAnsi="Aptos" w:cs="Times New Roman"/>
          <w:lang w:val="ro-RO"/>
        </w:rPr>
        <w:t>Profesorii din cadrul programului LCCR vor încheia contracte de muncă, astfel încât să fie plătiți corespunzător, să beneficieze de vechime în muncă, concediu medical și alte drepturi fundamentale;</w:t>
      </w:r>
    </w:p>
    <w:p w14:paraId="2E9A54C8" w14:textId="77777777" w:rsidR="00DB3C22" w:rsidRPr="00A73C63" w:rsidRDefault="00DB3C22" w:rsidP="00DB3C22">
      <w:pPr>
        <w:numPr>
          <w:ilvl w:val="0"/>
          <w:numId w:val="78"/>
        </w:numPr>
        <w:spacing w:after="0" w:line="276" w:lineRule="auto"/>
        <w:jc w:val="both"/>
        <w:rPr>
          <w:rFonts w:ascii="Aptos" w:eastAsia="Cambria" w:hAnsi="Aptos" w:cs="Times New Roman"/>
          <w:lang w:val="ro-RO"/>
        </w:rPr>
      </w:pPr>
      <w:r w:rsidRPr="00A73C63">
        <w:rPr>
          <w:rFonts w:ascii="Aptos" w:eastAsia="Cambria" w:hAnsi="Aptos" w:cs="Times New Roman"/>
          <w:lang w:val="ro-RO"/>
        </w:rPr>
        <w:t>Susținerea culturii românești în comunitățile de români din afara țării, inclusiv în parteneriat cu biserica, pentru a întări coeziunea socială și convergența culturală a românilor din Diaspora și comunitățile istorice;</w:t>
      </w:r>
    </w:p>
    <w:p w14:paraId="71B34782" w14:textId="77777777" w:rsidR="00DB3C22" w:rsidRPr="00A73C63" w:rsidRDefault="00DB3C22" w:rsidP="00DB3C22">
      <w:pPr>
        <w:numPr>
          <w:ilvl w:val="0"/>
          <w:numId w:val="78"/>
        </w:numPr>
        <w:spacing w:after="0" w:line="276" w:lineRule="auto"/>
        <w:jc w:val="both"/>
        <w:rPr>
          <w:rFonts w:ascii="Aptos" w:eastAsia="Cambria" w:hAnsi="Aptos" w:cs="Times New Roman"/>
          <w:lang w:val="ro-RO"/>
        </w:rPr>
      </w:pPr>
      <w:r w:rsidRPr="00A73C63">
        <w:rPr>
          <w:rFonts w:ascii="Aptos" w:eastAsia="Cambria" w:hAnsi="Aptos" w:cs="Times New Roman"/>
          <w:lang w:val="ro-RO"/>
        </w:rPr>
        <w:t>Modificarea legislației pentru punerea în acord cu decizia CJUE privind eliminarea diferențelor de tratament pentru cetățenii care solicită pașapoarte CRDS;</w:t>
      </w:r>
    </w:p>
    <w:p w14:paraId="05CB31AD" w14:textId="77777777" w:rsidR="00DB3C22" w:rsidRPr="00A73C63" w:rsidRDefault="00DB3C22" w:rsidP="00DB3C22">
      <w:pPr>
        <w:numPr>
          <w:ilvl w:val="0"/>
          <w:numId w:val="78"/>
        </w:numPr>
        <w:spacing w:after="0" w:line="276" w:lineRule="auto"/>
        <w:jc w:val="both"/>
        <w:rPr>
          <w:rFonts w:ascii="Aptos" w:eastAsia="Cambria" w:hAnsi="Aptos" w:cs="Times New Roman"/>
          <w:lang w:val="ro-RO"/>
        </w:rPr>
      </w:pPr>
      <w:r w:rsidRPr="00A73C63">
        <w:rPr>
          <w:rFonts w:ascii="Aptos" w:eastAsia="Cambria" w:hAnsi="Aptos" w:cs="Times New Roman"/>
          <w:lang w:val="ro-RO"/>
        </w:rPr>
        <w:t>Stimularea reîntoarcerii în țară prin măsuri specifice: primă de stabilitate, susținerea angajării românilor întorși în țară, primă de instalare și altele;</w:t>
      </w:r>
    </w:p>
    <w:p w14:paraId="5F3D7F9B" w14:textId="77777777" w:rsidR="00DB3C22" w:rsidRPr="00A73C63" w:rsidRDefault="00DB3C22" w:rsidP="00DB3C22">
      <w:pPr>
        <w:numPr>
          <w:ilvl w:val="0"/>
          <w:numId w:val="78"/>
        </w:numPr>
        <w:spacing w:after="0" w:line="276" w:lineRule="auto"/>
        <w:jc w:val="both"/>
        <w:rPr>
          <w:rFonts w:ascii="Aptos" w:eastAsia="Cambria" w:hAnsi="Aptos" w:cs="Times New Roman"/>
          <w:lang w:val="ro-RO"/>
        </w:rPr>
      </w:pPr>
      <w:r w:rsidRPr="00A73C63">
        <w:rPr>
          <w:rFonts w:ascii="Aptos" w:eastAsia="Cambria" w:hAnsi="Aptos" w:cs="Times New Roman"/>
          <w:lang w:val="ro-RO"/>
        </w:rPr>
        <w:t>Sprijin pentru eliberarea dosarelor de pensionare ale românilor care au lucrat în străinătate – interoperabilitate între structurile guvernamentale de resort. Debirocratizarea și reducerea timpului de așteptare.</w:t>
      </w:r>
    </w:p>
    <w:p w14:paraId="55553B45" w14:textId="77777777" w:rsidR="00DB3C22" w:rsidRPr="00A73C63" w:rsidRDefault="00DB3C22" w:rsidP="00DB3C22">
      <w:pPr>
        <w:spacing w:after="0" w:line="276" w:lineRule="auto"/>
        <w:jc w:val="both"/>
        <w:rPr>
          <w:rFonts w:ascii="Aptos" w:eastAsia="Cambria" w:hAnsi="Aptos" w:cs="Times New Roman"/>
          <w:b/>
          <w:bCs/>
          <w:lang w:val="ro-RO"/>
        </w:rPr>
      </w:pPr>
      <w:r w:rsidRPr="00A73C63">
        <w:rPr>
          <w:rFonts w:ascii="Aptos" w:eastAsia="Cambria" w:hAnsi="Aptos" w:cs="Times New Roman"/>
          <w:b/>
          <w:bCs/>
          <w:lang w:val="ro-RO"/>
        </w:rPr>
        <w:t>Republica Moldova:</w:t>
      </w:r>
    </w:p>
    <w:p w14:paraId="41CF975D" w14:textId="77777777" w:rsidR="00DB3C22" w:rsidRPr="00A73C63" w:rsidRDefault="00DB3C22" w:rsidP="00DB3C22">
      <w:pPr>
        <w:numPr>
          <w:ilvl w:val="0"/>
          <w:numId w:val="79"/>
        </w:numPr>
        <w:spacing w:after="0" w:line="276" w:lineRule="auto"/>
        <w:jc w:val="both"/>
        <w:rPr>
          <w:rFonts w:ascii="Aptos" w:eastAsia="Cambria" w:hAnsi="Aptos" w:cs="Times New Roman"/>
          <w:lang w:val="ro-RO"/>
        </w:rPr>
      </w:pPr>
      <w:r w:rsidRPr="00A73C63">
        <w:rPr>
          <w:rFonts w:ascii="Aptos" w:eastAsia="Cambria" w:hAnsi="Aptos" w:cs="Times New Roman"/>
          <w:lang w:val="ro-RO"/>
        </w:rPr>
        <w:t>Sprijin, pentru consolidarea statului de drept și pentru aderarea Republicii Moldova la UE;</w:t>
      </w:r>
    </w:p>
    <w:p w14:paraId="53EEA7B2" w14:textId="77777777" w:rsidR="00DB3C22" w:rsidRPr="00A73C63" w:rsidRDefault="00DB3C22" w:rsidP="00DB3C22">
      <w:pPr>
        <w:numPr>
          <w:ilvl w:val="0"/>
          <w:numId w:val="79"/>
        </w:numPr>
        <w:spacing w:after="0" w:line="276" w:lineRule="auto"/>
        <w:jc w:val="both"/>
        <w:rPr>
          <w:rFonts w:ascii="Aptos" w:eastAsia="Cambria" w:hAnsi="Aptos" w:cs="Times New Roman"/>
          <w:lang w:val="ro-RO"/>
        </w:rPr>
      </w:pPr>
      <w:r w:rsidRPr="00A73C63">
        <w:rPr>
          <w:rFonts w:ascii="Aptos" w:eastAsia="Cambria" w:hAnsi="Aptos" w:cs="Times New Roman"/>
          <w:lang w:val="ro-RO"/>
        </w:rPr>
        <w:t>Modernizarea și creșterea capacității de procesare a vămilor, întărirea legăturilor rutiere și feroviare (cu prioritate cea între Moldova și viitoarea Autostradă A8);</w:t>
      </w:r>
    </w:p>
    <w:p w14:paraId="05A43A80" w14:textId="77777777" w:rsidR="00DB3C22" w:rsidRPr="00A73C63" w:rsidRDefault="00DB3C22" w:rsidP="00DB3C22">
      <w:pPr>
        <w:numPr>
          <w:ilvl w:val="0"/>
          <w:numId w:val="79"/>
        </w:numPr>
        <w:spacing w:after="0" w:line="276" w:lineRule="auto"/>
        <w:jc w:val="both"/>
        <w:rPr>
          <w:rFonts w:ascii="Aptos" w:eastAsia="Cambria" w:hAnsi="Aptos" w:cs="Times New Roman"/>
          <w:lang w:val="ro-RO"/>
        </w:rPr>
      </w:pPr>
      <w:r w:rsidRPr="00A73C63">
        <w:rPr>
          <w:rFonts w:ascii="Aptos" w:eastAsia="Cambria" w:hAnsi="Aptos" w:cs="Times New Roman"/>
          <w:lang w:val="ro-RO"/>
        </w:rPr>
        <w:t>Susținerea cuplării piețelor de energie și gaze naturale.</w:t>
      </w:r>
    </w:p>
    <w:p w14:paraId="0864E405" w14:textId="77777777" w:rsidR="00DB3C22" w:rsidRPr="00A73C63" w:rsidRDefault="00DB3C22" w:rsidP="00DB3C22">
      <w:pPr>
        <w:spacing w:after="0" w:line="276" w:lineRule="auto"/>
        <w:jc w:val="both"/>
        <w:rPr>
          <w:rFonts w:ascii="Aptos" w:eastAsia="Cambria" w:hAnsi="Aptos" w:cs="Times New Roman"/>
          <w:b/>
          <w:bCs/>
          <w:lang w:val="ro-RO"/>
        </w:rPr>
      </w:pPr>
    </w:p>
    <w:p w14:paraId="218C4B0A" w14:textId="77777777" w:rsidR="00DB3C22" w:rsidRPr="00A73C63" w:rsidRDefault="00DB3C22" w:rsidP="00DB3C22">
      <w:pPr>
        <w:spacing w:after="0" w:line="276" w:lineRule="auto"/>
        <w:jc w:val="both"/>
        <w:rPr>
          <w:rFonts w:ascii="Aptos" w:eastAsia="Cambria" w:hAnsi="Aptos" w:cs="Times New Roman"/>
          <w:b/>
          <w:bCs/>
          <w:lang w:val="ro-RO"/>
        </w:rPr>
      </w:pPr>
      <w:r w:rsidRPr="00A73C63">
        <w:rPr>
          <w:rFonts w:ascii="Aptos" w:eastAsia="Cambria" w:hAnsi="Aptos" w:cs="Times New Roman"/>
          <w:b/>
          <w:bCs/>
          <w:lang w:val="ro-RO"/>
        </w:rPr>
        <w:t>Comunități istorice:</w:t>
      </w:r>
    </w:p>
    <w:p w14:paraId="1E279374" w14:textId="77777777" w:rsidR="00DB3C22" w:rsidRPr="00A73C63" w:rsidRDefault="00DB3C22" w:rsidP="00DB3C22">
      <w:pPr>
        <w:pStyle w:val="Listparagraf"/>
        <w:numPr>
          <w:ilvl w:val="0"/>
          <w:numId w:val="88"/>
        </w:numPr>
        <w:spacing w:after="0" w:line="276" w:lineRule="auto"/>
        <w:jc w:val="both"/>
        <w:rPr>
          <w:rFonts w:ascii="Aptos" w:eastAsia="Cambria" w:hAnsi="Aptos" w:cs="Times New Roman"/>
          <w:lang w:val="ro-RO"/>
        </w:rPr>
      </w:pPr>
      <w:r w:rsidRPr="00A73C63">
        <w:rPr>
          <w:rFonts w:ascii="Aptos" w:eastAsia="Cambria" w:hAnsi="Aptos" w:cs="Times New Roman"/>
          <w:lang w:val="ro-RO"/>
        </w:rPr>
        <w:t xml:space="preserve">Dezvoltarea de strategii și politici publice clare pentru protejarea identității lingvistice, culturale și spirituale pentru românii din comunitățile istorice. </w:t>
      </w:r>
    </w:p>
    <w:p w14:paraId="6F50944B" w14:textId="77777777" w:rsidR="00DB3C22" w:rsidRPr="00A73C63" w:rsidRDefault="00DB3C22" w:rsidP="00DB3C22">
      <w:pPr>
        <w:pStyle w:val="Listparagraf"/>
        <w:numPr>
          <w:ilvl w:val="0"/>
          <w:numId w:val="88"/>
        </w:numPr>
        <w:spacing w:after="0" w:line="276" w:lineRule="auto"/>
        <w:jc w:val="both"/>
        <w:rPr>
          <w:rFonts w:ascii="Aptos" w:eastAsia="Cambria" w:hAnsi="Aptos" w:cs="Times New Roman"/>
          <w:lang w:val="ro-RO"/>
        </w:rPr>
      </w:pPr>
      <w:r w:rsidRPr="00A73C63">
        <w:rPr>
          <w:rFonts w:ascii="Aptos" w:eastAsia="Cambria" w:hAnsi="Aptos" w:cs="Times New Roman"/>
          <w:lang w:val="ro-RO"/>
        </w:rPr>
        <w:t>Cooperarea cu țările în care acestea trăiesc pentru a consolida legăturile cu România.</w:t>
      </w:r>
    </w:p>
    <w:p w14:paraId="0155E235" w14:textId="77777777" w:rsidR="00DB3C22" w:rsidRPr="00A73C63" w:rsidRDefault="00DB3C22" w:rsidP="00DB3C22">
      <w:pPr>
        <w:spacing w:after="0" w:line="276" w:lineRule="auto"/>
        <w:jc w:val="both"/>
        <w:rPr>
          <w:rFonts w:ascii="Aptos" w:eastAsia="Cambria" w:hAnsi="Aptos" w:cs="Times New Roman"/>
          <w:b/>
          <w:bCs/>
          <w:lang w:val="ro-RO"/>
        </w:rPr>
      </w:pPr>
    </w:p>
    <w:p w14:paraId="56D3C087" w14:textId="77777777" w:rsidR="00DB3C22" w:rsidRPr="00A73C63" w:rsidRDefault="00DB3C22" w:rsidP="00DB3C22">
      <w:pPr>
        <w:spacing w:after="0" w:line="276" w:lineRule="auto"/>
        <w:jc w:val="both"/>
        <w:rPr>
          <w:rFonts w:ascii="Aptos" w:eastAsia="Cambria" w:hAnsi="Aptos" w:cs="Times New Roman"/>
          <w:b/>
          <w:bCs/>
          <w:lang w:val="ro-RO"/>
        </w:rPr>
      </w:pPr>
      <w:r w:rsidRPr="00A73C63">
        <w:rPr>
          <w:rFonts w:ascii="Aptos" w:eastAsia="Cambria" w:hAnsi="Aptos" w:cs="Times New Roman"/>
          <w:b/>
          <w:bCs/>
          <w:lang w:val="ro-RO"/>
        </w:rPr>
        <w:t>Minorități naționale:</w:t>
      </w:r>
    </w:p>
    <w:p w14:paraId="148DDA81" w14:textId="77777777" w:rsidR="00DB3C22" w:rsidRPr="00A73C63" w:rsidRDefault="00DB3C22" w:rsidP="00DB3C22">
      <w:pPr>
        <w:numPr>
          <w:ilvl w:val="0"/>
          <w:numId w:val="80"/>
        </w:numPr>
        <w:spacing w:after="0" w:line="276" w:lineRule="auto"/>
        <w:jc w:val="both"/>
        <w:rPr>
          <w:rFonts w:ascii="Aptos" w:eastAsia="Cambria" w:hAnsi="Aptos" w:cs="Times New Roman"/>
          <w:lang w:val="ro-RO"/>
        </w:rPr>
      </w:pPr>
      <w:r w:rsidRPr="00A73C63">
        <w:rPr>
          <w:rFonts w:ascii="Aptos" w:eastAsia="Cambria" w:hAnsi="Aptos" w:cs="Times New Roman"/>
          <w:lang w:val="ro-RO"/>
        </w:rPr>
        <w:t xml:space="preserve">Reorganizarea și eficientizarea Departamentului pentru Relații Interetnice (DRI) ca structură de sine stătătoare, cu atribuții de monitorizarea drepturilor </w:t>
      </w:r>
      <w:r w:rsidRPr="00BA49B1">
        <w:rPr>
          <w:rFonts w:ascii="Aptos" w:eastAsia="Cambria" w:hAnsi="Aptos" w:cs="Times New Roman"/>
          <w:lang w:val="ro-RO"/>
        </w:rPr>
        <w:t>minorităților,</w:t>
      </w:r>
      <w:r w:rsidRPr="00A73C63">
        <w:rPr>
          <w:rFonts w:ascii="Aptos" w:eastAsia="Cambria" w:hAnsi="Aptos" w:cs="Times New Roman"/>
          <w:lang w:val="ro-RO"/>
        </w:rPr>
        <w:t xml:space="preserve"> coordonarea unitară a politicilor publice legate de minorități, elaborarea de noi politici publice și strategii naționale;</w:t>
      </w:r>
    </w:p>
    <w:p w14:paraId="2104558A" w14:textId="77777777" w:rsidR="00DB3C22" w:rsidRPr="00A73C63" w:rsidRDefault="00DB3C22" w:rsidP="00DB3C22">
      <w:pPr>
        <w:numPr>
          <w:ilvl w:val="0"/>
          <w:numId w:val="80"/>
        </w:numPr>
        <w:spacing w:after="0" w:line="276" w:lineRule="auto"/>
        <w:jc w:val="both"/>
        <w:rPr>
          <w:rFonts w:ascii="Aptos" w:eastAsia="Cambria" w:hAnsi="Aptos" w:cs="Times New Roman"/>
          <w:lang w:val="ro-RO"/>
        </w:rPr>
      </w:pPr>
      <w:r w:rsidRPr="00A73C63">
        <w:rPr>
          <w:rFonts w:ascii="Aptos" w:eastAsia="Cambria" w:hAnsi="Aptos" w:cs="Times New Roman"/>
          <w:lang w:val="ro-RO"/>
        </w:rPr>
        <w:t>Elaborarea legii care să:</w:t>
      </w:r>
    </w:p>
    <w:p w14:paraId="3E525E55" w14:textId="77777777" w:rsidR="00DB3C22" w:rsidRPr="00A73C63" w:rsidRDefault="00DB3C22" w:rsidP="00DB3C22">
      <w:pPr>
        <w:numPr>
          <w:ilvl w:val="0"/>
          <w:numId w:val="80"/>
        </w:numPr>
        <w:spacing w:after="0" w:line="276" w:lineRule="auto"/>
        <w:jc w:val="both"/>
        <w:rPr>
          <w:rFonts w:ascii="Aptos" w:eastAsia="Cambria" w:hAnsi="Aptos" w:cs="Times New Roman"/>
          <w:lang w:val="ro-RO"/>
        </w:rPr>
      </w:pPr>
      <w:r w:rsidRPr="00A73C63">
        <w:rPr>
          <w:rFonts w:ascii="Aptos" w:eastAsia="Cambria" w:hAnsi="Aptos" w:cs="Times New Roman"/>
          <w:lang w:val="ro-RO"/>
        </w:rPr>
        <w:t xml:space="preserve"> garanteze statutul </w:t>
      </w:r>
      <w:r w:rsidRPr="00BA49B1">
        <w:rPr>
          <w:rFonts w:ascii="Aptos" w:eastAsia="Cambria" w:hAnsi="Aptos" w:cs="Times New Roman"/>
          <w:lang w:val="ro-RO"/>
        </w:rPr>
        <w:t>minorităților</w:t>
      </w:r>
      <w:r w:rsidRPr="00A73C63">
        <w:rPr>
          <w:rFonts w:ascii="Aptos" w:eastAsia="Cambria" w:hAnsi="Aptos" w:cs="Times New Roman"/>
          <w:lang w:val="ro-RO"/>
        </w:rPr>
        <w:t xml:space="preserve">, </w:t>
      </w:r>
    </w:p>
    <w:p w14:paraId="78F9BC7D" w14:textId="77777777" w:rsidR="00DB3C22" w:rsidRPr="00A73C63" w:rsidRDefault="00DB3C22" w:rsidP="00DB3C22">
      <w:pPr>
        <w:numPr>
          <w:ilvl w:val="0"/>
          <w:numId w:val="80"/>
        </w:numPr>
        <w:spacing w:after="0" w:line="276" w:lineRule="auto"/>
        <w:jc w:val="both"/>
        <w:rPr>
          <w:rFonts w:ascii="Aptos" w:eastAsia="Cambria" w:hAnsi="Aptos" w:cs="Times New Roman"/>
          <w:lang w:val="ro-RO"/>
        </w:rPr>
      </w:pPr>
      <w:r w:rsidRPr="00A73C63">
        <w:rPr>
          <w:rFonts w:ascii="Aptos" w:eastAsia="Cambria" w:hAnsi="Aptos" w:cs="Times New Roman"/>
          <w:lang w:val="ro-RO"/>
        </w:rPr>
        <w:t xml:space="preserve">ofere cadrul juridic necesar pentru păstrarea identității; </w:t>
      </w:r>
    </w:p>
    <w:p w14:paraId="1FC110E8" w14:textId="77777777" w:rsidR="00DB3C22" w:rsidRPr="00A73C63" w:rsidRDefault="00DB3C22" w:rsidP="00DB3C22">
      <w:pPr>
        <w:numPr>
          <w:ilvl w:val="0"/>
          <w:numId w:val="80"/>
        </w:numPr>
        <w:spacing w:after="0" w:line="276" w:lineRule="auto"/>
        <w:jc w:val="both"/>
        <w:rPr>
          <w:rFonts w:ascii="Aptos" w:eastAsia="Cambria" w:hAnsi="Aptos" w:cs="Times New Roman"/>
          <w:lang w:val="ro-RO"/>
        </w:rPr>
      </w:pPr>
      <w:r w:rsidRPr="00A73C63">
        <w:rPr>
          <w:rFonts w:ascii="Aptos" w:eastAsia="Cambria" w:hAnsi="Aptos" w:cs="Times New Roman"/>
          <w:lang w:val="ro-RO"/>
        </w:rPr>
        <w:t>protejeze persoanele aparținând</w:t>
      </w:r>
      <w:r w:rsidRPr="00A73C63">
        <w:rPr>
          <w:rFonts w:ascii="Aptos" w:eastAsia="Cambria" w:hAnsi="Aptos" w:cs="Times New Roman"/>
          <w:color w:val="EE0000"/>
          <w:lang w:val="ro-RO"/>
        </w:rPr>
        <w:t xml:space="preserve"> </w:t>
      </w:r>
      <w:r w:rsidRPr="00BA49B1">
        <w:rPr>
          <w:rFonts w:ascii="Aptos" w:eastAsia="Cambria" w:hAnsi="Aptos" w:cs="Times New Roman"/>
          <w:lang w:val="ro-RO"/>
        </w:rPr>
        <w:t>minorităților</w:t>
      </w:r>
      <w:r w:rsidRPr="00A73C63">
        <w:rPr>
          <w:rFonts w:ascii="Aptos" w:eastAsia="Cambria" w:hAnsi="Aptos" w:cs="Times New Roman"/>
          <w:lang w:val="ro-RO"/>
        </w:rPr>
        <w:t xml:space="preserve">, </w:t>
      </w:r>
    </w:p>
    <w:p w14:paraId="4CB253BF" w14:textId="77777777" w:rsidR="00DB3C22" w:rsidRPr="0019713C" w:rsidRDefault="00DB3C22" w:rsidP="00DB3C22">
      <w:pPr>
        <w:numPr>
          <w:ilvl w:val="0"/>
          <w:numId w:val="80"/>
        </w:numPr>
        <w:spacing w:after="0" w:line="276" w:lineRule="auto"/>
        <w:jc w:val="both"/>
        <w:rPr>
          <w:rFonts w:ascii="Aptos" w:eastAsia="Cambria" w:hAnsi="Aptos" w:cs="Times New Roman"/>
          <w:lang w:val="ro-RO"/>
        </w:rPr>
      </w:pPr>
      <w:r w:rsidRPr="00A73C63">
        <w:rPr>
          <w:rFonts w:ascii="Aptos" w:eastAsia="Cambria" w:hAnsi="Aptos" w:cs="Times New Roman"/>
          <w:lang w:val="ro-RO"/>
        </w:rPr>
        <w:t>garanteze și dreptul la utilizarea simbolurilor comunităților locale</w:t>
      </w:r>
      <w:r w:rsidRPr="0019713C">
        <w:rPr>
          <w:rFonts w:ascii="Aptos" w:eastAsia="Cambria" w:hAnsi="Aptos" w:cs="Times New Roman"/>
          <w:lang w:val="ro-RO"/>
        </w:rPr>
        <w:t xml:space="preserve">, independent de limba/cultura și tradițiile acestora, </w:t>
      </w:r>
    </w:p>
    <w:p w14:paraId="70439A74" w14:textId="77777777" w:rsidR="00DB3C22" w:rsidRPr="0019713C" w:rsidRDefault="00DB3C22" w:rsidP="00DB3C22">
      <w:pPr>
        <w:numPr>
          <w:ilvl w:val="0"/>
          <w:numId w:val="80"/>
        </w:numPr>
        <w:spacing w:after="0" w:line="276" w:lineRule="auto"/>
        <w:jc w:val="both"/>
        <w:rPr>
          <w:rFonts w:ascii="Aptos" w:eastAsia="Cambria" w:hAnsi="Aptos" w:cs="Times New Roman"/>
          <w:lang w:val="ro-RO"/>
        </w:rPr>
      </w:pPr>
      <w:r w:rsidRPr="0019713C">
        <w:rPr>
          <w:rFonts w:ascii="Aptos" w:eastAsia="Cambria" w:hAnsi="Aptos" w:cs="Times New Roman"/>
          <w:lang w:val="ro-RO"/>
        </w:rPr>
        <w:t>garanteze dreptul dobândit de utilizare a limbii materne, chiar dacă se modifică structura etnică a localității sau organizarea unității administrativ-teritoriale;</w:t>
      </w:r>
    </w:p>
    <w:p w14:paraId="6C894CB3" w14:textId="77777777" w:rsidR="00DB3C22" w:rsidRPr="0019713C" w:rsidRDefault="00DB3C22" w:rsidP="00DB3C22">
      <w:pPr>
        <w:numPr>
          <w:ilvl w:val="0"/>
          <w:numId w:val="80"/>
        </w:numPr>
        <w:spacing w:after="0" w:line="276" w:lineRule="auto"/>
        <w:jc w:val="both"/>
        <w:rPr>
          <w:rFonts w:ascii="Aptos" w:eastAsia="Cambria" w:hAnsi="Aptos" w:cs="Times New Roman"/>
          <w:lang w:val="ro-RO"/>
        </w:rPr>
      </w:pPr>
      <w:r w:rsidRPr="0019713C">
        <w:rPr>
          <w:rFonts w:ascii="Aptos" w:eastAsia="Cambria" w:hAnsi="Aptos" w:cs="Times New Roman"/>
          <w:lang w:val="ro-RO"/>
        </w:rPr>
        <w:t>Monitorizarea permanentă a aplicării (și, după caz) întărirea legislației privind prevenirea și combaterea antisemitismului, xenofobiei, radicalizării și a discursului instigator la ură, implicarea nemijlocită a comunității evreiești în elaborarea, realizarea și implementarea de politici publice de prevenire și combatere a antisemitismului;</w:t>
      </w:r>
    </w:p>
    <w:p w14:paraId="6A5052E8" w14:textId="77777777" w:rsidR="00DB3C22" w:rsidRPr="00A73C63" w:rsidRDefault="00DB3C22" w:rsidP="00DB3C22">
      <w:pPr>
        <w:numPr>
          <w:ilvl w:val="0"/>
          <w:numId w:val="80"/>
        </w:numPr>
        <w:spacing w:after="0" w:line="276" w:lineRule="auto"/>
        <w:jc w:val="both"/>
        <w:rPr>
          <w:rFonts w:ascii="Aptos" w:eastAsia="Cambria" w:hAnsi="Aptos" w:cs="Times New Roman"/>
          <w:lang w:val="ro-RO"/>
        </w:rPr>
      </w:pPr>
      <w:r w:rsidRPr="00A73C63">
        <w:rPr>
          <w:rFonts w:ascii="Aptos" w:eastAsia="Cambria" w:hAnsi="Aptos" w:cs="Times New Roman"/>
          <w:lang w:val="ro-RO"/>
        </w:rPr>
        <w:t>Elaborarea unui program vizând combaterea sărăciei și integrarea socială a comunității rrome, indiferent de mediul lingvistic în care locuiesc, corelat cu măsuri pentru îmbunătățirea condițiilor de locuire și accesul la utilități publice;</w:t>
      </w:r>
    </w:p>
    <w:p w14:paraId="26896D11" w14:textId="77777777" w:rsidR="00DB3C22" w:rsidRPr="00A73C63" w:rsidRDefault="00DB3C22" w:rsidP="00DB3C22">
      <w:pPr>
        <w:numPr>
          <w:ilvl w:val="0"/>
          <w:numId w:val="80"/>
        </w:numPr>
        <w:spacing w:after="0" w:line="276" w:lineRule="auto"/>
        <w:jc w:val="both"/>
        <w:rPr>
          <w:rFonts w:ascii="Aptos" w:eastAsia="Cambria" w:hAnsi="Aptos" w:cs="Times New Roman"/>
          <w:lang w:val="ro-RO"/>
        </w:rPr>
      </w:pPr>
      <w:r w:rsidRPr="00A73C63">
        <w:rPr>
          <w:rFonts w:ascii="Aptos" w:eastAsia="Cambria" w:hAnsi="Aptos" w:cs="Times New Roman"/>
          <w:lang w:val="ro-RO"/>
        </w:rPr>
        <w:t>Punerea în aplicare cu celeritate a legii privind protejarea cimitirelor istorice și mormintelor personalităților;</w:t>
      </w:r>
    </w:p>
    <w:p w14:paraId="0129F667" w14:textId="77777777" w:rsidR="00DB3C22" w:rsidRPr="00A73C63" w:rsidRDefault="00DB3C22" w:rsidP="00DB3C22">
      <w:pPr>
        <w:numPr>
          <w:ilvl w:val="0"/>
          <w:numId w:val="80"/>
        </w:numPr>
        <w:spacing w:after="0" w:line="276" w:lineRule="auto"/>
        <w:jc w:val="both"/>
        <w:rPr>
          <w:rFonts w:ascii="Aptos" w:eastAsia="Cambria" w:hAnsi="Aptos" w:cs="Times New Roman"/>
          <w:lang w:val="ro-RO"/>
        </w:rPr>
      </w:pPr>
      <w:r w:rsidRPr="00A73C63">
        <w:rPr>
          <w:rFonts w:ascii="Aptos" w:eastAsia="Cambria" w:hAnsi="Aptos" w:cs="Times New Roman"/>
          <w:lang w:val="ro-RO"/>
        </w:rPr>
        <w:t>Identificarea și aprobarea transmiterii unui imobil aflat în domeniul public al statului, în administrarea Agenției Naționale pentru Romi, pentru sediul Muzeului Național de Istorie și Cultură a Romilor.</w:t>
      </w:r>
    </w:p>
    <w:p w14:paraId="41DE7CFF" w14:textId="77777777" w:rsidR="00DB3C22" w:rsidRPr="00A73C63" w:rsidRDefault="00DB3C22" w:rsidP="00DB3C22">
      <w:pPr>
        <w:spacing w:after="0" w:line="276" w:lineRule="auto"/>
        <w:jc w:val="both"/>
        <w:rPr>
          <w:rFonts w:ascii="Aptos" w:eastAsia="Cambria" w:hAnsi="Aptos" w:cs="Times New Roman"/>
          <w:b/>
          <w:bCs/>
          <w:lang w:val="ro-RO"/>
        </w:rPr>
      </w:pPr>
      <w:r w:rsidRPr="00A73C63">
        <w:rPr>
          <w:rFonts w:ascii="Aptos" w:eastAsia="Cambria" w:hAnsi="Aptos" w:cs="Times New Roman"/>
          <w:b/>
          <w:bCs/>
          <w:lang w:val="ro-RO"/>
        </w:rPr>
        <w:t>Culte:</w:t>
      </w:r>
    </w:p>
    <w:p w14:paraId="0F6E2998" w14:textId="77777777" w:rsidR="00DB3C22" w:rsidRPr="00A73C63" w:rsidRDefault="00DB3C22" w:rsidP="00DB3C22">
      <w:pPr>
        <w:pStyle w:val="Listparagraf"/>
        <w:numPr>
          <w:ilvl w:val="0"/>
          <w:numId w:val="89"/>
        </w:numPr>
        <w:spacing w:after="0" w:line="276" w:lineRule="auto"/>
        <w:jc w:val="both"/>
        <w:rPr>
          <w:rFonts w:ascii="Aptos" w:eastAsia="Cambria" w:hAnsi="Aptos" w:cs="Times New Roman"/>
          <w:color w:val="EE0000"/>
          <w:lang w:val="ro-RO"/>
        </w:rPr>
      </w:pPr>
      <w:r w:rsidRPr="00A73C63">
        <w:rPr>
          <w:rFonts w:ascii="Aptos" w:eastAsia="Cambria" w:hAnsi="Aptos" w:cs="Times New Roman"/>
          <w:lang w:val="ro-RO"/>
        </w:rPr>
        <w:t>Continuarea procesului de restituire a imobilelor care au aparținut cultelor religioase, comunităților/minorităților naționale</w:t>
      </w:r>
      <w:r w:rsidRPr="0019713C">
        <w:rPr>
          <w:rFonts w:ascii="Aptos" w:eastAsia="Cambria" w:hAnsi="Aptos" w:cs="Times New Roman"/>
          <w:lang w:val="ro-RO"/>
        </w:rPr>
        <w:t>;</w:t>
      </w:r>
    </w:p>
    <w:p w14:paraId="103E5AD4" w14:textId="77777777" w:rsidR="00DB3C22" w:rsidRPr="0019713C" w:rsidRDefault="00DB3C22" w:rsidP="00DB3C22">
      <w:pPr>
        <w:pStyle w:val="Listparagraf"/>
        <w:numPr>
          <w:ilvl w:val="0"/>
          <w:numId w:val="89"/>
        </w:numPr>
        <w:spacing w:after="0" w:line="276" w:lineRule="auto"/>
        <w:jc w:val="both"/>
        <w:rPr>
          <w:rFonts w:ascii="Aptos" w:hAnsi="Aptos"/>
          <w:lang w:val="ro-RO"/>
        </w:rPr>
      </w:pPr>
      <w:r w:rsidRPr="0019713C">
        <w:rPr>
          <w:rFonts w:ascii="Aptos" w:eastAsia="Cambria" w:hAnsi="Aptos" w:cs="Times New Roman"/>
          <w:lang w:val="ro-RO"/>
        </w:rPr>
        <w:lastRenderedPageBreak/>
        <w:t>Continuarea sprijinului pentru Programul de asistență socială și medicală pentru supraviețuitorii Holocaustului desfășurat de Federația Comunităților Evreiești din România și a acordării sprijinului financiar pentru cultele religioase.</w:t>
      </w:r>
    </w:p>
    <w:p w14:paraId="432F29BE" w14:textId="77777777" w:rsidR="00DB3C22" w:rsidRPr="00A73C63" w:rsidRDefault="00DB3C22" w:rsidP="00DB3C22">
      <w:pPr>
        <w:rPr>
          <w:rFonts w:ascii="Aptos" w:hAnsi="Aptos"/>
          <w:b/>
          <w:bCs/>
          <w:lang w:val="ro-RO"/>
        </w:rPr>
      </w:pPr>
    </w:p>
    <w:p w14:paraId="036136BE" w14:textId="77777777" w:rsidR="00DB3C22" w:rsidRDefault="00DB3C22" w:rsidP="00DB3C22">
      <w:pPr>
        <w:jc w:val="center"/>
        <w:rPr>
          <w:rFonts w:ascii="Aptos" w:hAnsi="Aptos"/>
          <w:b/>
          <w:bCs/>
          <w:u w:val="single"/>
          <w:lang w:val="ro-RO"/>
        </w:rPr>
      </w:pPr>
    </w:p>
    <w:p w14:paraId="437DCCE6" w14:textId="77777777" w:rsidR="00DB3C22" w:rsidRDefault="00DB3C22" w:rsidP="00DB3C22">
      <w:pPr>
        <w:jc w:val="center"/>
        <w:rPr>
          <w:rFonts w:ascii="Aptos" w:hAnsi="Aptos"/>
          <w:b/>
          <w:bCs/>
          <w:u w:val="single"/>
          <w:lang w:val="ro-RO"/>
        </w:rPr>
      </w:pPr>
    </w:p>
    <w:p w14:paraId="4C2A5E08" w14:textId="77777777" w:rsidR="00DB3C22" w:rsidRDefault="00DB3C22" w:rsidP="00DB3C22">
      <w:pPr>
        <w:jc w:val="center"/>
        <w:rPr>
          <w:rFonts w:ascii="Aptos" w:hAnsi="Aptos"/>
          <w:b/>
          <w:bCs/>
          <w:u w:val="single"/>
          <w:lang w:val="ro-RO"/>
        </w:rPr>
      </w:pPr>
    </w:p>
    <w:p w14:paraId="106647E1" w14:textId="77777777" w:rsidR="00DB3C22" w:rsidRDefault="00DB3C22" w:rsidP="00DB3C22">
      <w:pPr>
        <w:jc w:val="center"/>
        <w:rPr>
          <w:rFonts w:ascii="Aptos" w:hAnsi="Aptos"/>
          <w:b/>
          <w:bCs/>
          <w:u w:val="single"/>
          <w:lang w:val="ro-RO"/>
        </w:rPr>
      </w:pPr>
    </w:p>
    <w:p w14:paraId="3EE03697" w14:textId="77777777" w:rsidR="00DB3C22" w:rsidRDefault="00DB3C22" w:rsidP="00DB3C22">
      <w:pPr>
        <w:jc w:val="center"/>
        <w:rPr>
          <w:rFonts w:ascii="Aptos" w:hAnsi="Aptos"/>
          <w:b/>
          <w:bCs/>
          <w:u w:val="single"/>
          <w:lang w:val="ro-RO"/>
        </w:rPr>
      </w:pPr>
    </w:p>
    <w:p w14:paraId="3A9B0D02" w14:textId="77777777" w:rsidR="00DB3C22" w:rsidRPr="00A73C63" w:rsidRDefault="00DB3C22" w:rsidP="00DB3C22">
      <w:pPr>
        <w:jc w:val="center"/>
        <w:rPr>
          <w:rFonts w:ascii="Aptos" w:hAnsi="Aptos"/>
          <w:b/>
          <w:bCs/>
          <w:u w:val="single"/>
          <w:lang w:val="ro-RO"/>
        </w:rPr>
      </w:pPr>
      <w:r w:rsidRPr="00A73C63">
        <w:rPr>
          <w:rFonts w:ascii="Aptos" w:hAnsi="Aptos"/>
          <w:b/>
          <w:bCs/>
          <w:u w:val="single"/>
          <w:lang w:val="ro-RO"/>
        </w:rPr>
        <w:t xml:space="preserve"> SPORT</w:t>
      </w:r>
    </w:p>
    <w:p w14:paraId="694ECA82" w14:textId="77777777" w:rsidR="00DB3C22" w:rsidRPr="00A73C63" w:rsidRDefault="00DB3C22" w:rsidP="00DB3C22">
      <w:pPr>
        <w:jc w:val="both"/>
        <w:rPr>
          <w:rFonts w:ascii="Aptos" w:hAnsi="Aptos"/>
          <w:b/>
          <w:bCs/>
          <w:lang w:val="ro-RO"/>
        </w:rPr>
      </w:pPr>
      <w:r w:rsidRPr="00A73C63">
        <w:rPr>
          <w:rFonts w:ascii="Aptos" w:hAnsi="Aptos"/>
          <w:b/>
          <w:bCs/>
          <w:lang w:val="ro-RO"/>
        </w:rPr>
        <w:t xml:space="preserve">Obiective </w:t>
      </w:r>
    </w:p>
    <w:p w14:paraId="0EBBD3B1" w14:textId="77777777" w:rsidR="00DB3C22" w:rsidRPr="00A73C63" w:rsidRDefault="00DB3C22" w:rsidP="00DB3C22">
      <w:pPr>
        <w:numPr>
          <w:ilvl w:val="0"/>
          <w:numId w:val="12"/>
        </w:numPr>
        <w:spacing w:after="0" w:line="240" w:lineRule="auto"/>
        <w:jc w:val="both"/>
        <w:rPr>
          <w:rFonts w:ascii="Aptos" w:hAnsi="Aptos"/>
          <w:lang w:val="ro-RO"/>
        </w:rPr>
      </w:pPr>
      <w:r>
        <w:rPr>
          <w:rFonts w:ascii="Aptos" w:hAnsi="Aptos"/>
          <w:lang w:val="ro-RO"/>
        </w:rPr>
        <w:t xml:space="preserve">Evaluarea </w:t>
      </w:r>
      <w:r w:rsidRPr="00A73C63">
        <w:rPr>
          <w:rFonts w:ascii="Aptos" w:hAnsi="Aptos"/>
          <w:lang w:val="ro-RO"/>
        </w:rPr>
        <w:t xml:space="preserve"> patrimoniului de tineret și sport </w:t>
      </w:r>
      <w:r>
        <w:rPr>
          <w:rFonts w:ascii="Aptos" w:hAnsi="Aptos"/>
          <w:lang w:val="ro-RO"/>
        </w:rPr>
        <w:t>din</w:t>
      </w:r>
      <w:r w:rsidRPr="00A73C63">
        <w:rPr>
          <w:rFonts w:ascii="Aptos" w:hAnsi="Aptos"/>
          <w:lang w:val="ro-RO"/>
        </w:rPr>
        <w:t xml:space="preserve"> cadrul Agenției Naționale pentru Sport</w:t>
      </w:r>
      <w:r>
        <w:rPr>
          <w:rFonts w:ascii="Aptos" w:hAnsi="Aptos"/>
          <w:lang w:val="ro-RO"/>
        </w:rPr>
        <w:t xml:space="preserve"> și valorificarea acestuia pentru dezvoltarea sportului sau dezvoltarea acestuia în parteneriat cu autoritățile locale;</w:t>
      </w:r>
    </w:p>
    <w:p w14:paraId="56B4E772" w14:textId="77777777" w:rsidR="00DB3C22" w:rsidRPr="00A73C63" w:rsidRDefault="00DB3C22" w:rsidP="00DB3C22">
      <w:pPr>
        <w:numPr>
          <w:ilvl w:val="0"/>
          <w:numId w:val="12"/>
        </w:numPr>
        <w:spacing w:after="0" w:line="240" w:lineRule="auto"/>
        <w:jc w:val="both"/>
        <w:rPr>
          <w:rFonts w:ascii="Aptos" w:hAnsi="Aptos"/>
          <w:lang w:val="ro-RO"/>
        </w:rPr>
      </w:pPr>
      <w:r w:rsidRPr="00A73C63">
        <w:rPr>
          <w:rFonts w:ascii="Aptos" w:hAnsi="Aptos"/>
          <w:lang w:val="ro-RO"/>
        </w:rPr>
        <w:t>Promovarea și adoptarea proiectului de lege pentru descentralizarea Direcțiilor Județene pentru Tineret și Sport; Patrimoniu și personal către Consiliile Județene, respectiv Primăria Generală a Municipiului București.</w:t>
      </w:r>
    </w:p>
    <w:p w14:paraId="751FD874" w14:textId="77777777" w:rsidR="00DB3C22" w:rsidRPr="00A73C63" w:rsidRDefault="00DB3C22" w:rsidP="00DB3C22">
      <w:pPr>
        <w:numPr>
          <w:ilvl w:val="0"/>
          <w:numId w:val="12"/>
        </w:numPr>
        <w:spacing w:after="0" w:line="240" w:lineRule="auto"/>
        <w:jc w:val="both"/>
        <w:rPr>
          <w:rFonts w:ascii="Aptos" w:hAnsi="Aptos"/>
          <w:lang w:val="ro-RO"/>
        </w:rPr>
      </w:pPr>
      <w:r w:rsidRPr="00A73C63">
        <w:rPr>
          <w:rFonts w:ascii="Aptos" w:hAnsi="Aptos"/>
          <w:lang w:val="ro-RO"/>
        </w:rPr>
        <w:t>Baza materială și sportivă deținută de cluburile sportive aflate în subordinea ANS va trece în administrarea UAT-urilor în raza cărora se află acestea , în funcție de capacitatea administrativă a acestora (de menționat, dacă nu există capacitate administrativă, baza materială poate rămâne la ANS).</w:t>
      </w:r>
    </w:p>
    <w:p w14:paraId="61BFC463" w14:textId="77777777" w:rsidR="00DB3C22" w:rsidRPr="001C329B" w:rsidRDefault="00DB3C22" w:rsidP="00DB3C22">
      <w:pPr>
        <w:numPr>
          <w:ilvl w:val="0"/>
          <w:numId w:val="12"/>
        </w:numPr>
        <w:spacing w:after="0" w:line="240" w:lineRule="auto"/>
        <w:jc w:val="both"/>
        <w:rPr>
          <w:rFonts w:ascii="Aptos" w:hAnsi="Aptos"/>
          <w:strike/>
          <w:lang w:val="ro-RO"/>
        </w:rPr>
      </w:pPr>
      <w:r w:rsidRPr="001C329B">
        <w:rPr>
          <w:rFonts w:ascii="Aptos" w:hAnsi="Aptos"/>
          <w:strike/>
          <w:lang w:val="ro-RO"/>
        </w:rPr>
        <w:t>CNI se obligă să aibă un reprezentant de specialitate din partea federațiilor sportive în CTI, Comisia Tehnică de Investiții.</w:t>
      </w:r>
    </w:p>
    <w:p w14:paraId="14DDF9B0" w14:textId="77777777" w:rsidR="00DB3C22" w:rsidRPr="00A73C63" w:rsidRDefault="00DB3C22" w:rsidP="00DB3C22">
      <w:pPr>
        <w:numPr>
          <w:ilvl w:val="0"/>
          <w:numId w:val="12"/>
        </w:numPr>
        <w:spacing w:after="0" w:line="240" w:lineRule="auto"/>
        <w:jc w:val="both"/>
        <w:rPr>
          <w:rFonts w:ascii="Aptos" w:hAnsi="Aptos"/>
          <w:lang w:val="ro-RO"/>
        </w:rPr>
      </w:pPr>
      <w:r w:rsidRPr="00A73C63">
        <w:rPr>
          <w:rFonts w:ascii="Aptos" w:hAnsi="Aptos"/>
          <w:lang w:val="ro-RO"/>
        </w:rPr>
        <w:t xml:space="preserve">Reorganizarea cluburilor sportive departamentale ale </w:t>
      </w:r>
      <w:proofErr w:type="spellStart"/>
      <w:r w:rsidRPr="00A73C63">
        <w:rPr>
          <w:rFonts w:ascii="Aptos" w:hAnsi="Aptos"/>
          <w:lang w:val="ro-RO"/>
        </w:rPr>
        <w:t>Agentiei</w:t>
      </w:r>
      <w:proofErr w:type="spellEnd"/>
      <w:r w:rsidRPr="00A73C63">
        <w:rPr>
          <w:rFonts w:ascii="Aptos" w:hAnsi="Aptos"/>
          <w:lang w:val="ro-RO"/>
        </w:rPr>
        <w:t xml:space="preserve"> </w:t>
      </w:r>
      <w:proofErr w:type="spellStart"/>
      <w:r w:rsidRPr="00A73C63">
        <w:rPr>
          <w:rFonts w:ascii="Aptos" w:hAnsi="Aptos"/>
          <w:lang w:val="ro-RO"/>
        </w:rPr>
        <w:t>Nationale</w:t>
      </w:r>
      <w:proofErr w:type="spellEnd"/>
      <w:r w:rsidRPr="00A73C63">
        <w:rPr>
          <w:rFonts w:ascii="Aptos" w:hAnsi="Aptos"/>
          <w:lang w:val="ro-RO"/>
        </w:rPr>
        <w:t xml:space="preserve"> pentru Sport;</w:t>
      </w:r>
    </w:p>
    <w:p w14:paraId="22C081BF" w14:textId="77777777" w:rsidR="00DB3C22" w:rsidRPr="00A73C63" w:rsidRDefault="00DB3C22" w:rsidP="00DB3C22">
      <w:pPr>
        <w:numPr>
          <w:ilvl w:val="0"/>
          <w:numId w:val="12"/>
        </w:numPr>
        <w:spacing w:after="0" w:line="240" w:lineRule="auto"/>
        <w:jc w:val="both"/>
        <w:rPr>
          <w:rFonts w:ascii="Aptos" w:hAnsi="Aptos"/>
          <w:lang w:val="ro-RO"/>
        </w:rPr>
      </w:pPr>
      <w:r w:rsidRPr="00A73C63">
        <w:rPr>
          <w:rFonts w:ascii="Aptos" w:hAnsi="Aptos"/>
          <w:lang w:val="ro-RO"/>
        </w:rPr>
        <w:t>Modificarea cadrului legislativ pentru crearea oportunității de realizare de venituri proprii de către Agenția Națională pentru Sport.</w:t>
      </w:r>
    </w:p>
    <w:p w14:paraId="4E3E47B0" w14:textId="77777777" w:rsidR="00DB3C22" w:rsidRPr="001C329B" w:rsidRDefault="00DB3C22" w:rsidP="00DB3C22">
      <w:pPr>
        <w:numPr>
          <w:ilvl w:val="0"/>
          <w:numId w:val="12"/>
        </w:numPr>
        <w:spacing w:after="0" w:line="240" w:lineRule="auto"/>
        <w:jc w:val="both"/>
        <w:rPr>
          <w:rFonts w:ascii="Aptos" w:hAnsi="Aptos"/>
          <w:highlight w:val="yellow"/>
          <w:lang w:val="ro-RO"/>
        </w:rPr>
      </w:pPr>
      <w:r w:rsidRPr="001C329B">
        <w:rPr>
          <w:rFonts w:ascii="Aptos" w:hAnsi="Aptos"/>
          <w:highlight w:val="yellow"/>
          <w:lang w:val="ro-RO"/>
        </w:rPr>
        <w:t>Modificare legislativă pentru acordarea unui procent de 1% din taxa de licențiere și alte taxe aferente jocurilor de noroc pentru Agenția Naționala pentru Sport,  destinat finanțării programelor de utilitate publică, sectorul juvenil.</w:t>
      </w:r>
    </w:p>
    <w:p w14:paraId="465119D5" w14:textId="77777777" w:rsidR="00DB3C22" w:rsidRPr="00A73C63" w:rsidRDefault="00DB3C22" w:rsidP="00DB3C22">
      <w:pPr>
        <w:numPr>
          <w:ilvl w:val="0"/>
          <w:numId w:val="12"/>
        </w:numPr>
        <w:spacing w:after="0" w:line="240" w:lineRule="auto"/>
        <w:jc w:val="both"/>
        <w:rPr>
          <w:rFonts w:ascii="Aptos" w:hAnsi="Aptos"/>
          <w:lang w:val="ro-RO"/>
        </w:rPr>
      </w:pPr>
      <w:r w:rsidRPr="00A73C63">
        <w:rPr>
          <w:rFonts w:ascii="Aptos" w:hAnsi="Aptos"/>
          <w:lang w:val="ro-RO"/>
        </w:rPr>
        <w:t>Modificarea cadrului fiscal pentru încurajarea investițiilor private în sport.</w:t>
      </w:r>
    </w:p>
    <w:p w14:paraId="3058D3A0" w14:textId="77777777" w:rsidR="00DB3C22" w:rsidRPr="00A73C63" w:rsidRDefault="00DB3C22" w:rsidP="00DB3C22">
      <w:pPr>
        <w:numPr>
          <w:ilvl w:val="0"/>
          <w:numId w:val="12"/>
        </w:numPr>
        <w:spacing w:after="0" w:line="240" w:lineRule="auto"/>
        <w:jc w:val="both"/>
        <w:rPr>
          <w:rFonts w:ascii="Aptos" w:hAnsi="Aptos"/>
          <w:lang w:val="ro-RO"/>
        </w:rPr>
      </w:pPr>
      <w:r w:rsidRPr="001C329B">
        <w:rPr>
          <w:rFonts w:ascii="Aptos" w:hAnsi="Aptos"/>
          <w:highlight w:val="yellow"/>
          <w:lang w:val="ro-RO"/>
        </w:rPr>
        <w:t xml:space="preserve">Finanțarea centrelor de copii și juniori din cadrul structurilor sportive indiferent de forma lor de organizare pe bază de programe sportive și criterii de eligibilitate stabilite în parteneriat cu Federațiile Sportive </w:t>
      </w:r>
      <w:proofErr w:type="spellStart"/>
      <w:r w:rsidRPr="001C329B">
        <w:rPr>
          <w:rFonts w:ascii="Aptos" w:hAnsi="Aptos"/>
          <w:highlight w:val="yellow"/>
          <w:lang w:val="ro-RO"/>
        </w:rPr>
        <w:t>Nationale</w:t>
      </w:r>
      <w:proofErr w:type="spellEnd"/>
      <w:r w:rsidRPr="001C329B">
        <w:rPr>
          <w:rFonts w:ascii="Aptos" w:hAnsi="Aptos"/>
          <w:highlight w:val="yellow"/>
          <w:lang w:val="ro-RO"/>
        </w:rPr>
        <w:t>;</w:t>
      </w:r>
    </w:p>
    <w:p w14:paraId="5ABB7365" w14:textId="77777777" w:rsidR="00DB3C22" w:rsidRPr="00A73C63" w:rsidRDefault="00DB3C22" w:rsidP="00DB3C22">
      <w:pPr>
        <w:numPr>
          <w:ilvl w:val="0"/>
          <w:numId w:val="12"/>
        </w:numPr>
        <w:spacing w:after="0" w:line="240" w:lineRule="auto"/>
        <w:jc w:val="both"/>
        <w:rPr>
          <w:rFonts w:ascii="Aptos" w:hAnsi="Aptos"/>
          <w:lang w:val="ro-RO"/>
        </w:rPr>
      </w:pPr>
      <w:r w:rsidRPr="00A73C63">
        <w:rPr>
          <w:rFonts w:ascii="Aptos" w:hAnsi="Aptos"/>
          <w:lang w:val="ro-RO"/>
        </w:rPr>
        <w:t>Încurajarea UAT-urilor să investească în sportul de copii și juniori.</w:t>
      </w:r>
    </w:p>
    <w:p w14:paraId="6446D476" w14:textId="77777777" w:rsidR="00DB3C22" w:rsidRPr="00A73C63" w:rsidRDefault="00DB3C22" w:rsidP="00DB3C22">
      <w:pPr>
        <w:numPr>
          <w:ilvl w:val="0"/>
          <w:numId w:val="12"/>
        </w:numPr>
        <w:spacing w:after="0" w:line="240" w:lineRule="auto"/>
        <w:jc w:val="both"/>
        <w:rPr>
          <w:rFonts w:ascii="Aptos" w:hAnsi="Aptos"/>
          <w:lang w:val="ro-RO"/>
        </w:rPr>
      </w:pPr>
      <w:r w:rsidRPr="001C329B">
        <w:rPr>
          <w:rFonts w:ascii="Aptos" w:hAnsi="Aptos"/>
          <w:highlight w:val="yellow"/>
          <w:lang w:val="ro-RO"/>
        </w:rPr>
        <w:t xml:space="preserve">Investiții în infrastructura sportivă specifică în </w:t>
      </w:r>
      <w:proofErr w:type="spellStart"/>
      <w:r w:rsidRPr="001C329B">
        <w:rPr>
          <w:rFonts w:ascii="Aptos" w:hAnsi="Aptos"/>
          <w:highlight w:val="yellow"/>
          <w:lang w:val="ro-RO"/>
        </w:rPr>
        <w:t>Complexurile</w:t>
      </w:r>
      <w:proofErr w:type="spellEnd"/>
      <w:r w:rsidRPr="001C329B">
        <w:rPr>
          <w:rFonts w:ascii="Aptos" w:hAnsi="Aptos"/>
          <w:highlight w:val="yellow"/>
          <w:lang w:val="ro-RO"/>
        </w:rPr>
        <w:t xml:space="preserve"> Sportive Naționale cu prioritate pentru pregătirea loturilor naționale, inclusiv prin parteneriate public-private.</w:t>
      </w:r>
    </w:p>
    <w:p w14:paraId="0C51ACDB" w14:textId="77777777" w:rsidR="00DB3C22" w:rsidRPr="00A73C63" w:rsidRDefault="00DB3C22" w:rsidP="00DB3C22">
      <w:pPr>
        <w:numPr>
          <w:ilvl w:val="0"/>
          <w:numId w:val="12"/>
        </w:numPr>
        <w:spacing w:after="0" w:line="240" w:lineRule="auto"/>
        <w:jc w:val="both"/>
        <w:rPr>
          <w:rFonts w:ascii="Aptos" w:hAnsi="Aptos"/>
          <w:lang w:val="ro-RO"/>
        </w:rPr>
      </w:pPr>
      <w:r w:rsidRPr="00A73C63">
        <w:rPr>
          <w:rFonts w:ascii="Aptos" w:hAnsi="Aptos"/>
          <w:lang w:val="ro-RO"/>
        </w:rPr>
        <w:lastRenderedPageBreak/>
        <w:t>Echilibrare bugetara prin VP ( venituri proprii) între subordonatele Agenției Naționale pentru Sport.</w:t>
      </w:r>
    </w:p>
    <w:p w14:paraId="3460F5F2" w14:textId="77777777" w:rsidR="00DB3C22" w:rsidRPr="00A73C63" w:rsidRDefault="00DB3C22" w:rsidP="00DB3C22">
      <w:pPr>
        <w:numPr>
          <w:ilvl w:val="0"/>
          <w:numId w:val="12"/>
        </w:numPr>
        <w:spacing w:after="0" w:line="240" w:lineRule="auto"/>
        <w:jc w:val="both"/>
        <w:rPr>
          <w:rFonts w:ascii="Aptos" w:hAnsi="Aptos"/>
          <w:lang w:val="ro-RO"/>
        </w:rPr>
      </w:pPr>
      <w:proofErr w:type="spellStart"/>
      <w:r w:rsidRPr="001C329B">
        <w:rPr>
          <w:rFonts w:ascii="Aptos" w:hAnsi="Aptos"/>
          <w:highlight w:val="yellow"/>
          <w:lang w:val="ro-RO"/>
        </w:rPr>
        <w:t>Înfiintarea</w:t>
      </w:r>
      <w:proofErr w:type="spellEnd"/>
      <w:r w:rsidRPr="001C329B">
        <w:rPr>
          <w:rFonts w:ascii="Aptos" w:hAnsi="Aptos"/>
          <w:highlight w:val="yellow"/>
          <w:lang w:val="ro-RO"/>
        </w:rPr>
        <w:t xml:space="preserve"> a 8/10 centre regionale pentru performanta sportivă în parteneriat cu U.A.T. și Ministerul Educației </w:t>
      </w:r>
      <w:proofErr w:type="spellStart"/>
      <w:r w:rsidRPr="001C329B">
        <w:rPr>
          <w:rFonts w:ascii="Aptos" w:hAnsi="Aptos"/>
          <w:highlight w:val="yellow"/>
          <w:lang w:val="ro-RO"/>
        </w:rPr>
        <w:t>Nationale</w:t>
      </w:r>
      <w:proofErr w:type="spellEnd"/>
      <w:r w:rsidRPr="001C329B">
        <w:rPr>
          <w:rFonts w:ascii="Aptos" w:hAnsi="Aptos"/>
          <w:highlight w:val="yellow"/>
          <w:lang w:val="ro-RO"/>
        </w:rPr>
        <w:t xml:space="preserve"> (numărul acestora va crește în funcție de obținerea resurselor financiare din taxa de licențiere).</w:t>
      </w:r>
    </w:p>
    <w:p w14:paraId="06C81B16" w14:textId="77777777" w:rsidR="00DB3C22" w:rsidRPr="00A73C63" w:rsidRDefault="00DB3C22" w:rsidP="00DB3C22">
      <w:pPr>
        <w:numPr>
          <w:ilvl w:val="0"/>
          <w:numId w:val="12"/>
        </w:numPr>
        <w:spacing w:after="0" w:line="240" w:lineRule="auto"/>
        <w:jc w:val="both"/>
        <w:rPr>
          <w:rFonts w:ascii="Aptos" w:hAnsi="Aptos"/>
          <w:lang w:val="ro-RO"/>
        </w:rPr>
      </w:pPr>
      <w:r w:rsidRPr="00A73C63">
        <w:rPr>
          <w:rFonts w:ascii="Aptos" w:hAnsi="Aptos"/>
          <w:lang w:val="ro-RO"/>
        </w:rPr>
        <w:t xml:space="preserve">Accesibilizarea bazelor sportive (ex: sporturi </w:t>
      </w:r>
      <w:proofErr w:type="spellStart"/>
      <w:r w:rsidRPr="00A73C63">
        <w:rPr>
          <w:rFonts w:ascii="Aptos" w:hAnsi="Aptos"/>
          <w:lang w:val="ro-RO"/>
        </w:rPr>
        <w:t>paralimpice</w:t>
      </w:r>
      <w:proofErr w:type="spellEnd"/>
      <w:r w:rsidRPr="00A73C63">
        <w:rPr>
          <w:rFonts w:ascii="Aptos" w:hAnsi="Aptos"/>
          <w:lang w:val="ro-RO"/>
        </w:rPr>
        <w:t>).</w:t>
      </w:r>
    </w:p>
    <w:p w14:paraId="45C3CA1F" w14:textId="77777777" w:rsidR="00DB3C22" w:rsidRPr="00A73C63" w:rsidRDefault="00DB3C22" w:rsidP="00DB3C22">
      <w:pPr>
        <w:numPr>
          <w:ilvl w:val="0"/>
          <w:numId w:val="12"/>
        </w:numPr>
        <w:spacing w:after="0" w:line="240" w:lineRule="auto"/>
        <w:jc w:val="both"/>
        <w:rPr>
          <w:rFonts w:ascii="Aptos" w:hAnsi="Aptos"/>
          <w:lang w:val="ro-RO"/>
        </w:rPr>
      </w:pPr>
      <w:r w:rsidRPr="00A73C63">
        <w:rPr>
          <w:rFonts w:ascii="Aptos" w:hAnsi="Aptos"/>
          <w:lang w:val="ro-RO"/>
        </w:rPr>
        <w:t>Profesionalizarea resursei umane în sport.</w:t>
      </w:r>
    </w:p>
    <w:p w14:paraId="032DEAC5" w14:textId="77777777" w:rsidR="00DB3C22" w:rsidRPr="00A73C63" w:rsidRDefault="00DB3C22" w:rsidP="00DB3C22">
      <w:pPr>
        <w:numPr>
          <w:ilvl w:val="0"/>
          <w:numId w:val="12"/>
        </w:numPr>
        <w:spacing w:after="0" w:line="240" w:lineRule="auto"/>
        <w:jc w:val="both"/>
        <w:rPr>
          <w:rFonts w:ascii="Aptos" w:hAnsi="Aptos"/>
          <w:lang w:val="ro-RO"/>
        </w:rPr>
      </w:pPr>
      <w:r w:rsidRPr="00A73C63">
        <w:rPr>
          <w:rFonts w:ascii="Aptos" w:hAnsi="Aptos"/>
          <w:lang w:val="ro-RO"/>
        </w:rPr>
        <w:t xml:space="preserve">Implementarea sistemului de digitalizare la nivelul Agenției </w:t>
      </w:r>
      <w:proofErr w:type="spellStart"/>
      <w:r w:rsidRPr="00A73C63">
        <w:rPr>
          <w:rFonts w:ascii="Aptos" w:hAnsi="Aptos"/>
          <w:lang w:val="ro-RO"/>
        </w:rPr>
        <w:t>Nationale</w:t>
      </w:r>
      <w:proofErr w:type="spellEnd"/>
      <w:r w:rsidRPr="00A73C63">
        <w:rPr>
          <w:rFonts w:ascii="Aptos" w:hAnsi="Aptos"/>
          <w:lang w:val="ro-RO"/>
        </w:rPr>
        <w:t xml:space="preserve"> pentru Sport, subordonatelor acesteia, federațiile sportive naționale, cluburi sportive.</w:t>
      </w:r>
    </w:p>
    <w:p w14:paraId="13944370" w14:textId="77777777" w:rsidR="00DB3C22" w:rsidRPr="00A73C63" w:rsidRDefault="00DB3C22" w:rsidP="00DB3C22">
      <w:pPr>
        <w:numPr>
          <w:ilvl w:val="0"/>
          <w:numId w:val="12"/>
        </w:numPr>
        <w:spacing w:after="0" w:line="240" w:lineRule="auto"/>
        <w:jc w:val="both"/>
        <w:rPr>
          <w:rFonts w:ascii="Aptos" w:hAnsi="Aptos"/>
          <w:lang w:val="ro-RO"/>
        </w:rPr>
      </w:pPr>
      <w:r w:rsidRPr="001C329B">
        <w:rPr>
          <w:rFonts w:ascii="Aptos" w:hAnsi="Aptos"/>
          <w:highlight w:val="yellow"/>
          <w:lang w:val="ro-RO"/>
        </w:rPr>
        <w:t xml:space="preserve">Federațiile sportive naționale vor elabora propria strategie de dezvoltare , criteriu obligatoriu la solicitarea de </w:t>
      </w:r>
      <w:proofErr w:type="spellStart"/>
      <w:r w:rsidRPr="001C329B">
        <w:rPr>
          <w:rFonts w:ascii="Aptos" w:hAnsi="Aptos"/>
          <w:highlight w:val="yellow"/>
          <w:lang w:val="ro-RO"/>
        </w:rPr>
        <w:t>finantare</w:t>
      </w:r>
      <w:proofErr w:type="spellEnd"/>
      <w:r w:rsidRPr="001C329B">
        <w:rPr>
          <w:rFonts w:ascii="Aptos" w:hAnsi="Aptos"/>
          <w:highlight w:val="yellow"/>
          <w:lang w:val="ro-RO"/>
        </w:rPr>
        <w:t xml:space="preserve"> din partea  Agenției </w:t>
      </w:r>
      <w:proofErr w:type="spellStart"/>
      <w:r w:rsidRPr="001C329B">
        <w:rPr>
          <w:rFonts w:ascii="Aptos" w:hAnsi="Aptos"/>
          <w:highlight w:val="yellow"/>
          <w:lang w:val="ro-RO"/>
        </w:rPr>
        <w:t>Nationale</w:t>
      </w:r>
      <w:proofErr w:type="spellEnd"/>
      <w:r w:rsidRPr="001C329B">
        <w:rPr>
          <w:rFonts w:ascii="Aptos" w:hAnsi="Aptos"/>
          <w:highlight w:val="yellow"/>
          <w:lang w:val="ro-RO"/>
        </w:rPr>
        <w:t xml:space="preserve"> pentru Sport. Pentru sporturile de echipă trebuie să </w:t>
      </w:r>
      <w:proofErr w:type="spellStart"/>
      <w:r w:rsidRPr="001C329B">
        <w:rPr>
          <w:rFonts w:ascii="Aptos" w:hAnsi="Aptos"/>
          <w:highlight w:val="yellow"/>
          <w:lang w:val="ro-RO"/>
        </w:rPr>
        <w:t>reiasa</w:t>
      </w:r>
      <w:proofErr w:type="spellEnd"/>
      <w:r w:rsidRPr="001C329B">
        <w:rPr>
          <w:rFonts w:ascii="Aptos" w:hAnsi="Aptos"/>
          <w:highlight w:val="yellow"/>
          <w:lang w:val="ro-RO"/>
        </w:rPr>
        <w:t xml:space="preserve"> din strategie asumarea procentual anuală de </w:t>
      </w:r>
      <w:proofErr w:type="spellStart"/>
      <w:r w:rsidRPr="001C329B">
        <w:rPr>
          <w:rFonts w:ascii="Aptos" w:hAnsi="Aptos"/>
          <w:highlight w:val="yellow"/>
          <w:lang w:val="ro-RO"/>
        </w:rPr>
        <w:t>crestere</w:t>
      </w:r>
      <w:proofErr w:type="spellEnd"/>
      <w:r w:rsidRPr="001C329B">
        <w:rPr>
          <w:rFonts w:ascii="Aptos" w:hAnsi="Aptos"/>
          <w:highlight w:val="yellow"/>
          <w:lang w:val="ro-RO"/>
        </w:rPr>
        <w:t xml:space="preserve"> a numărului de sportivi romani in primele eșaloane.</w:t>
      </w:r>
    </w:p>
    <w:p w14:paraId="39EBD830" w14:textId="77777777" w:rsidR="00DB3C22" w:rsidRPr="00A73C63" w:rsidRDefault="00DB3C22" w:rsidP="00DB3C22">
      <w:pPr>
        <w:numPr>
          <w:ilvl w:val="0"/>
          <w:numId w:val="12"/>
        </w:numPr>
        <w:spacing w:after="0" w:line="240" w:lineRule="auto"/>
        <w:jc w:val="both"/>
        <w:rPr>
          <w:rFonts w:ascii="Aptos" w:hAnsi="Aptos"/>
          <w:lang w:val="ro-RO"/>
        </w:rPr>
      </w:pPr>
      <w:r w:rsidRPr="00A73C63">
        <w:rPr>
          <w:rFonts w:ascii="Aptos" w:hAnsi="Aptos"/>
          <w:lang w:val="ro-RO"/>
        </w:rPr>
        <w:t>Susținerea activității sportive și a practicării exercițiului sportiv în mod organizat, în rândul populației școlare se va face prin intermediul asociațiilor sportive școlare în parteneriat cu ANS și Ministerul Educației prin FSSU și UAT-uri.</w:t>
      </w:r>
    </w:p>
    <w:p w14:paraId="27D17245" w14:textId="77777777" w:rsidR="00DB3C22" w:rsidRPr="00A73C63" w:rsidRDefault="00DB3C22" w:rsidP="00DB3C22">
      <w:pPr>
        <w:jc w:val="both"/>
        <w:rPr>
          <w:rFonts w:ascii="Aptos" w:hAnsi="Aptos"/>
          <w:lang w:val="ro-RO"/>
        </w:rPr>
      </w:pPr>
    </w:p>
    <w:p w14:paraId="291989D3" w14:textId="77777777" w:rsidR="00DB3C22" w:rsidRPr="00A73C63" w:rsidRDefault="00DB3C22" w:rsidP="00DB3C22">
      <w:pPr>
        <w:jc w:val="both"/>
        <w:rPr>
          <w:rFonts w:ascii="Aptos" w:hAnsi="Aptos"/>
          <w:lang w:val="ro-RO"/>
        </w:rPr>
      </w:pPr>
    </w:p>
    <w:p w14:paraId="53C92570" w14:textId="77777777" w:rsidR="00DB3C22" w:rsidRPr="00A73C63" w:rsidRDefault="00DB3C22" w:rsidP="00DB3C22">
      <w:pPr>
        <w:jc w:val="both"/>
        <w:rPr>
          <w:rFonts w:ascii="Aptos" w:hAnsi="Aptos"/>
          <w:lang w:val="ro-RO"/>
        </w:rPr>
      </w:pPr>
    </w:p>
    <w:p w14:paraId="66AE25F5" w14:textId="77777777" w:rsidR="00DB3C22" w:rsidRPr="00A73C63" w:rsidRDefault="00DB3C22" w:rsidP="00DB3C22">
      <w:pPr>
        <w:jc w:val="both"/>
        <w:rPr>
          <w:rFonts w:ascii="Aptos" w:hAnsi="Aptos"/>
          <w:lang w:val="ro-RO"/>
        </w:rPr>
      </w:pPr>
    </w:p>
    <w:p w14:paraId="41F313E7" w14:textId="77777777" w:rsidR="00DB3C22" w:rsidRPr="00A73C63" w:rsidRDefault="00DB3C22" w:rsidP="00DB3C22">
      <w:pPr>
        <w:ind w:left="360"/>
        <w:jc w:val="both"/>
        <w:rPr>
          <w:rFonts w:ascii="Aptos" w:hAnsi="Aptos" w:cs="Times New Roman"/>
          <w:b/>
          <w:lang w:val="ro-RO"/>
        </w:rPr>
      </w:pPr>
    </w:p>
    <w:p w14:paraId="254F4DFA" w14:textId="77777777" w:rsidR="00DB3C22" w:rsidRPr="00A73C63" w:rsidRDefault="00DB3C22" w:rsidP="00DB3C22">
      <w:pPr>
        <w:rPr>
          <w:rFonts w:ascii="Aptos" w:hAnsi="Aptos" w:cs="Times New Roman"/>
          <w:lang w:val="ro-RO"/>
        </w:rPr>
      </w:pPr>
    </w:p>
    <w:p w14:paraId="6E6F271D" w14:textId="77777777" w:rsidR="00DB3C22" w:rsidRPr="00A73C63" w:rsidRDefault="00DB3C22" w:rsidP="00DB3C22">
      <w:pPr>
        <w:jc w:val="both"/>
        <w:rPr>
          <w:rFonts w:ascii="Aptos" w:hAnsi="Aptos"/>
          <w:lang w:val="ro-RO"/>
        </w:rPr>
      </w:pPr>
    </w:p>
    <w:p w14:paraId="393C85B0" w14:textId="77777777" w:rsidR="00DB3C22" w:rsidRPr="00A73C63" w:rsidRDefault="00DB3C22" w:rsidP="00DB3C22">
      <w:pPr>
        <w:jc w:val="both"/>
        <w:rPr>
          <w:rFonts w:ascii="Aptos" w:hAnsi="Aptos"/>
          <w:lang w:val="ro-RO"/>
        </w:rPr>
      </w:pPr>
    </w:p>
    <w:p w14:paraId="61E1780B" w14:textId="77777777" w:rsidR="00DB3C22" w:rsidRPr="00A73C63" w:rsidRDefault="00DB3C22" w:rsidP="00DB3C22">
      <w:pPr>
        <w:jc w:val="both"/>
        <w:rPr>
          <w:rFonts w:ascii="Aptos" w:hAnsi="Aptos"/>
          <w:lang w:val="ro-RO"/>
        </w:rPr>
      </w:pPr>
    </w:p>
    <w:p w14:paraId="21C7264C" w14:textId="77777777" w:rsidR="00DB3C22" w:rsidRPr="00A73C63" w:rsidRDefault="00DB3C22" w:rsidP="00DB3C22">
      <w:pPr>
        <w:jc w:val="both"/>
        <w:rPr>
          <w:rFonts w:ascii="Aptos" w:hAnsi="Aptos"/>
          <w:lang w:val="ro-RO"/>
        </w:rPr>
      </w:pPr>
    </w:p>
    <w:p w14:paraId="70150574" w14:textId="77777777" w:rsidR="00DB3C22" w:rsidRPr="00A73C63" w:rsidRDefault="00DB3C22" w:rsidP="00DB3C22">
      <w:pPr>
        <w:spacing w:line="276" w:lineRule="auto"/>
        <w:jc w:val="both"/>
        <w:rPr>
          <w:rFonts w:ascii="Aptos" w:hAnsi="Aptos" w:cs="Times New Roman"/>
          <w:b/>
          <w:bCs/>
          <w:lang w:val="ro-RO"/>
        </w:rPr>
      </w:pPr>
    </w:p>
    <w:p w14:paraId="26B3A3BD" w14:textId="77777777" w:rsidR="00C510BD" w:rsidRDefault="00C510BD"/>
    <w:sectPr w:rsidR="00C510BD" w:rsidSect="00DB3C22">
      <w:head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3103678"/>
      <w:docPartObj>
        <w:docPartGallery w:val="Page Numbers (Top of Page)"/>
        <w:docPartUnique/>
      </w:docPartObj>
    </w:sdtPr>
    <w:sdtEndPr>
      <w:rPr>
        <w:noProof/>
      </w:rPr>
    </w:sdtEndPr>
    <w:sdtContent>
      <w:p w14:paraId="717F16CB" w14:textId="77777777" w:rsidR="00000000" w:rsidRDefault="00000000">
        <w:pPr>
          <w:pStyle w:val="Antet"/>
          <w:jc w:val="center"/>
        </w:pPr>
        <w:r>
          <w:fldChar w:fldCharType="begin"/>
        </w:r>
        <w:r>
          <w:instrText xml:space="preserve"> PAGE   \* MERGEFORMAT </w:instrText>
        </w:r>
        <w:r>
          <w:fldChar w:fldCharType="separate"/>
        </w:r>
        <w:r>
          <w:rPr>
            <w:noProof/>
          </w:rPr>
          <w:t>2</w:t>
        </w:r>
        <w:r>
          <w:rPr>
            <w:noProof/>
          </w:rPr>
          <w:fldChar w:fldCharType="end"/>
        </w:r>
      </w:p>
    </w:sdtContent>
  </w:sdt>
  <w:p w14:paraId="339A5A11" w14:textId="77777777" w:rsidR="00000000" w:rsidRDefault="00000000">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72339"/>
    <w:multiLevelType w:val="hybridMultilevel"/>
    <w:tmpl w:val="932A1A3E"/>
    <w:lvl w:ilvl="0" w:tplc="04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904C1D"/>
    <w:multiLevelType w:val="hybridMultilevel"/>
    <w:tmpl w:val="568A880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4D475DF"/>
    <w:multiLevelType w:val="multilevel"/>
    <w:tmpl w:val="4930071E"/>
    <w:lvl w:ilvl="0">
      <w:start w:val="1"/>
      <w:numFmt w:val="decimal"/>
      <w:lvlText w:val="%1."/>
      <w:lvlJc w:val="left"/>
      <w:pPr>
        <w:tabs>
          <w:tab w:val="num" w:pos="720"/>
        </w:tabs>
        <w:ind w:left="720" w:hanging="360"/>
      </w:pPr>
      <w:rPr>
        <w:rFonts w:hint="default"/>
        <w:sz w:val="20"/>
        <w:szCs w:val="20"/>
      </w:rPr>
    </w:lvl>
    <w:lvl w:ilvl="1" w:tentative="1">
      <w:start w:val="1"/>
      <w:numFmt w:val="bullet"/>
      <w:lvlText w:val="o"/>
      <w:lvlJc w:val="left"/>
      <w:pPr>
        <w:tabs>
          <w:tab w:val="num" w:pos="1440"/>
        </w:tabs>
        <w:ind w:left="1440" w:hanging="360"/>
      </w:pPr>
      <w:rPr>
        <w:rFonts w:ascii="Courier New" w:hAnsi="Courier New" w:hint="default"/>
        <w:sz w:val="20"/>
        <w:szCs w:val="20"/>
      </w:rPr>
    </w:lvl>
    <w:lvl w:ilvl="2" w:tentative="1">
      <w:start w:val="1"/>
      <w:numFmt w:val="bullet"/>
      <w:lvlText w:val=""/>
      <w:lvlJc w:val="left"/>
      <w:pPr>
        <w:tabs>
          <w:tab w:val="num" w:pos="2160"/>
        </w:tabs>
        <w:ind w:left="2160" w:hanging="360"/>
      </w:pPr>
      <w:rPr>
        <w:rFonts w:ascii="Wingdings" w:hAnsi="Wingdings" w:hint="default"/>
        <w:sz w:val="20"/>
        <w:szCs w:val="20"/>
      </w:rPr>
    </w:lvl>
    <w:lvl w:ilvl="3" w:tentative="1">
      <w:start w:val="1"/>
      <w:numFmt w:val="bullet"/>
      <w:lvlText w:val=""/>
      <w:lvlJc w:val="left"/>
      <w:pPr>
        <w:tabs>
          <w:tab w:val="num" w:pos="2880"/>
        </w:tabs>
        <w:ind w:left="2880" w:hanging="360"/>
      </w:pPr>
      <w:rPr>
        <w:rFonts w:ascii="Wingdings" w:hAnsi="Wingdings" w:hint="default"/>
        <w:sz w:val="20"/>
        <w:szCs w:val="20"/>
      </w:rPr>
    </w:lvl>
    <w:lvl w:ilvl="4" w:tentative="1">
      <w:start w:val="1"/>
      <w:numFmt w:val="bullet"/>
      <w:lvlText w:val=""/>
      <w:lvlJc w:val="left"/>
      <w:pPr>
        <w:tabs>
          <w:tab w:val="num" w:pos="3600"/>
        </w:tabs>
        <w:ind w:left="3600" w:hanging="360"/>
      </w:pPr>
      <w:rPr>
        <w:rFonts w:ascii="Wingdings" w:hAnsi="Wingdings" w:hint="default"/>
        <w:sz w:val="20"/>
        <w:szCs w:val="20"/>
      </w:rPr>
    </w:lvl>
    <w:lvl w:ilvl="5" w:tentative="1">
      <w:start w:val="1"/>
      <w:numFmt w:val="bullet"/>
      <w:lvlText w:val=""/>
      <w:lvlJc w:val="left"/>
      <w:pPr>
        <w:tabs>
          <w:tab w:val="num" w:pos="4320"/>
        </w:tabs>
        <w:ind w:left="4320" w:hanging="360"/>
      </w:pPr>
      <w:rPr>
        <w:rFonts w:ascii="Wingdings" w:hAnsi="Wingdings" w:hint="default"/>
        <w:sz w:val="20"/>
        <w:szCs w:val="20"/>
      </w:rPr>
    </w:lvl>
    <w:lvl w:ilvl="6" w:tentative="1">
      <w:start w:val="1"/>
      <w:numFmt w:val="bullet"/>
      <w:lvlText w:val=""/>
      <w:lvlJc w:val="left"/>
      <w:pPr>
        <w:tabs>
          <w:tab w:val="num" w:pos="5040"/>
        </w:tabs>
        <w:ind w:left="5040" w:hanging="360"/>
      </w:pPr>
      <w:rPr>
        <w:rFonts w:ascii="Wingdings" w:hAnsi="Wingdings" w:hint="default"/>
        <w:sz w:val="20"/>
        <w:szCs w:val="20"/>
      </w:rPr>
    </w:lvl>
    <w:lvl w:ilvl="7" w:tentative="1">
      <w:start w:val="1"/>
      <w:numFmt w:val="bullet"/>
      <w:lvlText w:val=""/>
      <w:lvlJc w:val="left"/>
      <w:pPr>
        <w:tabs>
          <w:tab w:val="num" w:pos="5760"/>
        </w:tabs>
        <w:ind w:left="5760" w:hanging="360"/>
      </w:pPr>
      <w:rPr>
        <w:rFonts w:ascii="Wingdings" w:hAnsi="Wingdings" w:hint="default"/>
        <w:sz w:val="20"/>
        <w:szCs w:val="20"/>
      </w:rPr>
    </w:lvl>
    <w:lvl w:ilvl="8" w:tentative="1">
      <w:start w:val="1"/>
      <w:numFmt w:val="bullet"/>
      <w:lvlText w:val=""/>
      <w:lvlJc w:val="left"/>
      <w:pPr>
        <w:tabs>
          <w:tab w:val="num" w:pos="6480"/>
        </w:tabs>
        <w:ind w:left="6480" w:hanging="360"/>
      </w:pPr>
      <w:rPr>
        <w:rFonts w:ascii="Wingdings" w:hAnsi="Wingdings" w:hint="default"/>
        <w:sz w:val="20"/>
        <w:szCs w:val="20"/>
      </w:rPr>
    </w:lvl>
  </w:abstractNum>
  <w:abstractNum w:abstractNumId="3" w15:restartNumberingAfterBreak="0">
    <w:nsid w:val="04E20AAE"/>
    <w:multiLevelType w:val="multilevel"/>
    <w:tmpl w:val="AF942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9F45CC"/>
    <w:multiLevelType w:val="hybridMultilevel"/>
    <w:tmpl w:val="44F6FEA0"/>
    <w:lvl w:ilvl="0" w:tplc="0409000F">
      <w:start w:val="1"/>
      <w:numFmt w:val="decimal"/>
      <w:lvlText w:val="%1."/>
      <w:lvlJc w:val="left"/>
      <w:pPr>
        <w:ind w:left="720" w:hanging="360"/>
      </w:pPr>
    </w:lvl>
    <w:lvl w:ilvl="1" w:tplc="E4DEAC7E">
      <w:start w:val="3"/>
      <w:numFmt w:val="bullet"/>
      <w:lvlText w:val="•"/>
      <w:lvlJc w:val="left"/>
      <w:pPr>
        <w:ind w:left="1530" w:hanging="45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AA46DF"/>
    <w:multiLevelType w:val="hybridMultilevel"/>
    <w:tmpl w:val="D346C5FA"/>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76A0E2E"/>
    <w:multiLevelType w:val="multilevel"/>
    <w:tmpl w:val="22F80960"/>
    <w:lvl w:ilvl="0">
      <w:start w:val="1"/>
      <w:numFmt w:val="bullet"/>
      <w:lvlText w:val="●"/>
      <w:lvlJc w:val="left"/>
      <w:pPr>
        <w:ind w:left="720" w:hanging="360"/>
      </w:pPr>
      <w:rPr>
        <w:u w:val="none"/>
      </w:rPr>
    </w:lvl>
    <w:lvl w:ilvl="1">
      <w:start w:val="1"/>
      <w:numFmt w:val="decimal"/>
      <w:lvlText w:val="%2."/>
      <w:lvlJc w:val="left"/>
      <w:pPr>
        <w:ind w:left="720" w:hanging="360"/>
      </w:pPr>
      <w:rPr>
        <w:rFonts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8BD5EB1"/>
    <w:multiLevelType w:val="hybridMultilevel"/>
    <w:tmpl w:val="FEACB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ED0869"/>
    <w:multiLevelType w:val="multilevel"/>
    <w:tmpl w:val="0AE67FFA"/>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ind w:left="2160" w:hanging="360"/>
      </w:pPr>
      <w:rPr>
        <w:rFonts w:ascii="Courier New" w:hAnsi="Courier New" w:cs="Courier New"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F764C3"/>
    <w:multiLevelType w:val="multilevel"/>
    <w:tmpl w:val="4930071E"/>
    <w:lvl w:ilvl="0">
      <w:start w:val="1"/>
      <w:numFmt w:val="decimal"/>
      <w:lvlText w:val="%1."/>
      <w:lvlJc w:val="left"/>
      <w:pPr>
        <w:tabs>
          <w:tab w:val="num" w:pos="720"/>
        </w:tabs>
        <w:ind w:left="720" w:hanging="360"/>
      </w:pPr>
      <w:rPr>
        <w:rFonts w:hint="default"/>
        <w:b w:val="0"/>
        <w:bCs w:val="0"/>
        <w:i w:val="0"/>
        <w:iCs w:val="0"/>
        <w:spacing w:val="0"/>
        <w:w w:val="89"/>
        <w:sz w:val="20"/>
        <w:szCs w:val="24"/>
        <w:lang w:val="ro-RO"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670DB4"/>
    <w:multiLevelType w:val="hybridMultilevel"/>
    <w:tmpl w:val="BD18E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401102"/>
    <w:multiLevelType w:val="hybridMultilevel"/>
    <w:tmpl w:val="54BE8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B97323"/>
    <w:multiLevelType w:val="hybridMultilevel"/>
    <w:tmpl w:val="D01A1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8C2E6A"/>
    <w:multiLevelType w:val="multilevel"/>
    <w:tmpl w:val="0FD82058"/>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106E6F6A"/>
    <w:multiLevelType w:val="hybridMultilevel"/>
    <w:tmpl w:val="DE62D3E6"/>
    <w:lvl w:ilvl="0" w:tplc="FFFFFFFF">
      <w:start w:val="1"/>
      <w:numFmt w:val="decimal"/>
      <w:lvlText w:val="%1."/>
      <w:lvlJc w:val="left"/>
      <w:pPr>
        <w:ind w:left="720" w:hanging="360"/>
      </w:p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3AD116F"/>
    <w:multiLevelType w:val="multilevel"/>
    <w:tmpl w:val="7504794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43F5C5D"/>
    <w:multiLevelType w:val="hybridMultilevel"/>
    <w:tmpl w:val="22C2D46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64F7E1C"/>
    <w:multiLevelType w:val="hybridMultilevel"/>
    <w:tmpl w:val="8F88D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4850AE"/>
    <w:multiLevelType w:val="hybridMultilevel"/>
    <w:tmpl w:val="3788C4C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80941C3"/>
    <w:multiLevelType w:val="hybridMultilevel"/>
    <w:tmpl w:val="4AC0FBA0"/>
    <w:lvl w:ilvl="0" w:tplc="0409000F">
      <w:start w:val="1"/>
      <w:numFmt w:val="decimal"/>
      <w:lvlText w:val="%1."/>
      <w:lvlJc w:val="left"/>
      <w:pPr>
        <w:ind w:left="1132" w:hanging="360"/>
      </w:pPr>
    </w:lvl>
    <w:lvl w:ilvl="1" w:tplc="04090019" w:tentative="1">
      <w:start w:val="1"/>
      <w:numFmt w:val="lowerLetter"/>
      <w:lvlText w:val="%2."/>
      <w:lvlJc w:val="left"/>
      <w:pPr>
        <w:ind w:left="1852" w:hanging="360"/>
      </w:pPr>
    </w:lvl>
    <w:lvl w:ilvl="2" w:tplc="0409001B" w:tentative="1">
      <w:start w:val="1"/>
      <w:numFmt w:val="lowerRoman"/>
      <w:lvlText w:val="%3."/>
      <w:lvlJc w:val="right"/>
      <w:pPr>
        <w:ind w:left="2572" w:hanging="180"/>
      </w:pPr>
    </w:lvl>
    <w:lvl w:ilvl="3" w:tplc="0409000F" w:tentative="1">
      <w:start w:val="1"/>
      <w:numFmt w:val="decimal"/>
      <w:lvlText w:val="%4."/>
      <w:lvlJc w:val="left"/>
      <w:pPr>
        <w:ind w:left="3292" w:hanging="360"/>
      </w:pPr>
    </w:lvl>
    <w:lvl w:ilvl="4" w:tplc="04090019" w:tentative="1">
      <w:start w:val="1"/>
      <w:numFmt w:val="lowerLetter"/>
      <w:lvlText w:val="%5."/>
      <w:lvlJc w:val="left"/>
      <w:pPr>
        <w:ind w:left="4012" w:hanging="360"/>
      </w:pPr>
    </w:lvl>
    <w:lvl w:ilvl="5" w:tplc="0409001B" w:tentative="1">
      <w:start w:val="1"/>
      <w:numFmt w:val="lowerRoman"/>
      <w:lvlText w:val="%6."/>
      <w:lvlJc w:val="right"/>
      <w:pPr>
        <w:ind w:left="4732" w:hanging="180"/>
      </w:pPr>
    </w:lvl>
    <w:lvl w:ilvl="6" w:tplc="0409000F" w:tentative="1">
      <w:start w:val="1"/>
      <w:numFmt w:val="decimal"/>
      <w:lvlText w:val="%7."/>
      <w:lvlJc w:val="left"/>
      <w:pPr>
        <w:ind w:left="5452" w:hanging="360"/>
      </w:pPr>
    </w:lvl>
    <w:lvl w:ilvl="7" w:tplc="04090019" w:tentative="1">
      <w:start w:val="1"/>
      <w:numFmt w:val="lowerLetter"/>
      <w:lvlText w:val="%8."/>
      <w:lvlJc w:val="left"/>
      <w:pPr>
        <w:ind w:left="6172" w:hanging="360"/>
      </w:pPr>
    </w:lvl>
    <w:lvl w:ilvl="8" w:tplc="0409001B" w:tentative="1">
      <w:start w:val="1"/>
      <w:numFmt w:val="lowerRoman"/>
      <w:lvlText w:val="%9."/>
      <w:lvlJc w:val="right"/>
      <w:pPr>
        <w:ind w:left="6892" w:hanging="180"/>
      </w:pPr>
    </w:lvl>
  </w:abstractNum>
  <w:abstractNum w:abstractNumId="20" w15:restartNumberingAfterBreak="0">
    <w:nsid w:val="191B5FF5"/>
    <w:multiLevelType w:val="hybridMultilevel"/>
    <w:tmpl w:val="1A96686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A572EF1"/>
    <w:multiLevelType w:val="hybridMultilevel"/>
    <w:tmpl w:val="090A0978"/>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1BF83574"/>
    <w:multiLevelType w:val="hybridMultilevel"/>
    <w:tmpl w:val="C4962B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CBB6515"/>
    <w:multiLevelType w:val="hybridMultilevel"/>
    <w:tmpl w:val="4F480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E1253D7"/>
    <w:multiLevelType w:val="multilevel"/>
    <w:tmpl w:val="7504794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A24214"/>
    <w:multiLevelType w:val="multilevel"/>
    <w:tmpl w:val="8180A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183527A"/>
    <w:multiLevelType w:val="multilevel"/>
    <w:tmpl w:val="0FD82058"/>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21C41BF5"/>
    <w:multiLevelType w:val="hybridMultilevel"/>
    <w:tmpl w:val="B2A02F94"/>
    <w:lvl w:ilvl="0" w:tplc="04090011">
      <w:start w:val="1"/>
      <w:numFmt w:val="decimal"/>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2A3799D"/>
    <w:multiLevelType w:val="hybridMultilevel"/>
    <w:tmpl w:val="7C4C15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3396B9C"/>
    <w:multiLevelType w:val="hybridMultilevel"/>
    <w:tmpl w:val="14BCDB9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23D4220D"/>
    <w:multiLevelType w:val="multilevel"/>
    <w:tmpl w:val="28FA6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40454B3"/>
    <w:multiLevelType w:val="hybridMultilevel"/>
    <w:tmpl w:val="4E9AF91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46A3CC8"/>
    <w:multiLevelType w:val="multilevel"/>
    <w:tmpl w:val="22F80960"/>
    <w:lvl w:ilvl="0">
      <w:start w:val="1"/>
      <w:numFmt w:val="bullet"/>
      <w:lvlText w:val="●"/>
      <w:lvlJc w:val="left"/>
      <w:pPr>
        <w:ind w:left="720" w:hanging="360"/>
      </w:pPr>
      <w:rPr>
        <w:u w:val="none"/>
      </w:rPr>
    </w:lvl>
    <w:lvl w:ilvl="1">
      <w:start w:val="1"/>
      <w:numFmt w:val="decimal"/>
      <w:lvlText w:val="%2."/>
      <w:lvlJc w:val="left"/>
      <w:pPr>
        <w:ind w:left="72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26357DB5"/>
    <w:multiLevelType w:val="multilevel"/>
    <w:tmpl w:val="7504794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color w:val="000000"/>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6D26F38"/>
    <w:multiLevelType w:val="multilevel"/>
    <w:tmpl w:val="4930071E"/>
    <w:lvl w:ilvl="0">
      <w:start w:val="1"/>
      <w:numFmt w:val="decimal"/>
      <w:lvlText w:val="%1."/>
      <w:lvlJc w:val="left"/>
      <w:pPr>
        <w:tabs>
          <w:tab w:val="num" w:pos="720"/>
        </w:tabs>
        <w:ind w:left="720" w:hanging="360"/>
      </w:pPr>
      <w:rPr>
        <w:rFonts w:hint="default"/>
        <w:b w:val="0"/>
        <w:bCs w:val="0"/>
        <w:i w:val="0"/>
        <w:iCs w:val="0"/>
        <w:spacing w:val="0"/>
        <w:w w:val="89"/>
        <w:sz w:val="20"/>
        <w:szCs w:val="24"/>
        <w:lang w:val="ro-RO"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8A74391"/>
    <w:multiLevelType w:val="hybridMultilevel"/>
    <w:tmpl w:val="B5900BC8"/>
    <w:lvl w:ilvl="0" w:tplc="04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8F45784"/>
    <w:multiLevelType w:val="multilevel"/>
    <w:tmpl w:val="4930071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4569DD"/>
    <w:multiLevelType w:val="hybridMultilevel"/>
    <w:tmpl w:val="196EE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A9D78F7"/>
    <w:multiLevelType w:val="hybridMultilevel"/>
    <w:tmpl w:val="2564CF0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2BC4306C"/>
    <w:multiLevelType w:val="multilevel"/>
    <w:tmpl w:val="4930071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CC2450F"/>
    <w:multiLevelType w:val="hybridMultilevel"/>
    <w:tmpl w:val="6B40E9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D2A6364"/>
    <w:multiLevelType w:val="hybridMultilevel"/>
    <w:tmpl w:val="421A43F0"/>
    <w:lvl w:ilvl="0" w:tplc="DD84C548">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2D7A4D8F"/>
    <w:multiLevelType w:val="hybridMultilevel"/>
    <w:tmpl w:val="B54A8A68"/>
    <w:lvl w:ilvl="0" w:tplc="0409000F">
      <w:start w:val="1"/>
      <w:numFmt w:val="decimal"/>
      <w:lvlText w:val="%1."/>
      <w:lvlJc w:val="left"/>
      <w:pPr>
        <w:ind w:left="72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3" w15:restartNumberingAfterBreak="0">
    <w:nsid w:val="2D94428E"/>
    <w:multiLevelType w:val="hybridMultilevel"/>
    <w:tmpl w:val="26BEB6C8"/>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3010032D"/>
    <w:multiLevelType w:val="multilevel"/>
    <w:tmpl w:val="FCF4B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135058C"/>
    <w:multiLevelType w:val="multilevel"/>
    <w:tmpl w:val="EE8E5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1887D9A"/>
    <w:multiLevelType w:val="hybridMultilevel"/>
    <w:tmpl w:val="B0DA50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2A06ECC"/>
    <w:multiLevelType w:val="hybridMultilevel"/>
    <w:tmpl w:val="A724AB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34527BC3"/>
    <w:multiLevelType w:val="hybridMultilevel"/>
    <w:tmpl w:val="6964A248"/>
    <w:lvl w:ilvl="0" w:tplc="2530F874">
      <w:start w:val="1"/>
      <w:numFmt w:val="decimal"/>
      <w:lvlText w:val="%1."/>
      <w:lvlJc w:val="left"/>
      <w:pPr>
        <w:ind w:left="720" w:hanging="360"/>
      </w:pPr>
      <w:rPr>
        <w:rFonts w:hint="default"/>
        <w:b/>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56D53EC"/>
    <w:multiLevelType w:val="multilevel"/>
    <w:tmpl w:val="7504794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79B7E29"/>
    <w:multiLevelType w:val="multilevel"/>
    <w:tmpl w:val="7504794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829420B"/>
    <w:multiLevelType w:val="hybridMultilevel"/>
    <w:tmpl w:val="B9E4F6F4"/>
    <w:lvl w:ilvl="0" w:tplc="0409000F">
      <w:start w:val="1"/>
      <w:numFmt w:val="decimal"/>
      <w:lvlText w:val="%1."/>
      <w:lvlJc w:val="left"/>
      <w:pPr>
        <w:ind w:left="952" w:hanging="428"/>
      </w:pPr>
      <w:rPr>
        <w:rFonts w:hint="default"/>
        <w:spacing w:val="0"/>
        <w:w w:val="100"/>
        <w:lang w:val="ro-RO" w:eastAsia="en-US" w:bidi="ar-SA"/>
      </w:rPr>
    </w:lvl>
    <w:lvl w:ilvl="1" w:tplc="FFFFFFFF">
      <w:start w:val="1"/>
      <w:numFmt w:val="lowerLetter"/>
      <w:lvlText w:val="%2)"/>
      <w:lvlJc w:val="left"/>
      <w:pPr>
        <w:ind w:left="1199" w:hanging="248"/>
      </w:pPr>
      <w:rPr>
        <w:rFonts w:ascii="Times New Roman" w:eastAsia="Times New Roman" w:hAnsi="Times New Roman" w:cs="Times New Roman" w:hint="default"/>
        <w:b w:val="0"/>
        <w:bCs w:val="0"/>
        <w:i w:val="0"/>
        <w:iCs w:val="0"/>
        <w:spacing w:val="-1"/>
        <w:w w:val="100"/>
        <w:sz w:val="24"/>
        <w:szCs w:val="24"/>
        <w:lang w:val="ro-RO" w:eastAsia="en-US" w:bidi="ar-SA"/>
      </w:rPr>
    </w:lvl>
    <w:lvl w:ilvl="2" w:tplc="FFFFFFFF">
      <w:numFmt w:val="decimal"/>
      <w:lvlText w:val="•"/>
      <w:lvlJc w:val="left"/>
      <w:pPr>
        <w:ind w:left="2106" w:hanging="248"/>
      </w:pPr>
      <w:rPr>
        <w:lang w:val="ro-RO" w:eastAsia="en-US" w:bidi="ar-SA"/>
      </w:rPr>
    </w:lvl>
    <w:lvl w:ilvl="3" w:tplc="FFFFFFFF">
      <w:numFmt w:val="decimal"/>
      <w:lvlText w:val="•"/>
      <w:lvlJc w:val="left"/>
      <w:pPr>
        <w:ind w:left="3012" w:hanging="248"/>
      </w:pPr>
      <w:rPr>
        <w:lang w:val="ro-RO" w:eastAsia="en-US" w:bidi="ar-SA"/>
      </w:rPr>
    </w:lvl>
    <w:lvl w:ilvl="4" w:tplc="FFFFFFFF">
      <w:numFmt w:val="decimal"/>
      <w:lvlText w:val="•"/>
      <w:lvlJc w:val="left"/>
      <w:pPr>
        <w:ind w:left="3918" w:hanging="248"/>
      </w:pPr>
      <w:rPr>
        <w:lang w:val="ro-RO" w:eastAsia="en-US" w:bidi="ar-SA"/>
      </w:rPr>
    </w:lvl>
    <w:lvl w:ilvl="5" w:tplc="FFFFFFFF">
      <w:numFmt w:val="decimal"/>
      <w:lvlText w:val="•"/>
      <w:lvlJc w:val="left"/>
      <w:pPr>
        <w:ind w:left="4825" w:hanging="248"/>
      </w:pPr>
      <w:rPr>
        <w:lang w:val="ro-RO" w:eastAsia="en-US" w:bidi="ar-SA"/>
      </w:rPr>
    </w:lvl>
    <w:lvl w:ilvl="6" w:tplc="FFFFFFFF">
      <w:numFmt w:val="decimal"/>
      <w:lvlText w:val="•"/>
      <w:lvlJc w:val="left"/>
      <w:pPr>
        <w:ind w:left="5731" w:hanging="248"/>
      </w:pPr>
      <w:rPr>
        <w:lang w:val="ro-RO" w:eastAsia="en-US" w:bidi="ar-SA"/>
      </w:rPr>
    </w:lvl>
    <w:lvl w:ilvl="7" w:tplc="FFFFFFFF">
      <w:numFmt w:val="decimal"/>
      <w:lvlText w:val="•"/>
      <w:lvlJc w:val="left"/>
      <w:pPr>
        <w:ind w:left="6637" w:hanging="248"/>
      </w:pPr>
      <w:rPr>
        <w:lang w:val="ro-RO" w:eastAsia="en-US" w:bidi="ar-SA"/>
      </w:rPr>
    </w:lvl>
    <w:lvl w:ilvl="8" w:tplc="FFFFFFFF">
      <w:numFmt w:val="decimal"/>
      <w:lvlText w:val="•"/>
      <w:lvlJc w:val="left"/>
      <w:pPr>
        <w:ind w:left="7543" w:hanging="248"/>
      </w:pPr>
      <w:rPr>
        <w:lang w:val="ro-RO" w:eastAsia="en-US" w:bidi="ar-SA"/>
      </w:rPr>
    </w:lvl>
  </w:abstractNum>
  <w:abstractNum w:abstractNumId="52" w15:restartNumberingAfterBreak="0">
    <w:nsid w:val="38D46538"/>
    <w:multiLevelType w:val="hybridMultilevel"/>
    <w:tmpl w:val="391C624A"/>
    <w:lvl w:ilvl="0" w:tplc="0409000F">
      <w:start w:val="1"/>
      <w:numFmt w:val="decimal"/>
      <w:lvlText w:val="%1."/>
      <w:lvlJc w:val="left"/>
      <w:pPr>
        <w:ind w:left="952" w:hanging="428"/>
      </w:pPr>
      <w:rPr>
        <w:rFonts w:hint="default"/>
        <w:spacing w:val="0"/>
        <w:w w:val="100"/>
        <w:lang w:val="ro-RO" w:eastAsia="en-US" w:bidi="ar-SA"/>
      </w:rPr>
    </w:lvl>
    <w:lvl w:ilvl="1" w:tplc="FFFFFFFF">
      <w:start w:val="1"/>
      <w:numFmt w:val="lowerLetter"/>
      <w:lvlText w:val="%2)"/>
      <w:lvlJc w:val="left"/>
      <w:pPr>
        <w:ind w:left="1199" w:hanging="248"/>
      </w:pPr>
      <w:rPr>
        <w:rFonts w:ascii="Times New Roman" w:eastAsia="Times New Roman" w:hAnsi="Times New Roman" w:cs="Times New Roman" w:hint="default"/>
        <w:b w:val="0"/>
        <w:bCs w:val="0"/>
        <w:i w:val="0"/>
        <w:iCs w:val="0"/>
        <w:spacing w:val="-1"/>
        <w:w w:val="100"/>
        <w:sz w:val="24"/>
        <w:szCs w:val="24"/>
        <w:lang w:val="ro-RO" w:eastAsia="en-US" w:bidi="ar-SA"/>
      </w:rPr>
    </w:lvl>
    <w:lvl w:ilvl="2" w:tplc="FFFFFFFF">
      <w:numFmt w:val="decimal"/>
      <w:lvlText w:val="•"/>
      <w:lvlJc w:val="left"/>
      <w:pPr>
        <w:ind w:left="2106" w:hanging="248"/>
      </w:pPr>
      <w:rPr>
        <w:lang w:val="ro-RO" w:eastAsia="en-US" w:bidi="ar-SA"/>
      </w:rPr>
    </w:lvl>
    <w:lvl w:ilvl="3" w:tplc="FFFFFFFF">
      <w:numFmt w:val="decimal"/>
      <w:lvlText w:val="•"/>
      <w:lvlJc w:val="left"/>
      <w:pPr>
        <w:ind w:left="3012" w:hanging="248"/>
      </w:pPr>
      <w:rPr>
        <w:lang w:val="ro-RO" w:eastAsia="en-US" w:bidi="ar-SA"/>
      </w:rPr>
    </w:lvl>
    <w:lvl w:ilvl="4" w:tplc="FFFFFFFF">
      <w:numFmt w:val="decimal"/>
      <w:lvlText w:val="•"/>
      <w:lvlJc w:val="left"/>
      <w:pPr>
        <w:ind w:left="3918" w:hanging="248"/>
      </w:pPr>
      <w:rPr>
        <w:lang w:val="ro-RO" w:eastAsia="en-US" w:bidi="ar-SA"/>
      </w:rPr>
    </w:lvl>
    <w:lvl w:ilvl="5" w:tplc="FFFFFFFF">
      <w:numFmt w:val="decimal"/>
      <w:lvlText w:val="•"/>
      <w:lvlJc w:val="left"/>
      <w:pPr>
        <w:ind w:left="4825" w:hanging="248"/>
      </w:pPr>
      <w:rPr>
        <w:lang w:val="ro-RO" w:eastAsia="en-US" w:bidi="ar-SA"/>
      </w:rPr>
    </w:lvl>
    <w:lvl w:ilvl="6" w:tplc="FFFFFFFF">
      <w:numFmt w:val="decimal"/>
      <w:lvlText w:val="•"/>
      <w:lvlJc w:val="left"/>
      <w:pPr>
        <w:ind w:left="5731" w:hanging="248"/>
      </w:pPr>
      <w:rPr>
        <w:lang w:val="ro-RO" w:eastAsia="en-US" w:bidi="ar-SA"/>
      </w:rPr>
    </w:lvl>
    <w:lvl w:ilvl="7" w:tplc="FFFFFFFF">
      <w:numFmt w:val="decimal"/>
      <w:lvlText w:val="•"/>
      <w:lvlJc w:val="left"/>
      <w:pPr>
        <w:ind w:left="6637" w:hanging="248"/>
      </w:pPr>
      <w:rPr>
        <w:lang w:val="ro-RO" w:eastAsia="en-US" w:bidi="ar-SA"/>
      </w:rPr>
    </w:lvl>
    <w:lvl w:ilvl="8" w:tplc="FFFFFFFF">
      <w:numFmt w:val="decimal"/>
      <w:lvlText w:val="•"/>
      <w:lvlJc w:val="left"/>
      <w:pPr>
        <w:ind w:left="7543" w:hanging="248"/>
      </w:pPr>
      <w:rPr>
        <w:lang w:val="ro-RO" w:eastAsia="en-US" w:bidi="ar-SA"/>
      </w:rPr>
    </w:lvl>
  </w:abstractNum>
  <w:abstractNum w:abstractNumId="53" w15:restartNumberingAfterBreak="0">
    <w:nsid w:val="38F01855"/>
    <w:multiLevelType w:val="multilevel"/>
    <w:tmpl w:val="22F80960"/>
    <w:lvl w:ilvl="0">
      <w:start w:val="1"/>
      <w:numFmt w:val="bullet"/>
      <w:lvlText w:val="●"/>
      <w:lvlJc w:val="left"/>
      <w:pPr>
        <w:ind w:left="720" w:hanging="360"/>
      </w:pPr>
      <w:rPr>
        <w:u w:val="none"/>
      </w:rPr>
    </w:lvl>
    <w:lvl w:ilvl="1">
      <w:start w:val="1"/>
      <w:numFmt w:val="decimal"/>
      <w:lvlText w:val="%2."/>
      <w:lvlJc w:val="left"/>
      <w:pPr>
        <w:ind w:left="720" w:hanging="360"/>
      </w:pPr>
      <w:rPr>
        <w:rFonts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3A51055E"/>
    <w:multiLevelType w:val="hybridMultilevel"/>
    <w:tmpl w:val="F3B27FDC"/>
    <w:lvl w:ilvl="0" w:tplc="327E78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E0B7051"/>
    <w:multiLevelType w:val="multilevel"/>
    <w:tmpl w:val="3500B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E130DEC"/>
    <w:multiLevelType w:val="hybridMultilevel"/>
    <w:tmpl w:val="7B9C785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3E213833"/>
    <w:multiLevelType w:val="multilevel"/>
    <w:tmpl w:val="974CA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E643CF1"/>
    <w:multiLevelType w:val="hybridMultilevel"/>
    <w:tmpl w:val="D670350E"/>
    <w:lvl w:ilvl="0" w:tplc="975C3A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EFF0746"/>
    <w:multiLevelType w:val="hybridMultilevel"/>
    <w:tmpl w:val="6866836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40861E29"/>
    <w:multiLevelType w:val="hybridMultilevel"/>
    <w:tmpl w:val="272C2C56"/>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1" w15:restartNumberingAfterBreak="0">
    <w:nsid w:val="40BC2781"/>
    <w:multiLevelType w:val="hybridMultilevel"/>
    <w:tmpl w:val="F6B8AD5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443F6616"/>
    <w:multiLevelType w:val="hybridMultilevel"/>
    <w:tmpl w:val="3E5CC67E"/>
    <w:lvl w:ilvl="0" w:tplc="0409000F">
      <w:start w:val="1"/>
      <w:numFmt w:val="decimal"/>
      <w:lvlText w:val="%1."/>
      <w:lvlJc w:val="left"/>
      <w:pPr>
        <w:ind w:left="820" w:hanging="360"/>
      </w:pPr>
      <w:rPr>
        <w:rFonts w:hint="default"/>
        <w:b w:val="0"/>
        <w:bCs w:val="0"/>
        <w:i w:val="0"/>
        <w:iCs w:val="0"/>
        <w:spacing w:val="0"/>
        <w:w w:val="100"/>
        <w:sz w:val="28"/>
        <w:szCs w:val="28"/>
        <w:lang w:val="ro-RO" w:eastAsia="en-US" w:bidi="ar-SA"/>
      </w:rPr>
    </w:lvl>
    <w:lvl w:ilvl="1" w:tplc="FFFFFFFF">
      <w:numFmt w:val="bullet"/>
      <w:lvlText w:val="●"/>
      <w:lvlJc w:val="left"/>
      <w:pPr>
        <w:ind w:left="1540" w:hanging="360"/>
      </w:pPr>
      <w:rPr>
        <w:rFonts w:ascii="Arial" w:eastAsia="Arial" w:hAnsi="Arial" w:cs="Arial" w:hint="default"/>
        <w:b w:val="0"/>
        <w:bCs w:val="0"/>
        <w:i w:val="0"/>
        <w:iCs w:val="0"/>
        <w:spacing w:val="0"/>
        <w:w w:val="100"/>
        <w:sz w:val="28"/>
        <w:szCs w:val="28"/>
        <w:lang w:val="ro-RO" w:eastAsia="en-US" w:bidi="ar-SA"/>
      </w:rPr>
    </w:lvl>
    <w:lvl w:ilvl="2" w:tplc="FFFFFFFF">
      <w:numFmt w:val="bullet"/>
      <w:lvlText w:val="•"/>
      <w:lvlJc w:val="left"/>
      <w:pPr>
        <w:ind w:left="2395" w:hanging="360"/>
      </w:pPr>
      <w:rPr>
        <w:rFonts w:hint="default"/>
        <w:lang w:val="ro-RO" w:eastAsia="en-US" w:bidi="ar-SA"/>
      </w:rPr>
    </w:lvl>
    <w:lvl w:ilvl="3" w:tplc="FFFFFFFF">
      <w:numFmt w:val="bullet"/>
      <w:lvlText w:val="•"/>
      <w:lvlJc w:val="left"/>
      <w:pPr>
        <w:ind w:left="3251" w:hanging="360"/>
      </w:pPr>
      <w:rPr>
        <w:rFonts w:hint="default"/>
        <w:lang w:val="ro-RO" w:eastAsia="en-US" w:bidi="ar-SA"/>
      </w:rPr>
    </w:lvl>
    <w:lvl w:ilvl="4" w:tplc="FFFFFFFF">
      <w:numFmt w:val="bullet"/>
      <w:lvlText w:val="•"/>
      <w:lvlJc w:val="left"/>
      <w:pPr>
        <w:ind w:left="4106" w:hanging="360"/>
      </w:pPr>
      <w:rPr>
        <w:rFonts w:hint="default"/>
        <w:lang w:val="ro-RO" w:eastAsia="en-US" w:bidi="ar-SA"/>
      </w:rPr>
    </w:lvl>
    <w:lvl w:ilvl="5" w:tplc="FFFFFFFF">
      <w:numFmt w:val="bullet"/>
      <w:lvlText w:val="•"/>
      <w:lvlJc w:val="left"/>
      <w:pPr>
        <w:ind w:left="4962" w:hanging="360"/>
      </w:pPr>
      <w:rPr>
        <w:rFonts w:hint="default"/>
        <w:lang w:val="ro-RO" w:eastAsia="en-US" w:bidi="ar-SA"/>
      </w:rPr>
    </w:lvl>
    <w:lvl w:ilvl="6" w:tplc="FFFFFFFF">
      <w:numFmt w:val="bullet"/>
      <w:lvlText w:val="•"/>
      <w:lvlJc w:val="left"/>
      <w:pPr>
        <w:ind w:left="5817" w:hanging="360"/>
      </w:pPr>
      <w:rPr>
        <w:rFonts w:hint="default"/>
        <w:lang w:val="ro-RO" w:eastAsia="en-US" w:bidi="ar-SA"/>
      </w:rPr>
    </w:lvl>
    <w:lvl w:ilvl="7" w:tplc="FFFFFFFF">
      <w:numFmt w:val="bullet"/>
      <w:lvlText w:val="•"/>
      <w:lvlJc w:val="left"/>
      <w:pPr>
        <w:ind w:left="6673" w:hanging="360"/>
      </w:pPr>
      <w:rPr>
        <w:rFonts w:hint="default"/>
        <w:lang w:val="ro-RO" w:eastAsia="en-US" w:bidi="ar-SA"/>
      </w:rPr>
    </w:lvl>
    <w:lvl w:ilvl="8" w:tplc="FFFFFFFF">
      <w:numFmt w:val="bullet"/>
      <w:lvlText w:val="•"/>
      <w:lvlJc w:val="left"/>
      <w:pPr>
        <w:ind w:left="7528" w:hanging="360"/>
      </w:pPr>
      <w:rPr>
        <w:rFonts w:hint="default"/>
        <w:lang w:val="ro-RO" w:eastAsia="en-US" w:bidi="ar-SA"/>
      </w:rPr>
    </w:lvl>
  </w:abstractNum>
  <w:abstractNum w:abstractNumId="63" w15:restartNumberingAfterBreak="0">
    <w:nsid w:val="46766E42"/>
    <w:multiLevelType w:val="multilevel"/>
    <w:tmpl w:val="7F9025C2"/>
    <w:lvl w:ilvl="0">
      <w:start w:val="1"/>
      <w:numFmt w:val="decimal"/>
      <w:lvlText w:val="%1."/>
      <w:lvlJc w:val="left"/>
      <w:pPr>
        <w:ind w:left="720" w:hanging="360"/>
      </w:pPr>
      <w:rPr>
        <w:u w:val="none"/>
      </w:rPr>
    </w:lvl>
    <w:lvl w:ilvl="1">
      <w:start w:val="1"/>
      <w:numFmt w:val="decimal"/>
      <w:lvlText w:val="%2."/>
      <w:lvlJc w:val="left"/>
      <w:pPr>
        <w:ind w:left="72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46CF4549"/>
    <w:multiLevelType w:val="hybridMultilevel"/>
    <w:tmpl w:val="7C322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7A719E7"/>
    <w:multiLevelType w:val="multilevel"/>
    <w:tmpl w:val="7504794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A864037"/>
    <w:multiLevelType w:val="multilevel"/>
    <w:tmpl w:val="64D82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B74579A"/>
    <w:multiLevelType w:val="multilevel"/>
    <w:tmpl w:val="7504794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DB67FB3"/>
    <w:multiLevelType w:val="multilevel"/>
    <w:tmpl w:val="79288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E847549"/>
    <w:multiLevelType w:val="multilevel"/>
    <w:tmpl w:val="0FD82058"/>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0" w15:restartNumberingAfterBreak="0">
    <w:nsid w:val="4F330B65"/>
    <w:multiLevelType w:val="hybridMultilevel"/>
    <w:tmpl w:val="82C41E6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1" w15:restartNumberingAfterBreak="0">
    <w:nsid w:val="4FCA4EB3"/>
    <w:multiLevelType w:val="multilevel"/>
    <w:tmpl w:val="4930071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21E1D25"/>
    <w:multiLevelType w:val="hybridMultilevel"/>
    <w:tmpl w:val="897A7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3077EB4"/>
    <w:multiLevelType w:val="multilevel"/>
    <w:tmpl w:val="41526AF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55F26729"/>
    <w:multiLevelType w:val="hybridMultilevel"/>
    <w:tmpl w:val="71427962"/>
    <w:lvl w:ilvl="0" w:tplc="04090003">
      <w:start w:val="1"/>
      <w:numFmt w:val="bullet"/>
      <w:lvlText w:val="o"/>
      <w:lvlJc w:val="left"/>
      <w:pPr>
        <w:ind w:left="820" w:hanging="360"/>
      </w:pPr>
      <w:rPr>
        <w:rFonts w:ascii="Courier New" w:hAnsi="Courier New" w:cs="Courier New" w:hint="default"/>
        <w:b w:val="0"/>
        <w:bCs w:val="0"/>
        <w:i w:val="0"/>
        <w:iCs w:val="0"/>
        <w:spacing w:val="0"/>
        <w:w w:val="100"/>
        <w:sz w:val="28"/>
        <w:szCs w:val="28"/>
        <w:lang w:val="ro-RO" w:eastAsia="en-US" w:bidi="ar-SA"/>
      </w:rPr>
    </w:lvl>
    <w:lvl w:ilvl="1" w:tplc="FFFFFFFF">
      <w:numFmt w:val="bullet"/>
      <w:lvlText w:val="●"/>
      <w:lvlJc w:val="left"/>
      <w:pPr>
        <w:ind w:left="1540" w:hanging="360"/>
      </w:pPr>
      <w:rPr>
        <w:rFonts w:ascii="Arial" w:eastAsia="Arial" w:hAnsi="Arial" w:cs="Arial" w:hint="default"/>
        <w:b w:val="0"/>
        <w:bCs w:val="0"/>
        <w:i w:val="0"/>
        <w:iCs w:val="0"/>
        <w:spacing w:val="0"/>
        <w:w w:val="100"/>
        <w:sz w:val="28"/>
        <w:szCs w:val="28"/>
        <w:lang w:val="ro-RO" w:eastAsia="en-US" w:bidi="ar-SA"/>
      </w:rPr>
    </w:lvl>
    <w:lvl w:ilvl="2" w:tplc="FFFFFFFF">
      <w:numFmt w:val="bullet"/>
      <w:lvlText w:val="•"/>
      <w:lvlJc w:val="left"/>
      <w:pPr>
        <w:ind w:left="2395" w:hanging="360"/>
      </w:pPr>
      <w:rPr>
        <w:rFonts w:hint="default"/>
        <w:lang w:val="ro-RO" w:eastAsia="en-US" w:bidi="ar-SA"/>
      </w:rPr>
    </w:lvl>
    <w:lvl w:ilvl="3" w:tplc="FFFFFFFF">
      <w:numFmt w:val="bullet"/>
      <w:lvlText w:val="•"/>
      <w:lvlJc w:val="left"/>
      <w:pPr>
        <w:ind w:left="3251" w:hanging="360"/>
      </w:pPr>
      <w:rPr>
        <w:rFonts w:hint="default"/>
        <w:lang w:val="ro-RO" w:eastAsia="en-US" w:bidi="ar-SA"/>
      </w:rPr>
    </w:lvl>
    <w:lvl w:ilvl="4" w:tplc="FFFFFFFF">
      <w:numFmt w:val="bullet"/>
      <w:lvlText w:val="•"/>
      <w:lvlJc w:val="left"/>
      <w:pPr>
        <w:ind w:left="4106" w:hanging="360"/>
      </w:pPr>
      <w:rPr>
        <w:rFonts w:hint="default"/>
        <w:lang w:val="ro-RO" w:eastAsia="en-US" w:bidi="ar-SA"/>
      </w:rPr>
    </w:lvl>
    <w:lvl w:ilvl="5" w:tplc="FFFFFFFF">
      <w:numFmt w:val="bullet"/>
      <w:lvlText w:val="•"/>
      <w:lvlJc w:val="left"/>
      <w:pPr>
        <w:ind w:left="4962" w:hanging="360"/>
      </w:pPr>
      <w:rPr>
        <w:rFonts w:hint="default"/>
        <w:lang w:val="ro-RO" w:eastAsia="en-US" w:bidi="ar-SA"/>
      </w:rPr>
    </w:lvl>
    <w:lvl w:ilvl="6" w:tplc="FFFFFFFF">
      <w:numFmt w:val="bullet"/>
      <w:lvlText w:val="•"/>
      <w:lvlJc w:val="left"/>
      <w:pPr>
        <w:ind w:left="5817" w:hanging="360"/>
      </w:pPr>
      <w:rPr>
        <w:rFonts w:hint="default"/>
        <w:lang w:val="ro-RO" w:eastAsia="en-US" w:bidi="ar-SA"/>
      </w:rPr>
    </w:lvl>
    <w:lvl w:ilvl="7" w:tplc="FFFFFFFF">
      <w:numFmt w:val="bullet"/>
      <w:lvlText w:val="•"/>
      <w:lvlJc w:val="left"/>
      <w:pPr>
        <w:ind w:left="6673" w:hanging="360"/>
      </w:pPr>
      <w:rPr>
        <w:rFonts w:hint="default"/>
        <w:lang w:val="ro-RO" w:eastAsia="en-US" w:bidi="ar-SA"/>
      </w:rPr>
    </w:lvl>
    <w:lvl w:ilvl="8" w:tplc="FFFFFFFF">
      <w:numFmt w:val="bullet"/>
      <w:lvlText w:val="•"/>
      <w:lvlJc w:val="left"/>
      <w:pPr>
        <w:ind w:left="7528" w:hanging="360"/>
      </w:pPr>
      <w:rPr>
        <w:rFonts w:hint="default"/>
        <w:lang w:val="ro-RO" w:eastAsia="en-US" w:bidi="ar-SA"/>
      </w:rPr>
    </w:lvl>
  </w:abstractNum>
  <w:abstractNum w:abstractNumId="75" w15:restartNumberingAfterBreak="0">
    <w:nsid w:val="579A7253"/>
    <w:multiLevelType w:val="multilevel"/>
    <w:tmpl w:val="0FD82058"/>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6" w15:restartNumberingAfterBreak="0">
    <w:nsid w:val="58AB6DF8"/>
    <w:multiLevelType w:val="hybridMultilevel"/>
    <w:tmpl w:val="CE66A378"/>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59A608B9"/>
    <w:multiLevelType w:val="hybridMultilevel"/>
    <w:tmpl w:val="6032C59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59FB3302"/>
    <w:multiLevelType w:val="hybridMultilevel"/>
    <w:tmpl w:val="43FEDD18"/>
    <w:lvl w:ilvl="0" w:tplc="327E78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DD57260"/>
    <w:multiLevelType w:val="hybridMultilevel"/>
    <w:tmpl w:val="6D721CB0"/>
    <w:lvl w:ilvl="0" w:tplc="0409000F">
      <w:start w:val="1"/>
      <w:numFmt w:val="decimal"/>
      <w:lvlText w:val="%1."/>
      <w:lvlJc w:val="left"/>
      <w:pPr>
        <w:ind w:left="952" w:hanging="428"/>
      </w:pPr>
      <w:rPr>
        <w:rFonts w:hint="default"/>
        <w:spacing w:val="0"/>
        <w:w w:val="100"/>
        <w:lang w:val="ro-RO" w:eastAsia="en-US" w:bidi="ar-SA"/>
      </w:rPr>
    </w:lvl>
    <w:lvl w:ilvl="1" w:tplc="FFFFFFFF">
      <w:start w:val="1"/>
      <w:numFmt w:val="lowerLetter"/>
      <w:lvlText w:val="%2)"/>
      <w:lvlJc w:val="left"/>
      <w:pPr>
        <w:ind w:left="1199" w:hanging="248"/>
      </w:pPr>
      <w:rPr>
        <w:rFonts w:ascii="Times New Roman" w:eastAsia="Times New Roman" w:hAnsi="Times New Roman" w:cs="Times New Roman" w:hint="default"/>
        <w:b w:val="0"/>
        <w:bCs w:val="0"/>
        <w:i w:val="0"/>
        <w:iCs w:val="0"/>
        <w:spacing w:val="-1"/>
        <w:w w:val="100"/>
        <w:sz w:val="24"/>
        <w:szCs w:val="24"/>
        <w:lang w:val="ro-RO" w:eastAsia="en-US" w:bidi="ar-SA"/>
      </w:rPr>
    </w:lvl>
    <w:lvl w:ilvl="2" w:tplc="FFFFFFFF">
      <w:numFmt w:val="decimal"/>
      <w:lvlText w:val="•"/>
      <w:lvlJc w:val="left"/>
      <w:pPr>
        <w:ind w:left="2106" w:hanging="248"/>
      </w:pPr>
      <w:rPr>
        <w:lang w:val="ro-RO" w:eastAsia="en-US" w:bidi="ar-SA"/>
      </w:rPr>
    </w:lvl>
    <w:lvl w:ilvl="3" w:tplc="FFFFFFFF">
      <w:numFmt w:val="decimal"/>
      <w:lvlText w:val="•"/>
      <w:lvlJc w:val="left"/>
      <w:pPr>
        <w:ind w:left="3012" w:hanging="248"/>
      </w:pPr>
      <w:rPr>
        <w:lang w:val="ro-RO" w:eastAsia="en-US" w:bidi="ar-SA"/>
      </w:rPr>
    </w:lvl>
    <w:lvl w:ilvl="4" w:tplc="FFFFFFFF">
      <w:numFmt w:val="decimal"/>
      <w:lvlText w:val="•"/>
      <w:lvlJc w:val="left"/>
      <w:pPr>
        <w:ind w:left="3918" w:hanging="248"/>
      </w:pPr>
      <w:rPr>
        <w:lang w:val="ro-RO" w:eastAsia="en-US" w:bidi="ar-SA"/>
      </w:rPr>
    </w:lvl>
    <w:lvl w:ilvl="5" w:tplc="FFFFFFFF">
      <w:numFmt w:val="decimal"/>
      <w:lvlText w:val="•"/>
      <w:lvlJc w:val="left"/>
      <w:pPr>
        <w:ind w:left="4825" w:hanging="248"/>
      </w:pPr>
      <w:rPr>
        <w:lang w:val="ro-RO" w:eastAsia="en-US" w:bidi="ar-SA"/>
      </w:rPr>
    </w:lvl>
    <w:lvl w:ilvl="6" w:tplc="FFFFFFFF">
      <w:numFmt w:val="decimal"/>
      <w:lvlText w:val="•"/>
      <w:lvlJc w:val="left"/>
      <w:pPr>
        <w:ind w:left="5731" w:hanging="248"/>
      </w:pPr>
      <w:rPr>
        <w:lang w:val="ro-RO" w:eastAsia="en-US" w:bidi="ar-SA"/>
      </w:rPr>
    </w:lvl>
    <w:lvl w:ilvl="7" w:tplc="FFFFFFFF">
      <w:numFmt w:val="decimal"/>
      <w:lvlText w:val="•"/>
      <w:lvlJc w:val="left"/>
      <w:pPr>
        <w:ind w:left="6637" w:hanging="248"/>
      </w:pPr>
      <w:rPr>
        <w:lang w:val="ro-RO" w:eastAsia="en-US" w:bidi="ar-SA"/>
      </w:rPr>
    </w:lvl>
    <w:lvl w:ilvl="8" w:tplc="FFFFFFFF">
      <w:numFmt w:val="decimal"/>
      <w:lvlText w:val="•"/>
      <w:lvlJc w:val="left"/>
      <w:pPr>
        <w:ind w:left="7543" w:hanging="248"/>
      </w:pPr>
      <w:rPr>
        <w:lang w:val="ro-RO" w:eastAsia="en-US" w:bidi="ar-SA"/>
      </w:rPr>
    </w:lvl>
  </w:abstractNum>
  <w:abstractNum w:abstractNumId="80" w15:restartNumberingAfterBreak="0">
    <w:nsid w:val="5DE02C12"/>
    <w:multiLevelType w:val="hybridMultilevel"/>
    <w:tmpl w:val="E58CE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E1B70B7"/>
    <w:multiLevelType w:val="hybridMultilevel"/>
    <w:tmpl w:val="F8846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EB04467"/>
    <w:multiLevelType w:val="hybridMultilevel"/>
    <w:tmpl w:val="C5C8FE4A"/>
    <w:lvl w:ilvl="0" w:tplc="F8B620D4">
      <w:start w:val="1"/>
      <w:numFmt w:val="decimal"/>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3" w15:restartNumberingAfterBreak="0">
    <w:nsid w:val="5EE259AC"/>
    <w:multiLevelType w:val="hybridMultilevel"/>
    <w:tmpl w:val="E62A9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FC55A0F"/>
    <w:multiLevelType w:val="hybridMultilevel"/>
    <w:tmpl w:val="ACF822E0"/>
    <w:lvl w:ilvl="0" w:tplc="0409000F">
      <w:start w:val="1"/>
      <w:numFmt w:val="decimal"/>
      <w:lvlText w:val="%1."/>
      <w:lvlJc w:val="left"/>
      <w:pPr>
        <w:ind w:left="820" w:hanging="360"/>
      </w:pPr>
      <w:rPr>
        <w:rFonts w:hint="default"/>
        <w:b w:val="0"/>
        <w:bCs w:val="0"/>
        <w:i w:val="0"/>
        <w:iCs w:val="0"/>
        <w:spacing w:val="0"/>
        <w:w w:val="100"/>
        <w:sz w:val="28"/>
        <w:szCs w:val="28"/>
        <w:lang w:val="ro-RO" w:eastAsia="en-US" w:bidi="ar-SA"/>
      </w:rPr>
    </w:lvl>
    <w:lvl w:ilvl="1" w:tplc="FFFFFFFF">
      <w:numFmt w:val="bullet"/>
      <w:lvlText w:val="●"/>
      <w:lvlJc w:val="left"/>
      <w:pPr>
        <w:ind w:left="1540" w:hanging="360"/>
      </w:pPr>
      <w:rPr>
        <w:rFonts w:ascii="Arial" w:eastAsia="Arial" w:hAnsi="Arial" w:cs="Arial" w:hint="default"/>
        <w:b w:val="0"/>
        <w:bCs w:val="0"/>
        <w:i w:val="0"/>
        <w:iCs w:val="0"/>
        <w:spacing w:val="0"/>
        <w:w w:val="100"/>
        <w:sz w:val="28"/>
        <w:szCs w:val="28"/>
        <w:lang w:val="ro-RO" w:eastAsia="en-US" w:bidi="ar-SA"/>
      </w:rPr>
    </w:lvl>
    <w:lvl w:ilvl="2" w:tplc="FFFFFFFF">
      <w:numFmt w:val="bullet"/>
      <w:lvlText w:val="•"/>
      <w:lvlJc w:val="left"/>
      <w:pPr>
        <w:ind w:left="2395" w:hanging="360"/>
      </w:pPr>
      <w:rPr>
        <w:rFonts w:hint="default"/>
        <w:lang w:val="ro-RO" w:eastAsia="en-US" w:bidi="ar-SA"/>
      </w:rPr>
    </w:lvl>
    <w:lvl w:ilvl="3" w:tplc="FFFFFFFF">
      <w:numFmt w:val="bullet"/>
      <w:lvlText w:val="•"/>
      <w:lvlJc w:val="left"/>
      <w:pPr>
        <w:ind w:left="3251" w:hanging="360"/>
      </w:pPr>
      <w:rPr>
        <w:rFonts w:hint="default"/>
        <w:lang w:val="ro-RO" w:eastAsia="en-US" w:bidi="ar-SA"/>
      </w:rPr>
    </w:lvl>
    <w:lvl w:ilvl="4" w:tplc="FFFFFFFF">
      <w:numFmt w:val="bullet"/>
      <w:lvlText w:val="•"/>
      <w:lvlJc w:val="left"/>
      <w:pPr>
        <w:ind w:left="4106" w:hanging="360"/>
      </w:pPr>
      <w:rPr>
        <w:rFonts w:hint="default"/>
        <w:lang w:val="ro-RO" w:eastAsia="en-US" w:bidi="ar-SA"/>
      </w:rPr>
    </w:lvl>
    <w:lvl w:ilvl="5" w:tplc="FFFFFFFF">
      <w:numFmt w:val="bullet"/>
      <w:lvlText w:val="•"/>
      <w:lvlJc w:val="left"/>
      <w:pPr>
        <w:ind w:left="4962" w:hanging="360"/>
      </w:pPr>
      <w:rPr>
        <w:rFonts w:hint="default"/>
        <w:lang w:val="ro-RO" w:eastAsia="en-US" w:bidi="ar-SA"/>
      </w:rPr>
    </w:lvl>
    <w:lvl w:ilvl="6" w:tplc="FFFFFFFF">
      <w:numFmt w:val="bullet"/>
      <w:lvlText w:val="•"/>
      <w:lvlJc w:val="left"/>
      <w:pPr>
        <w:ind w:left="5817" w:hanging="360"/>
      </w:pPr>
      <w:rPr>
        <w:rFonts w:hint="default"/>
        <w:lang w:val="ro-RO" w:eastAsia="en-US" w:bidi="ar-SA"/>
      </w:rPr>
    </w:lvl>
    <w:lvl w:ilvl="7" w:tplc="FFFFFFFF">
      <w:numFmt w:val="bullet"/>
      <w:lvlText w:val="•"/>
      <w:lvlJc w:val="left"/>
      <w:pPr>
        <w:ind w:left="6673" w:hanging="360"/>
      </w:pPr>
      <w:rPr>
        <w:rFonts w:hint="default"/>
        <w:lang w:val="ro-RO" w:eastAsia="en-US" w:bidi="ar-SA"/>
      </w:rPr>
    </w:lvl>
    <w:lvl w:ilvl="8" w:tplc="FFFFFFFF">
      <w:numFmt w:val="bullet"/>
      <w:lvlText w:val="•"/>
      <w:lvlJc w:val="left"/>
      <w:pPr>
        <w:ind w:left="7528" w:hanging="360"/>
      </w:pPr>
      <w:rPr>
        <w:rFonts w:hint="default"/>
        <w:lang w:val="ro-RO" w:eastAsia="en-US" w:bidi="ar-SA"/>
      </w:rPr>
    </w:lvl>
  </w:abstractNum>
  <w:abstractNum w:abstractNumId="85" w15:restartNumberingAfterBreak="0">
    <w:nsid w:val="60001B3D"/>
    <w:multiLevelType w:val="multilevel"/>
    <w:tmpl w:val="22F80960"/>
    <w:lvl w:ilvl="0">
      <w:start w:val="1"/>
      <w:numFmt w:val="bullet"/>
      <w:lvlText w:val="●"/>
      <w:lvlJc w:val="left"/>
      <w:pPr>
        <w:ind w:left="720" w:hanging="360"/>
      </w:pPr>
      <w:rPr>
        <w:u w:val="none"/>
      </w:rPr>
    </w:lvl>
    <w:lvl w:ilvl="1">
      <w:start w:val="1"/>
      <w:numFmt w:val="decimal"/>
      <w:lvlText w:val="%2."/>
      <w:lvlJc w:val="left"/>
      <w:pPr>
        <w:ind w:left="72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61084778"/>
    <w:multiLevelType w:val="multilevel"/>
    <w:tmpl w:val="41526AF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62367630"/>
    <w:multiLevelType w:val="multilevel"/>
    <w:tmpl w:val="30A6C7B4"/>
    <w:lvl w:ilvl="0">
      <w:start w:val="1"/>
      <w:numFmt w:val="decimal"/>
      <w:lvlText w:val="%1."/>
      <w:lvlJc w:val="left"/>
      <w:pPr>
        <w:ind w:left="36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63D06447"/>
    <w:multiLevelType w:val="hybridMultilevel"/>
    <w:tmpl w:val="8DEAD53C"/>
    <w:lvl w:ilvl="0" w:tplc="0409000F">
      <w:start w:val="1"/>
      <w:numFmt w:val="decimal"/>
      <w:lvlText w:val="%1."/>
      <w:lvlJc w:val="left"/>
      <w:pPr>
        <w:ind w:left="820" w:hanging="360"/>
      </w:pPr>
      <w:rPr>
        <w:rFonts w:hint="default"/>
        <w:b w:val="0"/>
        <w:bCs w:val="0"/>
        <w:i w:val="0"/>
        <w:iCs w:val="0"/>
        <w:spacing w:val="0"/>
        <w:w w:val="100"/>
        <w:sz w:val="28"/>
        <w:szCs w:val="28"/>
        <w:lang w:val="ro-RO" w:eastAsia="en-US" w:bidi="ar-SA"/>
      </w:rPr>
    </w:lvl>
    <w:lvl w:ilvl="1" w:tplc="FFFFFFFF">
      <w:numFmt w:val="bullet"/>
      <w:lvlText w:val="●"/>
      <w:lvlJc w:val="left"/>
      <w:pPr>
        <w:ind w:left="1540" w:hanging="360"/>
      </w:pPr>
      <w:rPr>
        <w:rFonts w:ascii="Arial" w:eastAsia="Arial" w:hAnsi="Arial" w:cs="Arial" w:hint="default"/>
        <w:b w:val="0"/>
        <w:bCs w:val="0"/>
        <w:i w:val="0"/>
        <w:iCs w:val="0"/>
        <w:spacing w:val="0"/>
        <w:w w:val="100"/>
        <w:sz w:val="28"/>
        <w:szCs w:val="28"/>
        <w:lang w:val="ro-RO" w:eastAsia="en-US" w:bidi="ar-SA"/>
      </w:rPr>
    </w:lvl>
    <w:lvl w:ilvl="2" w:tplc="FFFFFFFF">
      <w:numFmt w:val="bullet"/>
      <w:lvlText w:val="•"/>
      <w:lvlJc w:val="left"/>
      <w:pPr>
        <w:ind w:left="2395" w:hanging="360"/>
      </w:pPr>
      <w:rPr>
        <w:rFonts w:hint="default"/>
        <w:lang w:val="ro-RO" w:eastAsia="en-US" w:bidi="ar-SA"/>
      </w:rPr>
    </w:lvl>
    <w:lvl w:ilvl="3" w:tplc="FFFFFFFF">
      <w:numFmt w:val="bullet"/>
      <w:lvlText w:val="•"/>
      <w:lvlJc w:val="left"/>
      <w:pPr>
        <w:ind w:left="3251" w:hanging="360"/>
      </w:pPr>
      <w:rPr>
        <w:rFonts w:hint="default"/>
        <w:lang w:val="ro-RO" w:eastAsia="en-US" w:bidi="ar-SA"/>
      </w:rPr>
    </w:lvl>
    <w:lvl w:ilvl="4" w:tplc="FFFFFFFF">
      <w:numFmt w:val="bullet"/>
      <w:lvlText w:val="•"/>
      <w:lvlJc w:val="left"/>
      <w:pPr>
        <w:ind w:left="4106" w:hanging="360"/>
      </w:pPr>
      <w:rPr>
        <w:rFonts w:hint="default"/>
        <w:lang w:val="ro-RO" w:eastAsia="en-US" w:bidi="ar-SA"/>
      </w:rPr>
    </w:lvl>
    <w:lvl w:ilvl="5" w:tplc="FFFFFFFF">
      <w:numFmt w:val="bullet"/>
      <w:lvlText w:val="•"/>
      <w:lvlJc w:val="left"/>
      <w:pPr>
        <w:ind w:left="4962" w:hanging="360"/>
      </w:pPr>
      <w:rPr>
        <w:rFonts w:hint="default"/>
        <w:lang w:val="ro-RO" w:eastAsia="en-US" w:bidi="ar-SA"/>
      </w:rPr>
    </w:lvl>
    <w:lvl w:ilvl="6" w:tplc="FFFFFFFF">
      <w:numFmt w:val="bullet"/>
      <w:lvlText w:val="•"/>
      <w:lvlJc w:val="left"/>
      <w:pPr>
        <w:ind w:left="5817" w:hanging="360"/>
      </w:pPr>
      <w:rPr>
        <w:rFonts w:hint="default"/>
        <w:lang w:val="ro-RO" w:eastAsia="en-US" w:bidi="ar-SA"/>
      </w:rPr>
    </w:lvl>
    <w:lvl w:ilvl="7" w:tplc="FFFFFFFF">
      <w:numFmt w:val="bullet"/>
      <w:lvlText w:val="•"/>
      <w:lvlJc w:val="left"/>
      <w:pPr>
        <w:ind w:left="6673" w:hanging="360"/>
      </w:pPr>
      <w:rPr>
        <w:rFonts w:hint="default"/>
        <w:lang w:val="ro-RO" w:eastAsia="en-US" w:bidi="ar-SA"/>
      </w:rPr>
    </w:lvl>
    <w:lvl w:ilvl="8" w:tplc="FFFFFFFF">
      <w:numFmt w:val="bullet"/>
      <w:lvlText w:val="•"/>
      <w:lvlJc w:val="left"/>
      <w:pPr>
        <w:ind w:left="7528" w:hanging="360"/>
      </w:pPr>
      <w:rPr>
        <w:rFonts w:hint="default"/>
        <w:lang w:val="ro-RO" w:eastAsia="en-US" w:bidi="ar-SA"/>
      </w:rPr>
    </w:lvl>
  </w:abstractNum>
  <w:abstractNum w:abstractNumId="89" w15:restartNumberingAfterBreak="0">
    <w:nsid w:val="6473646A"/>
    <w:multiLevelType w:val="hybridMultilevel"/>
    <w:tmpl w:val="F56CB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4BE220F"/>
    <w:multiLevelType w:val="hybridMultilevel"/>
    <w:tmpl w:val="7B54B992"/>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1" w15:restartNumberingAfterBreak="0">
    <w:nsid w:val="64CB0C52"/>
    <w:multiLevelType w:val="multilevel"/>
    <w:tmpl w:val="41526AF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65652788"/>
    <w:multiLevelType w:val="multilevel"/>
    <w:tmpl w:val="7504794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5A54861"/>
    <w:multiLevelType w:val="hybridMultilevel"/>
    <w:tmpl w:val="221E519E"/>
    <w:lvl w:ilvl="0" w:tplc="04090001">
      <w:start w:val="1"/>
      <w:numFmt w:val="bullet"/>
      <w:lvlText w:val=""/>
      <w:lvlJc w:val="left"/>
      <w:pPr>
        <w:ind w:left="1069" w:hanging="360"/>
      </w:pPr>
      <w:rPr>
        <w:rFonts w:ascii="Symbol" w:hAnsi="Symbol"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94" w15:restartNumberingAfterBreak="0">
    <w:nsid w:val="668F5074"/>
    <w:multiLevelType w:val="hybridMultilevel"/>
    <w:tmpl w:val="3E0A5BD2"/>
    <w:lvl w:ilvl="0" w:tplc="BE14AF4E">
      <w:start w:val="1"/>
      <w:numFmt w:val="upperRoman"/>
      <w:lvlText w:val="%1."/>
      <w:lvlJc w:val="left"/>
      <w:pPr>
        <w:ind w:left="1080" w:hanging="720"/>
      </w:pPr>
      <w:rPr>
        <w:rFonts w:hint="default"/>
      </w:rPr>
    </w:lvl>
    <w:lvl w:ilvl="1" w:tplc="A790DD48">
      <w:numFmt w:val="bullet"/>
      <w:lvlText w:val="–"/>
      <w:lvlJc w:val="left"/>
      <w:pPr>
        <w:ind w:left="1440" w:hanging="360"/>
      </w:pPr>
      <w:rPr>
        <w:rFonts w:ascii="Times New Roman" w:eastAsiaTheme="minorHAnsi" w:hAnsi="Times New Roman" w:cs="Times New Roman" w:hint="default"/>
      </w:rPr>
    </w:lvl>
    <w:lvl w:ilvl="2" w:tplc="ED1A9E2A">
      <w:numFmt w:val="bullet"/>
      <w:lvlText w:val="-"/>
      <w:lvlJc w:val="left"/>
      <w:pPr>
        <w:ind w:left="2340" w:hanging="360"/>
      </w:pPr>
      <w:rPr>
        <w:rFonts w:ascii="Aptos" w:eastAsiaTheme="minorHAnsi" w:hAnsi="Aptos"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6E06A6D"/>
    <w:multiLevelType w:val="hybridMultilevel"/>
    <w:tmpl w:val="2832677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67AF00B9"/>
    <w:multiLevelType w:val="multilevel"/>
    <w:tmpl w:val="AFA005A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67B83D68"/>
    <w:multiLevelType w:val="multilevel"/>
    <w:tmpl w:val="EC566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AD52A7A"/>
    <w:multiLevelType w:val="multilevel"/>
    <w:tmpl w:val="0FD82058"/>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9" w15:restartNumberingAfterBreak="0">
    <w:nsid w:val="6B3B7D4E"/>
    <w:multiLevelType w:val="hybridMultilevel"/>
    <w:tmpl w:val="D8AA9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DBC268B"/>
    <w:multiLevelType w:val="hybridMultilevel"/>
    <w:tmpl w:val="C68C94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72557573"/>
    <w:multiLevelType w:val="hybridMultilevel"/>
    <w:tmpl w:val="0B7298D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3320951"/>
    <w:multiLevelType w:val="hybridMultilevel"/>
    <w:tmpl w:val="556A42B8"/>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3" w15:restartNumberingAfterBreak="0">
    <w:nsid w:val="7559237B"/>
    <w:multiLevelType w:val="hybridMultilevel"/>
    <w:tmpl w:val="16086E64"/>
    <w:lvl w:ilvl="0" w:tplc="FFFFFFFF">
      <w:start w:val="1"/>
      <w:numFmt w:val="decimal"/>
      <w:lvlText w:val="%1."/>
      <w:lvlJc w:val="left"/>
      <w:pPr>
        <w:ind w:left="720" w:hanging="360"/>
      </w:p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75E52378"/>
    <w:multiLevelType w:val="multilevel"/>
    <w:tmpl w:val="7504794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9AF78ED"/>
    <w:multiLevelType w:val="hybridMultilevel"/>
    <w:tmpl w:val="F7180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9DD6047"/>
    <w:multiLevelType w:val="hybridMultilevel"/>
    <w:tmpl w:val="B79A2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B4272E7"/>
    <w:multiLevelType w:val="hybridMultilevel"/>
    <w:tmpl w:val="53DCAB32"/>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8" w15:restartNumberingAfterBreak="0">
    <w:nsid w:val="7B7A482A"/>
    <w:multiLevelType w:val="hybridMultilevel"/>
    <w:tmpl w:val="85569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BA70DFA"/>
    <w:multiLevelType w:val="hybridMultilevel"/>
    <w:tmpl w:val="D05E4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D0D2FCB"/>
    <w:multiLevelType w:val="multilevel"/>
    <w:tmpl w:val="4930071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D18610A"/>
    <w:multiLevelType w:val="multilevel"/>
    <w:tmpl w:val="4930071E"/>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F5B0C62"/>
    <w:multiLevelType w:val="hybridMultilevel"/>
    <w:tmpl w:val="061A872E"/>
    <w:lvl w:ilvl="0" w:tplc="04090001">
      <w:start w:val="1"/>
      <w:numFmt w:val="bullet"/>
      <w:lvlText w:val=""/>
      <w:lvlJc w:val="left"/>
      <w:pPr>
        <w:ind w:left="720" w:hanging="360"/>
      </w:pPr>
      <w:rPr>
        <w:rFonts w:ascii="Symbol" w:hAnsi="Symbol" w:hint="default"/>
      </w:rPr>
    </w:lvl>
    <w:lvl w:ilvl="1" w:tplc="5C745B0E">
      <w:numFmt w:val="bullet"/>
      <w:lvlText w:val="•"/>
      <w:lvlJc w:val="left"/>
      <w:pPr>
        <w:ind w:left="1440" w:hanging="360"/>
      </w:pPr>
      <w:rPr>
        <w:rFonts w:ascii="Aptos" w:eastAsiaTheme="minorHAnsi" w:hAnsi="Apto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008754">
    <w:abstractNumId w:val="55"/>
  </w:num>
  <w:num w:numId="2" w16cid:durableId="1715812861">
    <w:abstractNumId w:val="48"/>
  </w:num>
  <w:num w:numId="3" w16cid:durableId="1220434138">
    <w:abstractNumId w:val="27"/>
  </w:num>
  <w:num w:numId="4" w16cid:durableId="429661968">
    <w:abstractNumId w:val="94"/>
  </w:num>
  <w:num w:numId="5" w16cid:durableId="87048484">
    <w:abstractNumId w:val="30"/>
  </w:num>
  <w:num w:numId="6" w16cid:durableId="380057932">
    <w:abstractNumId w:val="57"/>
  </w:num>
  <w:num w:numId="7" w16cid:durableId="1906837670">
    <w:abstractNumId w:val="105"/>
  </w:num>
  <w:num w:numId="8" w16cid:durableId="1213617020">
    <w:abstractNumId w:val="31"/>
  </w:num>
  <w:num w:numId="9" w16cid:durableId="1245382802">
    <w:abstractNumId w:val="112"/>
  </w:num>
  <w:num w:numId="10" w16cid:durableId="308826539">
    <w:abstractNumId w:val="101"/>
  </w:num>
  <w:num w:numId="11" w16cid:durableId="1622036847">
    <w:abstractNumId w:val="93"/>
  </w:num>
  <w:num w:numId="12" w16cid:durableId="18169567">
    <w:abstractNumId w:val="106"/>
  </w:num>
  <w:num w:numId="13" w16cid:durableId="874317141">
    <w:abstractNumId w:val="36"/>
  </w:num>
  <w:num w:numId="14" w16cid:durableId="1078476399">
    <w:abstractNumId w:val="71"/>
  </w:num>
  <w:num w:numId="15" w16cid:durableId="453448539">
    <w:abstractNumId w:val="96"/>
  </w:num>
  <w:num w:numId="16" w16cid:durableId="773016773">
    <w:abstractNumId w:val="81"/>
  </w:num>
  <w:num w:numId="17" w16cid:durableId="1767069461">
    <w:abstractNumId w:val="87"/>
  </w:num>
  <w:num w:numId="18" w16cid:durableId="690765670">
    <w:abstractNumId w:val="34"/>
  </w:num>
  <w:num w:numId="19" w16cid:durableId="1732655944">
    <w:abstractNumId w:val="68"/>
  </w:num>
  <w:num w:numId="20" w16cid:durableId="1987852440">
    <w:abstractNumId w:val="3"/>
  </w:num>
  <w:num w:numId="21" w16cid:durableId="50813455">
    <w:abstractNumId w:val="44"/>
  </w:num>
  <w:num w:numId="22" w16cid:durableId="669985247">
    <w:abstractNumId w:val="97"/>
  </w:num>
  <w:num w:numId="23" w16cid:durableId="81606481">
    <w:abstractNumId w:val="66"/>
  </w:num>
  <w:num w:numId="24" w16cid:durableId="2075006750">
    <w:abstractNumId w:val="45"/>
  </w:num>
  <w:num w:numId="25" w16cid:durableId="1331717788">
    <w:abstractNumId w:val="9"/>
  </w:num>
  <w:num w:numId="26" w16cid:durableId="1395736843">
    <w:abstractNumId w:val="60"/>
  </w:num>
  <w:num w:numId="27" w16cid:durableId="662855492">
    <w:abstractNumId w:val="16"/>
  </w:num>
  <w:num w:numId="28" w16cid:durableId="1937513620">
    <w:abstractNumId w:val="1"/>
  </w:num>
  <w:num w:numId="29" w16cid:durableId="825777731">
    <w:abstractNumId w:val="61"/>
  </w:num>
  <w:num w:numId="30" w16cid:durableId="1436974688">
    <w:abstractNumId w:val="103"/>
  </w:num>
  <w:num w:numId="31" w16cid:durableId="2136168970">
    <w:abstractNumId w:val="14"/>
  </w:num>
  <w:num w:numId="32" w16cid:durableId="665477353">
    <w:abstractNumId w:val="78"/>
  </w:num>
  <w:num w:numId="33" w16cid:durableId="1639843089">
    <w:abstractNumId w:val="19"/>
  </w:num>
  <w:num w:numId="34" w16cid:durableId="1051463803">
    <w:abstractNumId w:val="100"/>
  </w:num>
  <w:num w:numId="35" w16cid:durableId="1152671972">
    <w:abstractNumId w:val="84"/>
  </w:num>
  <w:num w:numId="36" w16cid:durableId="179439177">
    <w:abstractNumId w:val="0"/>
  </w:num>
  <w:num w:numId="37" w16cid:durableId="963727602">
    <w:abstractNumId w:val="62"/>
  </w:num>
  <w:num w:numId="38" w16cid:durableId="1015234739">
    <w:abstractNumId w:val="88"/>
  </w:num>
  <w:num w:numId="39" w16cid:durableId="1234507479">
    <w:abstractNumId w:val="35"/>
  </w:num>
  <w:num w:numId="40" w16cid:durableId="1300914459">
    <w:abstractNumId w:val="110"/>
  </w:num>
  <w:num w:numId="41" w16cid:durableId="120879862">
    <w:abstractNumId w:val="111"/>
  </w:num>
  <w:num w:numId="42" w16cid:durableId="911626703">
    <w:abstractNumId w:val="39"/>
  </w:num>
  <w:num w:numId="43" w16cid:durableId="2063819773">
    <w:abstractNumId w:val="2"/>
  </w:num>
  <w:num w:numId="44" w16cid:durableId="2048527413">
    <w:abstractNumId w:val="69"/>
  </w:num>
  <w:num w:numId="45" w16cid:durableId="725565259">
    <w:abstractNumId w:val="98"/>
  </w:num>
  <w:num w:numId="46" w16cid:durableId="1305816506">
    <w:abstractNumId w:val="26"/>
  </w:num>
  <w:num w:numId="47" w16cid:durableId="688794178">
    <w:abstractNumId w:val="13"/>
  </w:num>
  <w:num w:numId="48" w16cid:durableId="1574201090">
    <w:abstractNumId w:val="54"/>
  </w:num>
  <w:num w:numId="49" w16cid:durableId="924730318">
    <w:abstractNumId w:val="75"/>
  </w:num>
  <w:num w:numId="50" w16cid:durableId="2067560032">
    <w:abstractNumId w:val="38"/>
  </w:num>
  <w:num w:numId="51" w16cid:durableId="2117868764">
    <w:abstractNumId w:val="89"/>
  </w:num>
  <w:num w:numId="52" w16cid:durableId="1892691294">
    <w:abstractNumId w:val="23"/>
  </w:num>
  <w:num w:numId="53" w16cid:durableId="1561136965">
    <w:abstractNumId w:val="99"/>
  </w:num>
  <w:num w:numId="54" w16cid:durableId="300887037">
    <w:abstractNumId w:val="72"/>
  </w:num>
  <w:num w:numId="55" w16cid:durableId="1416591818">
    <w:abstractNumId w:val="10"/>
  </w:num>
  <w:num w:numId="56" w16cid:durableId="874191686">
    <w:abstractNumId w:val="7"/>
  </w:num>
  <w:num w:numId="57" w16cid:durableId="1921021544">
    <w:abstractNumId w:val="64"/>
  </w:num>
  <w:num w:numId="58" w16cid:durableId="606931931">
    <w:abstractNumId w:val="91"/>
  </w:num>
  <w:num w:numId="59" w16cid:durableId="1333991450">
    <w:abstractNumId w:val="86"/>
  </w:num>
  <w:num w:numId="60" w16cid:durableId="1474177166">
    <w:abstractNumId w:val="85"/>
  </w:num>
  <w:num w:numId="61" w16cid:durableId="712311882">
    <w:abstractNumId w:val="56"/>
  </w:num>
  <w:num w:numId="62" w16cid:durableId="883754896">
    <w:abstractNumId w:val="73"/>
  </w:num>
  <w:num w:numId="63" w16cid:durableId="1098989612">
    <w:abstractNumId w:val="12"/>
  </w:num>
  <w:num w:numId="64" w16cid:durableId="1757702971">
    <w:abstractNumId w:val="11"/>
  </w:num>
  <w:num w:numId="65" w16cid:durableId="90009646">
    <w:abstractNumId w:val="32"/>
  </w:num>
  <w:num w:numId="66" w16cid:durableId="442503776">
    <w:abstractNumId w:val="53"/>
  </w:num>
  <w:num w:numId="67" w16cid:durableId="640617907">
    <w:abstractNumId w:val="6"/>
  </w:num>
  <w:num w:numId="68" w16cid:durableId="1819834655">
    <w:abstractNumId w:val="108"/>
  </w:num>
  <w:num w:numId="69" w16cid:durableId="385106020">
    <w:abstractNumId w:val="109"/>
  </w:num>
  <w:num w:numId="70" w16cid:durableId="1572890684">
    <w:abstractNumId w:val="17"/>
  </w:num>
  <w:num w:numId="71" w16cid:durableId="456997001">
    <w:abstractNumId w:val="37"/>
  </w:num>
  <w:num w:numId="72" w16cid:durableId="1900899144">
    <w:abstractNumId w:val="4"/>
  </w:num>
  <w:num w:numId="73" w16cid:durableId="444468360">
    <w:abstractNumId w:val="80"/>
  </w:num>
  <w:num w:numId="74" w16cid:durableId="1833527130">
    <w:abstractNumId w:val="74"/>
  </w:num>
  <w:num w:numId="75" w16cid:durableId="770469342">
    <w:abstractNumId w:val="63"/>
  </w:num>
  <w:num w:numId="76" w16cid:durableId="1612780822">
    <w:abstractNumId w:val="20"/>
  </w:num>
  <w:num w:numId="77" w16cid:durableId="561453348">
    <w:abstractNumId w:val="46"/>
  </w:num>
  <w:num w:numId="78" w16cid:durableId="1453941716">
    <w:abstractNumId w:val="51"/>
  </w:num>
  <w:num w:numId="79" w16cid:durableId="1601252703">
    <w:abstractNumId w:val="52"/>
  </w:num>
  <w:num w:numId="80" w16cid:durableId="388962414">
    <w:abstractNumId w:val="79"/>
  </w:num>
  <w:num w:numId="81" w16cid:durableId="187524781">
    <w:abstractNumId w:val="70"/>
  </w:num>
  <w:num w:numId="82" w16cid:durableId="434057104">
    <w:abstractNumId w:val="42"/>
  </w:num>
  <w:num w:numId="83" w16cid:durableId="1847942444">
    <w:abstractNumId w:val="18"/>
  </w:num>
  <w:num w:numId="84" w16cid:durableId="2123113594">
    <w:abstractNumId w:val="29"/>
  </w:num>
  <w:num w:numId="85" w16cid:durableId="1165438438">
    <w:abstractNumId w:val="22"/>
  </w:num>
  <w:num w:numId="86" w16cid:durableId="860900591">
    <w:abstractNumId w:val="28"/>
  </w:num>
  <w:num w:numId="87" w16cid:durableId="1808887123">
    <w:abstractNumId w:val="83"/>
  </w:num>
  <w:num w:numId="88" w16cid:durableId="377974691">
    <w:abstractNumId w:val="95"/>
  </w:num>
  <w:num w:numId="89" w16cid:durableId="771583525">
    <w:abstractNumId w:val="41"/>
  </w:num>
  <w:num w:numId="90" w16cid:durableId="538711760">
    <w:abstractNumId w:val="58"/>
  </w:num>
  <w:num w:numId="91" w16cid:durableId="1521774695">
    <w:abstractNumId w:val="82"/>
  </w:num>
  <w:num w:numId="92" w16cid:durableId="1518424440">
    <w:abstractNumId w:val="107"/>
  </w:num>
  <w:num w:numId="93" w16cid:durableId="773063632">
    <w:abstractNumId w:val="5"/>
  </w:num>
  <w:num w:numId="94" w16cid:durableId="668411453">
    <w:abstractNumId w:val="47"/>
  </w:num>
  <w:num w:numId="95" w16cid:durableId="895162360">
    <w:abstractNumId w:val="59"/>
  </w:num>
  <w:num w:numId="96" w16cid:durableId="19015601">
    <w:abstractNumId w:val="76"/>
  </w:num>
  <w:num w:numId="97" w16cid:durableId="27067435">
    <w:abstractNumId w:val="43"/>
  </w:num>
  <w:num w:numId="98" w16cid:durableId="254366015">
    <w:abstractNumId w:val="102"/>
  </w:num>
  <w:num w:numId="99" w16cid:durableId="535585988">
    <w:abstractNumId w:val="21"/>
  </w:num>
  <w:num w:numId="100" w16cid:durableId="1194614734">
    <w:abstractNumId w:val="90"/>
  </w:num>
  <w:num w:numId="101" w16cid:durableId="136728719">
    <w:abstractNumId w:val="25"/>
  </w:num>
  <w:num w:numId="102" w16cid:durableId="1038815206">
    <w:abstractNumId w:val="24"/>
  </w:num>
  <w:num w:numId="103" w16cid:durableId="117720516">
    <w:abstractNumId w:val="65"/>
  </w:num>
  <w:num w:numId="104" w16cid:durableId="2037537802">
    <w:abstractNumId w:val="50"/>
  </w:num>
  <w:num w:numId="105" w16cid:durableId="2125343416">
    <w:abstractNumId w:val="92"/>
  </w:num>
  <w:num w:numId="106" w16cid:durableId="1717391152">
    <w:abstractNumId w:val="33"/>
  </w:num>
  <w:num w:numId="107" w16cid:durableId="883097615">
    <w:abstractNumId w:val="104"/>
  </w:num>
  <w:num w:numId="108" w16cid:durableId="1968580295">
    <w:abstractNumId w:val="40"/>
  </w:num>
  <w:num w:numId="109" w16cid:durableId="844171518">
    <w:abstractNumId w:val="49"/>
  </w:num>
  <w:num w:numId="110" w16cid:durableId="808784550">
    <w:abstractNumId w:val="15"/>
  </w:num>
  <w:num w:numId="111" w16cid:durableId="280494992">
    <w:abstractNumId w:val="67"/>
  </w:num>
  <w:num w:numId="112" w16cid:durableId="1324429254">
    <w:abstractNumId w:val="8"/>
  </w:num>
  <w:num w:numId="113" w16cid:durableId="1661422021">
    <w:abstractNumId w:val="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C22"/>
    <w:rsid w:val="004323B3"/>
    <w:rsid w:val="00BF35AA"/>
    <w:rsid w:val="00C510BD"/>
    <w:rsid w:val="00DB3C22"/>
    <w:rsid w:val="00ED276A"/>
    <w:rsid w:val="00EE048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9BB9E"/>
  <w15:chartTrackingRefBased/>
  <w15:docId w15:val="{F51469B4-E316-4CDA-9B78-78C13A5E1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C22"/>
    <w:pPr>
      <w:spacing w:line="278" w:lineRule="auto"/>
    </w:pPr>
    <w:rPr>
      <w:sz w:val="24"/>
      <w:szCs w:val="24"/>
      <w:lang w:val="en-US"/>
    </w:rPr>
  </w:style>
  <w:style w:type="paragraph" w:styleId="Titlu1">
    <w:name w:val="heading 1"/>
    <w:basedOn w:val="Normal"/>
    <w:next w:val="Normal"/>
    <w:link w:val="Titlu1Caracter"/>
    <w:uiPriority w:val="9"/>
    <w:qFormat/>
    <w:rsid w:val="00DB3C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nhideWhenUsed/>
    <w:qFormat/>
    <w:rsid w:val="00DB3C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DB3C22"/>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basedOn w:val="Normal"/>
    <w:next w:val="Normal"/>
    <w:link w:val="Titlu4Caracter"/>
    <w:uiPriority w:val="9"/>
    <w:semiHidden/>
    <w:unhideWhenUsed/>
    <w:qFormat/>
    <w:rsid w:val="00DB3C22"/>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DB3C22"/>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DB3C22"/>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DB3C22"/>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DB3C22"/>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DB3C22"/>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DB3C22"/>
    <w:rPr>
      <w:rFonts w:asciiTheme="majorHAnsi" w:eastAsiaTheme="majorEastAsia" w:hAnsiTheme="majorHAnsi" w:cstheme="majorBidi"/>
      <w:color w:val="0F4761" w:themeColor="accent1" w:themeShade="BF"/>
      <w:sz w:val="40"/>
      <w:szCs w:val="40"/>
    </w:rPr>
  </w:style>
  <w:style w:type="character" w:customStyle="1" w:styleId="Titlu2Caracter">
    <w:name w:val="Titlu 2 Caracter"/>
    <w:basedOn w:val="Fontdeparagrafimplicit"/>
    <w:link w:val="Titlu2"/>
    <w:rsid w:val="00DB3C22"/>
    <w:rPr>
      <w:rFonts w:asciiTheme="majorHAnsi" w:eastAsiaTheme="majorEastAsia" w:hAnsiTheme="majorHAnsi" w:cstheme="majorBidi"/>
      <w:color w:val="0F4761" w:themeColor="accent1" w:themeShade="BF"/>
      <w:sz w:val="32"/>
      <w:szCs w:val="32"/>
    </w:rPr>
  </w:style>
  <w:style w:type="character" w:customStyle="1" w:styleId="Titlu3Caracter">
    <w:name w:val="Titlu 3 Caracter"/>
    <w:basedOn w:val="Fontdeparagrafimplicit"/>
    <w:link w:val="Titlu3"/>
    <w:uiPriority w:val="9"/>
    <w:semiHidden/>
    <w:rsid w:val="00DB3C22"/>
    <w:rPr>
      <w:rFonts w:eastAsiaTheme="majorEastAsia" w:cstheme="majorBidi"/>
      <w:color w:val="0F4761" w:themeColor="accent1" w:themeShade="BF"/>
      <w:sz w:val="28"/>
      <w:szCs w:val="28"/>
    </w:rPr>
  </w:style>
  <w:style w:type="character" w:customStyle="1" w:styleId="Titlu4Caracter">
    <w:name w:val="Titlu 4 Caracter"/>
    <w:basedOn w:val="Fontdeparagrafimplicit"/>
    <w:link w:val="Titlu4"/>
    <w:uiPriority w:val="9"/>
    <w:semiHidden/>
    <w:rsid w:val="00DB3C22"/>
    <w:rPr>
      <w:rFonts w:eastAsiaTheme="majorEastAsia" w:cstheme="majorBidi"/>
      <w:i/>
      <w:iCs/>
      <w:color w:val="0F4761" w:themeColor="accent1" w:themeShade="BF"/>
    </w:rPr>
  </w:style>
  <w:style w:type="character" w:customStyle="1" w:styleId="Titlu5Caracter">
    <w:name w:val="Titlu 5 Caracter"/>
    <w:basedOn w:val="Fontdeparagrafimplicit"/>
    <w:link w:val="Titlu5"/>
    <w:uiPriority w:val="9"/>
    <w:semiHidden/>
    <w:rsid w:val="00DB3C22"/>
    <w:rPr>
      <w:rFonts w:eastAsiaTheme="majorEastAsia" w:cstheme="majorBidi"/>
      <w:color w:val="0F4761" w:themeColor="accent1" w:themeShade="BF"/>
    </w:rPr>
  </w:style>
  <w:style w:type="character" w:customStyle="1" w:styleId="Titlu6Caracter">
    <w:name w:val="Titlu 6 Caracter"/>
    <w:basedOn w:val="Fontdeparagrafimplicit"/>
    <w:link w:val="Titlu6"/>
    <w:uiPriority w:val="9"/>
    <w:semiHidden/>
    <w:rsid w:val="00DB3C22"/>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DB3C22"/>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DB3C22"/>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DB3C22"/>
    <w:rPr>
      <w:rFonts w:eastAsiaTheme="majorEastAsia" w:cstheme="majorBidi"/>
      <w:color w:val="272727" w:themeColor="text1" w:themeTint="D8"/>
    </w:rPr>
  </w:style>
  <w:style w:type="paragraph" w:styleId="Titlu">
    <w:name w:val="Title"/>
    <w:basedOn w:val="Normal"/>
    <w:next w:val="Normal"/>
    <w:link w:val="TitluCaracter"/>
    <w:uiPriority w:val="10"/>
    <w:qFormat/>
    <w:rsid w:val="00DB3C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DB3C22"/>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DB3C22"/>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DB3C22"/>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DB3C22"/>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DB3C22"/>
    <w:rPr>
      <w:i/>
      <w:iCs/>
      <w:color w:val="404040" w:themeColor="text1" w:themeTint="BF"/>
    </w:rPr>
  </w:style>
  <w:style w:type="paragraph" w:styleId="Listparagraf">
    <w:name w:val="List Paragraph"/>
    <w:aliases w:val="Dot pt,No Spacing1,List Paragraph Char Char Char,Indicator Text,Numbered Para 1,List Paragraph à moi,LISTA,Listaszerű bekezdés2,Listaszerű bekezdés3,Listaszerű bekezdés1,2,3,Bullet 1,Bullet Points,Listă paragraf1,Akapit z listą BS,List1,L"/>
    <w:basedOn w:val="Normal"/>
    <w:link w:val="ListparagrafCaracter"/>
    <w:uiPriority w:val="34"/>
    <w:qFormat/>
    <w:rsid w:val="00DB3C22"/>
    <w:pPr>
      <w:ind w:left="720"/>
      <w:contextualSpacing/>
    </w:pPr>
  </w:style>
  <w:style w:type="character" w:styleId="Accentuareintens">
    <w:name w:val="Intense Emphasis"/>
    <w:basedOn w:val="Fontdeparagrafimplicit"/>
    <w:uiPriority w:val="21"/>
    <w:qFormat/>
    <w:rsid w:val="00DB3C22"/>
    <w:rPr>
      <w:i/>
      <w:iCs/>
      <w:color w:val="0F4761" w:themeColor="accent1" w:themeShade="BF"/>
    </w:rPr>
  </w:style>
  <w:style w:type="paragraph" w:styleId="Citatintens">
    <w:name w:val="Intense Quote"/>
    <w:basedOn w:val="Normal"/>
    <w:next w:val="Normal"/>
    <w:link w:val="CitatintensCaracter"/>
    <w:uiPriority w:val="30"/>
    <w:qFormat/>
    <w:rsid w:val="00DB3C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DB3C22"/>
    <w:rPr>
      <w:i/>
      <w:iCs/>
      <w:color w:val="0F4761" w:themeColor="accent1" w:themeShade="BF"/>
    </w:rPr>
  </w:style>
  <w:style w:type="character" w:styleId="Referireintens">
    <w:name w:val="Intense Reference"/>
    <w:basedOn w:val="Fontdeparagrafimplicit"/>
    <w:uiPriority w:val="32"/>
    <w:qFormat/>
    <w:rsid w:val="00DB3C22"/>
    <w:rPr>
      <w:b/>
      <w:bCs/>
      <w:smallCaps/>
      <w:color w:val="0F4761" w:themeColor="accent1" w:themeShade="BF"/>
      <w:spacing w:val="5"/>
    </w:rPr>
  </w:style>
  <w:style w:type="paragraph" w:styleId="Revizuire">
    <w:name w:val="Revision"/>
    <w:hidden/>
    <w:uiPriority w:val="99"/>
    <w:semiHidden/>
    <w:rsid w:val="00DB3C22"/>
    <w:pPr>
      <w:spacing w:after="0" w:line="240" w:lineRule="auto"/>
    </w:pPr>
    <w:rPr>
      <w:sz w:val="24"/>
      <w:szCs w:val="24"/>
      <w:lang w:val="en-US"/>
    </w:rPr>
  </w:style>
  <w:style w:type="character" w:styleId="Referincomentariu">
    <w:name w:val="annotation reference"/>
    <w:basedOn w:val="Fontdeparagrafimplicit"/>
    <w:uiPriority w:val="99"/>
    <w:semiHidden/>
    <w:unhideWhenUsed/>
    <w:rsid w:val="00DB3C22"/>
    <w:rPr>
      <w:sz w:val="16"/>
      <w:szCs w:val="16"/>
    </w:rPr>
  </w:style>
  <w:style w:type="paragraph" w:styleId="NormalWeb">
    <w:name w:val="Normal (Web)"/>
    <w:basedOn w:val="Normal"/>
    <w:uiPriority w:val="99"/>
    <w:unhideWhenUsed/>
    <w:rsid w:val="00DB3C22"/>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ListparagrafCaracter">
    <w:name w:val="Listă paragraf Caracter"/>
    <w:aliases w:val="Dot pt Caracter,No Spacing1 Caracter,List Paragraph Char Char Char Caracter,Indicator Text Caracter,Numbered Para 1 Caracter,List Paragraph à moi Caracter,LISTA Caracter,Listaszerű bekezdés2 Caracter,Listaszerű bekezdés3 Caracter"/>
    <w:link w:val="Listparagraf"/>
    <w:uiPriority w:val="34"/>
    <w:qFormat/>
    <w:locked/>
    <w:rsid w:val="00DB3C22"/>
  </w:style>
  <w:style w:type="paragraph" w:styleId="Antet">
    <w:name w:val="header"/>
    <w:basedOn w:val="Normal"/>
    <w:link w:val="AntetCaracter"/>
    <w:uiPriority w:val="99"/>
    <w:unhideWhenUsed/>
    <w:rsid w:val="00DB3C22"/>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DB3C22"/>
    <w:rPr>
      <w:sz w:val="24"/>
      <w:szCs w:val="24"/>
      <w:lang w:val="en-US"/>
    </w:rPr>
  </w:style>
  <w:style w:type="paragraph" w:styleId="Subsol">
    <w:name w:val="footer"/>
    <w:basedOn w:val="Normal"/>
    <w:link w:val="SubsolCaracter"/>
    <w:uiPriority w:val="99"/>
    <w:unhideWhenUsed/>
    <w:rsid w:val="00DB3C22"/>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DB3C22"/>
    <w:rPr>
      <w:sz w:val="24"/>
      <w:szCs w:val="24"/>
      <w:lang w:val="en-US"/>
    </w:rPr>
  </w:style>
  <w:style w:type="character" w:styleId="Hyperlink">
    <w:name w:val="Hyperlink"/>
    <w:basedOn w:val="Fontdeparagrafimplicit"/>
    <w:uiPriority w:val="99"/>
    <w:unhideWhenUsed/>
    <w:rsid w:val="00DB3C22"/>
    <w:rPr>
      <w:color w:val="467886" w:themeColor="hyperlink"/>
      <w:u w:val="single"/>
    </w:rPr>
  </w:style>
  <w:style w:type="character" w:styleId="MeniuneNerezolvat">
    <w:name w:val="Unresolved Mention"/>
    <w:basedOn w:val="Fontdeparagrafimplicit"/>
    <w:uiPriority w:val="99"/>
    <w:semiHidden/>
    <w:unhideWhenUsed/>
    <w:rsid w:val="00DB3C22"/>
    <w:rPr>
      <w:color w:val="605E5C"/>
      <w:shd w:val="clear" w:color="auto" w:fill="E1DFDD"/>
    </w:rPr>
  </w:style>
  <w:style w:type="character" w:styleId="HyperlinkParcurs">
    <w:name w:val="FollowedHyperlink"/>
    <w:basedOn w:val="Fontdeparagrafimplicit"/>
    <w:uiPriority w:val="99"/>
    <w:semiHidden/>
    <w:unhideWhenUsed/>
    <w:rsid w:val="00DB3C2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s://www.edu.ro/sites/default/files/Daniel_David_Raport_QX.pdf"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80</Pages>
  <Words>26707</Words>
  <Characters>154906</Characters>
  <Application>Microsoft Office Word</Application>
  <DocSecurity>0</DocSecurity>
  <Lines>1290</Lines>
  <Paragraphs>362</Paragraphs>
  <ScaleCrop>false</ScaleCrop>
  <Company/>
  <LinksUpToDate>false</LinksUpToDate>
  <CharactersWithSpaces>181251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popa</dc:creator>
  <cp:keywords/>
  <dc:description/>
  <cp:lastModifiedBy>dan popa</cp:lastModifiedBy>
  <cp:revision>1</cp:revision>
  <dcterms:created xsi:type="dcterms:W3CDTF">2025-06-23T07:10:00Z</dcterms:created>
  <dcterms:modified xsi:type="dcterms:W3CDTF">2025-06-23T07:11:00Z</dcterms:modified>
</cp:coreProperties>
</file>